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B1F0853" w14:textId="77777777" w:rsidR="00D0467B" w:rsidRDefault="003A1652">
      <w:r>
        <w:t xml:space="preserve">HIS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June 27, 2012</w:t>
      </w:r>
    </w:p>
    <w:p w14:paraId="408F1C0A" w14:textId="77777777" w:rsidR="003A1652" w:rsidRDefault="003A1652"/>
    <w:p w14:paraId="4D3374D6" w14:textId="77777777" w:rsidR="003A1652" w:rsidRDefault="003A1652">
      <w:r>
        <w:t>The Interwar Period 1918 – 1933</w:t>
      </w:r>
    </w:p>
    <w:p w14:paraId="4A162157" w14:textId="77777777" w:rsidR="003A1652" w:rsidRDefault="003A1652"/>
    <w:p w14:paraId="4E09DA26" w14:textId="77777777" w:rsidR="003A1652" w:rsidRDefault="00B21D9B" w:rsidP="00B21D9B">
      <w:pPr>
        <w:pStyle w:val="ListParagraph"/>
        <w:numPr>
          <w:ilvl w:val="0"/>
          <w:numId w:val="1"/>
        </w:numPr>
      </w:pPr>
      <w:r>
        <w:t>1) Introduction</w:t>
      </w:r>
    </w:p>
    <w:p w14:paraId="6B02D1F2" w14:textId="77777777" w:rsidR="00B21D9B" w:rsidRPr="00B21D9B" w:rsidRDefault="00B21D9B" w:rsidP="00B21D9B">
      <w:pPr>
        <w:pStyle w:val="ListParagraph"/>
        <w:numPr>
          <w:ilvl w:val="0"/>
          <w:numId w:val="1"/>
        </w:numPr>
        <w:rPr>
          <w:b/>
        </w:rPr>
      </w:pPr>
      <w:proofErr w:type="gramStart"/>
      <w:r>
        <w:rPr>
          <w:b/>
        </w:rPr>
        <w:t>the</w:t>
      </w:r>
      <w:proofErr w:type="gramEnd"/>
      <w:r>
        <w:rPr>
          <w:b/>
        </w:rPr>
        <w:t xml:space="preserve"> Spanish Flu</w:t>
      </w:r>
    </w:p>
    <w:p w14:paraId="663D3190" w14:textId="77777777" w:rsidR="00B21D9B" w:rsidRDefault="00B21D9B" w:rsidP="00B21D9B">
      <w:pPr>
        <w:pStyle w:val="ListParagraph"/>
        <w:numPr>
          <w:ilvl w:val="1"/>
          <w:numId w:val="1"/>
        </w:numPr>
      </w:pPr>
      <w:proofErr w:type="gramStart"/>
      <w:r>
        <w:t>flu</w:t>
      </w:r>
      <w:proofErr w:type="gramEnd"/>
      <w:r>
        <w:t xml:space="preserve"> pandemic that starts just before the end of WW1</w:t>
      </w:r>
    </w:p>
    <w:p w14:paraId="54A35CDE" w14:textId="77777777" w:rsidR="00B21D9B" w:rsidRDefault="00B21D9B" w:rsidP="00B21D9B">
      <w:pPr>
        <w:pStyle w:val="ListParagraph"/>
        <w:numPr>
          <w:ilvl w:val="1"/>
          <w:numId w:val="1"/>
        </w:numPr>
      </w:pPr>
      <w:r>
        <w:t>1918 – 1920 arrives in Europe from US</w:t>
      </w:r>
    </w:p>
    <w:p w14:paraId="1A2E9EA5" w14:textId="77777777" w:rsidR="00B21D9B" w:rsidRDefault="00B21D9B" w:rsidP="00B21D9B">
      <w:pPr>
        <w:pStyle w:val="ListParagraph"/>
        <w:numPr>
          <w:ilvl w:val="1"/>
          <w:numId w:val="1"/>
        </w:numPr>
      </w:pPr>
      <w:r>
        <w:t>“Spanish” Flu because Spain was neutral and did not censor media like other states</w:t>
      </w:r>
    </w:p>
    <w:p w14:paraId="0988EC4C" w14:textId="77777777" w:rsidR="00B21D9B" w:rsidRDefault="00B21D9B" w:rsidP="00B21D9B">
      <w:pPr>
        <w:pStyle w:val="ListParagraph"/>
        <w:numPr>
          <w:ilvl w:val="1"/>
          <w:numId w:val="1"/>
        </w:numPr>
      </w:pPr>
      <w:proofErr w:type="gramStart"/>
      <w:r>
        <w:t>approx</w:t>
      </w:r>
      <w:proofErr w:type="gramEnd"/>
      <w:r>
        <w:t>. 50 – 130 million people died (50m – 3% of the world’s population) – more than double the amount that died during WW1</w:t>
      </w:r>
    </w:p>
    <w:p w14:paraId="64DDD69B" w14:textId="77777777" w:rsidR="00B21D9B" w:rsidRDefault="00B21D9B" w:rsidP="00B21D9B">
      <w:pPr>
        <w:pStyle w:val="ListParagraph"/>
        <w:numPr>
          <w:ilvl w:val="1"/>
          <w:numId w:val="1"/>
        </w:numPr>
      </w:pPr>
      <w:r>
        <w:t>500 million affected (27% of the world population)</w:t>
      </w:r>
    </w:p>
    <w:p w14:paraId="2D7EDE96" w14:textId="77777777" w:rsidR="00B21D9B" w:rsidRDefault="00B21D9B" w:rsidP="00B21D9B">
      <w:pPr>
        <w:pStyle w:val="ListParagraph"/>
        <w:numPr>
          <w:ilvl w:val="1"/>
          <w:numId w:val="1"/>
        </w:numPr>
      </w:pPr>
      <w:r>
        <w:t>India is thought to have had the most deaths from the flu</w:t>
      </w:r>
    </w:p>
    <w:p w14:paraId="772DF801" w14:textId="77777777" w:rsidR="00B21D9B" w:rsidRDefault="00B21D9B" w:rsidP="00B21D9B">
      <w:pPr>
        <w:pStyle w:val="ListParagraph"/>
        <w:numPr>
          <w:ilvl w:val="1"/>
          <w:numId w:val="1"/>
        </w:numPr>
      </w:pPr>
      <w:r>
        <w:t>Targeted people who had healthy immune systems</w:t>
      </w:r>
    </w:p>
    <w:p w14:paraId="39904490" w14:textId="77777777" w:rsidR="00173341" w:rsidRDefault="00B21D9B" w:rsidP="00173341">
      <w:pPr>
        <w:pStyle w:val="ListParagraph"/>
        <w:numPr>
          <w:ilvl w:val="1"/>
          <w:numId w:val="1"/>
        </w:numPr>
      </w:pPr>
      <w:r>
        <w:t xml:space="preserve">1918 Philadelphia </w:t>
      </w:r>
      <w:r w:rsidR="00173341">
        <w:t>5000 people died in one week</w:t>
      </w:r>
    </w:p>
    <w:p w14:paraId="6EA30813" w14:textId="77777777" w:rsidR="00B21D9B" w:rsidRDefault="00173341" w:rsidP="00173341">
      <w:pPr>
        <w:pStyle w:val="ListParagraph"/>
        <w:numPr>
          <w:ilvl w:val="0"/>
          <w:numId w:val="1"/>
        </w:numPr>
        <w:rPr>
          <w:b/>
        </w:rPr>
      </w:pPr>
      <w:r w:rsidRPr="00173341">
        <w:rPr>
          <w:b/>
        </w:rPr>
        <w:t>WW1 Physical and Mental Trauma</w:t>
      </w:r>
      <w:r w:rsidR="00B21D9B" w:rsidRPr="00173341">
        <w:rPr>
          <w:b/>
        </w:rPr>
        <w:t xml:space="preserve"> </w:t>
      </w:r>
    </w:p>
    <w:p w14:paraId="7F79B0D7" w14:textId="77777777" w:rsidR="00173341" w:rsidRDefault="00173341" w:rsidP="00173341">
      <w:pPr>
        <w:pStyle w:val="ListParagraph"/>
        <w:numPr>
          <w:ilvl w:val="0"/>
          <w:numId w:val="1"/>
        </w:numPr>
        <w:rPr>
          <w:b/>
        </w:rPr>
      </w:pPr>
      <w:r>
        <w:rPr>
          <w:b/>
        </w:rPr>
        <w:t>Extension of the vote to women</w:t>
      </w:r>
    </w:p>
    <w:p w14:paraId="7A8236B1" w14:textId="77777777" w:rsidR="00173341" w:rsidRPr="00173341" w:rsidRDefault="00173341" w:rsidP="00173341">
      <w:pPr>
        <w:pStyle w:val="ListParagraph"/>
        <w:numPr>
          <w:ilvl w:val="1"/>
          <w:numId w:val="1"/>
        </w:numPr>
        <w:rPr>
          <w:b/>
        </w:rPr>
      </w:pPr>
      <w:r>
        <w:t>Britain 1918</w:t>
      </w:r>
    </w:p>
    <w:p w14:paraId="7079179D" w14:textId="77777777" w:rsidR="00E22564" w:rsidRPr="00E22564" w:rsidRDefault="00173341" w:rsidP="00173341">
      <w:pPr>
        <w:pStyle w:val="ListParagraph"/>
        <w:numPr>
          <w:ilvl w:val="1"/>
          <w:numId w:val="1"/>
        </w:numPr>
        <w:rPr>
          <w:b/>
        </w:rPr>
      </w:pPr>
      <w:r>
        <w:t xml:space="preserve">1931 </w:t>
      </w:r>
      <w:r w:rsidR="00E22564">
        <w:t>could vote Germany, Austria, Scandinavia, Poland, the low countries, Spain, Czechoslovakia</w:t>
      </w:r>
    </w:p>
    <w:p w14:paraId="708BD0DA" w14:textId="77777777" w:rsidR="00173341" w:rsidRDefault="00E22564" w:rsidP="00E22564">
      <w:pPr>
        <w:pStyle w:val="ListParagraph"/>
        <w:numPr>
          <w:ilvl w:val="0"/>
          <w:numId w:val="1"/>
        </w:numPr>
        <w:rPr>
          <w:b/>
        </w:rPr>
      </w:pPr>
      <w:r w:rsidRPr="00E22564">
        <w:rPr>
          <w:b/>
        </w:rPr>
        <w:t xml:space="preserve">The New Republics </w:t>
      </w:r>
      <w:r w:rsidR="00AB2305">
        <w:rPr>
          <w:b/>
        </w:rPr>
        <w:t>(1919)</w:t>
      </w:r>
    </w:p>
    <w:p w14:paraId="3ED82DE9" w14:textId="77777777" w:rsidR="00E22564" w:rsidRPr="003B6865" w:rsidRDefault="00E22564" w:rsidP="00E22564">
      <w:pPr>
        <w:pStyle w:val="ListParagraph"/>
        <w:numPr>
          <w:ilvl w:val="1"/>
          <w:numId w:val="1"/>
        </w:numPr>
        <w:rPr>
          <w:b/>
        </w:rPr>
      </w:pPr>
      <w:r>
        <w:t xml:space="preserve">The Weimer Republic – Philip </w:t>
      </w:r>
      <w:proofErr w:type="spellStart"/>
      <w:r>
        <w:t>Schiedemann</w:t>
      </w:r>
      <w:proofErr w:type="spellEnd"/>
      <w:r>
        <w:t xml:space="preserve"> (SPD) declares establishment of the republic, 2pm, 9 Nov. 1918; Karl Liebknecht (Spartacus) declares birth of a </w:t>
      </w:r>
      <w:proofErr w:type="spellStart"/>
      <w:r>
        <w:t>revoultiionary</w:t>
      </w:r>
      <w:proofErr w:type="spellEnd"/>
      <w:r>
        <w:t xml:space="preserve"> Socialist republic, 4pm, 9 Nov. 1918; Spartacus co-leaders Rosa Luxemburg and Karl Liebknecht</w:t>
      </w:r>
    </w:p>
    <w:p w14:paraId="06662115" w14:textId="77777777" w:rsidR="003B6865" w:rsidRPr="00AB2305" w:rsidRDefault="003B6865" w:rsidP="00E22564">
      <w:pPr>
        <w:pStyle w:val="ListParagraph"/>
        <w:numPr>
          <w:ilvl w:val="1"/>
          <w:numId w:val="1"/>
        </w:numPr>
        <w:rPr>
          <w:b/>
        </w:rPr>
      </w:pPr>
      <w:r>
        <w:t xml:space="preserve">Spartacus is akin to the Bolshevik </w:t>
      </w:r>
      <w:r w:rsidR="00CF7FAD">
        <w:t>socialists in Russia</w:t>
      </w:r>
    </w:p>
    <w:p w14:paraId="170FE984" w14:textId="23BB8A2C" w:rsidR="00AB2305" w:rsidRPr="00E22564" w:rsidRDefault="00AB2305" w:rsidP="00E22564">
      <w:pPr>
        <w:pStyle w:val="ListParagraph"/>
        <w:numPr>
          <w:ilvl w:val="1"/>
          <w:numId w:val="1"/>
        </w:numPr>
        <w:rPr>
          <w:b/>
        </w:rPr>
      </w:pPr>
      <w:r>
        <w:t>Civil war betwe</w:t>
      </w:r>
      <w:r w:rsidR="00725D02">
        <w:t xml:space="preserve">en </w:t>
      </w:r>
      <w:proofErr w:type="spellStart"/>
      <w:r w:rsidR="00725D02">
        <w:t>Spartasists</w:t>
      </w:r>
      <w:proofErr w:type="spellEnd"/>
      <w:r>
        <w:t xml:space="preserve"> and SPD</w:t>
      </w:r>
      <w:r w:rsidR="00725D02">
        <w:t xml:space="preserve">; Spartacus lose b/c of indecisiveness  </w:t>
      </w:r>
    </w:p>
    <w:p w14:paraId="587E19FC" w14:textId="77777777" w:rsidR="00E22564" w:rsidRPr="00E22564" w:rsidRDefault="00E22564" w:rsidP="00E22564">
      <w:pPr>
        <w:pStyle w:val="ListParagraph"/>
        <w:numPr>
          <w:ilvl w:val="2"/>
          <w:numId w:val="1"/>
        </w:numPr>
        <w:rPr>
          <w:b/>
        </w:rPr>
      </w:pPr>
      <w:r>
        <w:t xml:space="preserve">Conscious attempt to shift away from </w:t>
      </w:r>
      <w:r w:rsidR="003B6865">
        <w:t>militarism</w:t>
      </w:r>
    </w:p>
    <w:p w14:paraId="78B7B8C0" w14:textId="77777777" w:rsidR="00E22564" w:rsidRPr="00725D02" w:rsidRDefault="00E22564" w:rsidP="00E22564">
      <w:pPr>
        <w:pStyle w:val="ListParagraph"/>
        <w:numPr>
          <w:ilvl w:val="2"/>
          <w:numId w:val="1"/>
        </w:numPr>
        <w:rPr>
          <w:b/>
        </w:rPr>
      </w:pPr>
      <w:r>
        <w:t>Often considered a failed republic: 1) proportional representational electoral system created too many parties (main parties were socialist/ Marxist, there was a liberal party, and a center-Catholic party) – always formed coalitions with smaller right-wing parties</w:t>
      </w:r>
      <w:r w:rsidR="003B6865">
        <w:t xml:space="preserve">; 2) Was marked by the legacy of having signed the surrender after WW1; 3) had to contend with all of the problems (social, economic, </w:t>
      </w:r>
      <w:proofErr w:type="spellStart"/>
      <w:r w:rsidR="003B6865">
        <w:t>etc</w:t>
      </w:r>
      <w:proofErr w:type="spellEnd"/>
      <w:r w:rsidR="003B6865">
        <w:t>) that resulted because of the war; 4) German heavy industry was structured in cartels that were never dismantled after WW1 and they worked against the republic because they desired war to sell weaponry; 5) liberal democracy did not have “a deep historical legitimacy” – there was also a tendency towards authoritarianism and radical nationalism in Germany at the time</w:t>
      </w:r>
    </w:p>
    <w:p w14:paraId="3B37A6A5" w14:textId="77777777" w:rsidR="003B6865" w:rsidRPr="003B6865" w:rsidRDefault="003B6865" w:rsidP="00E22564">
      <w:pPr>
        <w:pStyle w:val="ListParagraph"/>
        <w:numPr>
          <w:ilvl w:val="2"/>
          <w:numId w:val="1"/>
        </w:numPr>
        <w:rPr>
          <w:b/>
        </w:rPr>
      </w:pPr>
      <w:r>
        <w:lastRenderedPageBreak/>
        <w:t>Reflected an atomization of German society; that Germany had been radically divided by the war</w:t>
      </w:r>
    </w:p>
    <w:p w14:paraId="1F1B00A8" w14:textId="77777777" w:rsidR="00725D02" w:rsidRPr="00725D02" w:rsidRDefault="00725D02" w:rsidP="00725D02">
      <w:pPr>
        <w:pStyle w:val="ListParagraph"/>
        <w:numPr>
          <w:ilvl w:val="1"/>
          <w:numId w:val="1"/>
        </w:numPr>
        <w:rPr>
          <w:b/>
        </w:rPr>
      </w:pPr>
      <w:proofErr w:type="spellStart"/>
      <w:r w:rsidRPr="00725D02">
        <w:rPr>
          <w:b/>
        </w:rPr>
        <w:t>Freikorps</w:t>
      </w:r>
      <w:proofErr w:type="spellEnd"/>
      <w:r w:rsidRPr="00725D02">
        <w:rPr>
          <w:b/>
        </w:rPr>
        <w:t xml:space="preserve"> </w:t>
      </w:r>
      <w:r>
        <w:rPr>
          <w:b/>
        </w:rPr>
        <w:t xml:space="preserve">– </w:t>
      </w:r>
      <w:r>
        <w:t>anti-communist private army (becomes the SA/ Hitler’s army)</w:t>
      </w:r>
    </w:p>
    <w:p w14:paraId="6100DC62" w14:textId="18D4B0AB" w:rsidR="003B6865" w:rsidRPr="00AD053A" w:rsidRDefault="00725D02" w:rsidP="003B6865">
      <w:pPr>
        <w:pStyle w:val="ListParagraph"/>
        <w:numPr>
          <w:ilvl w:val="1"/>
          <w:numId w:val="1"/>
        </w:numPr>
        <w:rPr>
          <w:b/>
        </w:rPr>
      </w:pPr>
      <w:r>
        <w:t>Social and economic troubles circa 1923: Million Mark notes used as scrap paper and toy building blocks; a WW1 veteran reduced to begging</w:t>
      </w:r>
    </w:p>
    <w:p w14:paraId="355CFDE6" w14:textId="23ACA334" w:rsidR="00AD053A" w:rsidRPr="00A9176F" w:rsidRDefault="00AD053A" w:rsidP="003B6865">
      <w:pPr>
        <w:pStyle w:val="ListParagraph"/>
        <w:numPr>
          <w:ilvl w:val="1"/>
          <w:numId w:val="1"/>
        </w:numPr>
        <w:rPr>
          <w:b/>
        </w:rPr>
      </w:pPr>
      <w:r>
        <w:t>Ruhr is re-occupied by the French b/c German non-payment</w:t>
      </w:r>
      <w:r w:rsidR="00A9176F">
        <w:t>; coal extraction – further devaluation of the Mark ensued</w:t>
      </w:r>
    </w:p>
    <w:p w14:paraId="0D58D33E" w14:textId="2A419FB1" w:rsidR="00A9176F" w:rsidRPr="00A9176F" w:rsidRDefault="00A9176F" w:rsidP="003B6865">
      <w:pPr>
        <w:pStyle w:val="ListParagraph"/>
        <w:numPr>
          <w:ilvl w:val="1"/>
          <w:numId w:val="1"/>
        </w:numPr>
        <w:rPr>
          <w:b/>
        </w:rPr>
      </w:pPr>
      <w:r>
        <w:t>There is a movement towards stability after 1923; Stresemann (chancellor and then foreign minister) – develops better German diplomatic relations</w:t>
      </w:r>
    </w:p>
    <w:p w14:paraId="15C7BA45" w14:textId="744FE683" w:rsidR="00A9176F" w:rsidRPr="00A9176F" w:rsidRDefault="00A9176F" w:rsidP="003B6865">
      <w:pPr>
        <w:pStyle w:val="ListParagraph"/>
        <w:numPr>
          <w:ilvl w:val="1"/>
          <w:numId w:val="1"/>
        </w:numPr>
        <w:rPr>
          <w:b/>
        </w:rPr>
      </w:pPr>
      <w:r>
        <w:t>The Little Entente – continental system of alliances (b/w France and states to the east of Germany) to check potential German threat; but eastern states saw alliance as a check against Hungarian expansionist policy</w:t>
      </w:r>
    </w:p>
    <w:p w14:paraId="6B6DF4A9" w14:textId="7BB21313" w:rsidR="00A9176F" w:rsidRPr="00D93D70" w:rsidRDefault="0098642E" w:rsidP="003B6865">
      <w:pPr>
        <w:pStyle w:val="ListParagraph"/>
        <w:numPr>
          <w:ilvl w:val="1"/>
          <w:numId w:val="1"/>
        </w:numPr>
        <w:rPr>
          <w:b/>
        </w:rPr>
      </w:pPr>
      <w:r>
        <w:t>France looks t</w:t>
      </w:r>
      <w:r w:rsidR="00D93D70">
        <w:t>o the Soviet Union for alliance</w:t>
      </w:r>
    </w:p>
    <w:p w14:paraId="79ACF7F9" w14:textId="4E3E4C9F" w:rsidR="00D93D70" w:rsidRPr="00F06471" w:rsidRDefault="00D93D70" w:rsidP="003B6865">
      <w:pPr>
        <w:pStyle w:val="ListParagraph"/>
        <w:numPr>
          <w:ilvl w:val="1"/>
          <w:numId w:val="1"/>
        </w:numPr>
        <w:rPr>
          <w:b/>
        </w:rPr>
      </w:pPr>
      <w:r>
        <w:t xml:space="preserve">In the middle of the 1920s,Stresemann begins a series of treaties to maintain/ better foreign relations: </w:t>
      </w:r>
      <w:r w:rsidRPr="004C4484">
        <w:rPr>
          <w:b/>
        </w:rPr>
        <w:t>Treaty of Locarno (1925)</w:t>
      </w:r>
      <w:r>
        <w:t xml:space="preserve"> – confirmed German acceptance of loss of territory – brought Germany into the international fold because it represents a normalization of relations with Western and Eastern states</w:t>
      </w:r>
      <w:r w:rsidR="004C4484">
        <w:t xml:space="preserve"> – spirit of peace and solidarity w/I Europe/ Germany was invited to join the League of Nations in 1926</w:t>
      </w:r>
    </w:p>
    <w:p w14:paraId="16055BEC" w14:textId="6AF25F98" w:rsidR="00F06471" w:rsidRPr="00BD413D" w:rsidRDefault="00F06471" w:rsidP="003B6865">
      <w:pPr>
        <w:pStyle w:val="ListParagraph"/>
        <w:numPr>
          <w:ilvl w:val="1"/>
          <w:numId w:val="1"/>
        </w:numPr>
        <w:rPr>
          <w:b/>
        </w:rPr>
      </w:pPr>
      <w:r>
        <w:t xml:space="preserve">President Hindenburg is elected president in 1925 – 1934; right wing </w:t>
      </w:r>
      <w:r w:rsidR="00CF1D79">
        <w:t xml:space="preserve"> - invites Nazi party in at end of presidency</w:t>
      </w:r>
    </w:p>
    <w:p w14:paraId="03617BDD" w14:textId="3909D286" w:rsidR="00BD413D" w:rsidRDefault="00BD413D" w:rsidP="00BD413D">
      <w:pPr>
        <w:pStyle w:val="ListParagraph"/>
        <w:numPr>
          <w:ilvl w:val="0"/>
          <w:numId w:val="1"/>
        </w:numPr>
        <w:rPr>
          <w:b/>
        </w:rPr>
      </w:pPr>
      <w:r w:rsidRPr="00BD413D">
        <w:rPr>
          <w:b/>
        </w:rPr>
        <w:t>Interwar Central and Eastern Europe</w:t>
      </w:r>
      <w:r>
        <w:rPr>
          <w:b/>
        </w:rPr>
        <w:t>:</w:t>
      </w:r>
    </w:p>
    <w:p w14:paraId="0BD3023F" w14:textId="77777777" w:rsidR="00BD413D" w:rsidRPr="00BD413D" w:rsidRDefault="00BD413D" w:rsidP="00BD413D">
      <w:pPr>
        <w:pStyle w:val="ListParagraph"/>
        <w:numPr>
          <w:ilvl w:val="1"/>
          <w:numId w:val="1"/>
        </w:numPr>
        <w:rPr>
          <w:b/>
        </w:rPr>
      </w:pPr>
      <w:bookmarkStart w:id="0" w:name="_GoBack"/>
      <w:bookmarkEnd w:id="0"/>
    </w:p>
    <w:sectPr w:rsidR="00BD413D" w:rsidRPr="00BD413D" w:rsidSect="00D0467B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A6F4E00"/>
    <w:multiLevelType w:val="hybridMultilevel"/>
    <w:tmpl w:val="8F2E5BF4"/>
    <w:lvl w:ilvl="0" w:tplc="07525432"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1652"/>
    <w:rsid w:val="00173341"/>
    <w:rsid w:val="003A1652"/>
    <w:rsid w:val="003B6865"/>
    <w:rsid w:val="004C4484"/>
    <w:rsid w:val="00725D02"/>
    <w:rsid w:val="0098642E"/>
    <w:rsid w:val="00A9176F"/>
    <w:rsid w:val="00AB2305"/>
    <w:rsid w:val="00AD053A"/>
    <w:rsid w:val="00B21D9B"/>
    <w:rsid w:val="00BD413D"/>
    <w:rsid w:val="00CF1D79"/>
    <w:rsid w:val="00CF7FAD"/>
    <w:rsid w:val="00D0467B"/>
    <w:rsid w:val="00D93D70"/>
    <w:rsid w:val="00E22564"/>
    <w:rsid w:val="00F064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7EA0B2C6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21D9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21D9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74</TotalTime>
  <Pages>2</Pages>
  <Words>507</Words>
  <Characters>2892</Characters>
  <Application>Microsoft Macintosh Word</Application>
  <DocSecurity>0</DocSecurity>
  <Lines>24</Lines>
  <Paragraphs>6</Paragraphs>
  <ScaleCrop>false</ScaleCrop>
  <Company>University Of Ottawa</Company>
  <LinksUpToDate>false</LinksUpToDate>
  <CharactersWithSpaces>3393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Michael Zanette</dc:creator>
  <cp:keywords/>
  <dc:description/>
  <cp:lastModifiedBy>Michael Zanette</cp:lastModifiedBy>
  <cp:revision>11</cp:revision>
  <dcterms:created xsi:type="dcterms:W3CDTF">2012-06-27T12:54:00Z</dcterms:created>
  <dcterms:modified xsi:type="dcterms:W3CDTF">2012-06-27T14:13:00Z</dcterms:modified>
</cp:coreProperties>
</file>