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1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2950"/>
        <w:gridCol w:w="279"/>
        <w:gridCol w:w="2951"/>
      </w:tblGrid>
      <w:tr w:rsidR="00C2076B" w:rsidRPr="00C2076B" w:rsidTr="00C2076B">
        <w:trPr>
          <w:trHeight w:val="15"/>
        </w:trPr>
        <w:tc>
          <w:tcPr>
            <w:tcW w:w="15" w:type="dxa"/>
            <w:hideMark/>
          </w:tcPr>
          <w:p w:rsidR="00C2076B" w:rsidRPr="00C2076B" w:rsidRDefault="00C2076B" w:rsidP="00C207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C2076B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2956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81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956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  <w:tr w:rsidR="00C2076B" w:rsidRPr="00C2076B" w:rsidTr="00C2076B">
        <w:trPr>
          <w:trHeight w:val="3554"/>
        </w:trPr>
        <w:tc>
          <w:tcPr>
            <w:tcW w:w="15" w:type="dxa"/>
            <w:hideMark/>
          </w:tcPr>
          <w:p w:rsidR="00C2076B" w:rsidRPr="00C2076B" w:rsidRDefault="00C2076B" w:rsidP="00C207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C2076B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2956" w:type="dxa"/>
            <w:vMerge w:val="restart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C2076B">
              <w:rPr>
                <w:rFonts w:ascii="Calibri" w:eastAsia="Times New Roman" w:hAnsi="Calibri" w:cs="Times New Roman"/>
              </w:rPr>
              <w:t>Factors Greater than one</w:t>
            </w:r>
          </w:p>
          <w:p w:rsidR="00C2076B" w:rsidRPr="00C2076B" w:rsidRDefault="00C2076B" w:rsidP="00C2076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C2076B">
              <w:rPr>
                <w:rFonts w:ascii="Calibri" w:eastAsia="Times New Roman" w:hAnsi="Calibri" w:cs="Times New Roman"/>
              </w:rPr>
              <w:t> </w:t>
            </w:r>
          </w:p>
          <w:tbl>
            <w:tblPr>
              <w:tblW w:w="0" w:type="auto"/>
              <w:tblBorders>
                <w:top w:val="single" w:sz="8" w:space="0" w:color="A3A3A3"/>
                <w:left w:val="single" w:sz="8" w:space="0" w:color="A3A3A3"/>
                <w:bottom w:val="single" w:sz="8" w:space="0" w:color="A3A3A3"/>
                <w:right w:val="single" w:sz="8" w:space="0" w:color="A3A3A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2"/>
              <w:gridCol w:w="953"/>
              <w:gridCol w:w="1025"/>
            </w:tblGrid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Prefix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Factor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Symbol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Peta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15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P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Tera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12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T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Giga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9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G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Mega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106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M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Kilo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3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K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Hecto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2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H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Deca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da</w:t>
                  </w:r>
                </w:p>
              </w:tc>
            </w:tr>
          </w:tbl>
          <w:p w:rsidR="00C2076B" w:rsidRPr="00C2076B" w:rsidRDefault="00C2076B" w:rsidP="00C2076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C2076B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81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956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C2076B">
              <w:rPr>
                <w:rFonts w:ascii="Calibri" w:eastAsia="Times New Roman" w:hAnsi="Calibri" w:cs="Times New Roman"/>
              </w:rPr>
              <w:t>Factors less than one</w:t>
            </w:r>
          </w:p>
          <w:p w:rsidR="00C2076B" w:rsidRPr="00C2076B" w:rsidRDefault="00C2076B" w:rsidP="00C2076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C2076B">
              <w:rPr>
                <w:rFonts w:ascii="Calibri" w:eastAsia="Times New Roman" w:hAnsi="Calibri" w:cs="Times New Roman"/>
              </w:rPr>
              <w:t> </w:t>
            </w:r>
          </w:p>
          <w:tbl>
            <w:tblPr>
              <w:tblW w:w="0" w:type="auto"/>
              <w:tblBorders>
                <w:top w:val="single" w:sz="8" w:space="0" w:color="A3A3A3"/>
                <w:left w:val="single" w:sz="8" w:space="0" w:color="A3A3A3"/>
                <w:bottom w:val="single" w:sz="8" w:space="0" w:color="A3A3A3"/>
                <w:right w:val="single" w:sz="8" w:space="0" w:color="A3A3A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"/>
              <w:gridCol w:w="953"/>
              <w:gridCol w:w="1025"/>
            </w:tblGrid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Prefix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Factor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Symbol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Deci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-1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D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Centi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-2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C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Mili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10-3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M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Micro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10-6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µ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Nano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-9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N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Pico</w:t>
                  </w:r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-12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P</w:t>
                  </w:r>
                </w:p>
              </w:tc>
            </w:tr>
            <w:tr w:rsidR="00C2076B" w:rsidRPr="00C2076B" w:rsidTr="00C2076B"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proofErr w:type="spellStart"/>
                  <w:r w:rsidRPr="00C2076B">
                    <w:rPr>
                      <w:rFonts w:ascii="Calibri" w:eastAsia="Times New Roman" w:hAnsi="Calibri" w:cs="Times New Roman"/>
                    </w:rPr>
                    <w:t>Femto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10</w:t>
                  </w:r>
                  <w:r w:rsidRPr="00C2076B">
                    <w:rPr>
                      <w:rFonts w:ascii="Calibri" w:eastAsia="Times New Roman" w:hAnsi="Calibri" w:cs="Times New Roman"/>
                      <w:vertAlign w:val="superscript"/>
                    </w:rPr>
                    <w:t>-15</w:t>
                  </w:r>
                </w:p>
              </w:tc>
              <w:tc>
                <w:tcPr>
                  <w:tcW w:w="1031" w:type="dxa"/>
                  <w:tcBorders>
                    <w:top w:val="single" w:sz="8" w:space="0" w:color="A3A3A3"/>
                    <w:left w:val="single" w:sz="8" w:space="0" w:color="A3A3A3"/>
                    <w:bottom w:val="single" w:sz="8" w:space="0" w:color="A3A3A3"/>
                    <w:right w:val="single" w:sz="8" w:space="0" w:color="A3A3A3"/>
                  </w:tcBorders>
                  <w:tcMar>
                    <w:top w:w="40" w:type="dxa"/>
                    <w:left w:w="60" w:type="dxa"/>
                    <w:bottom w:w="40" w:type="dxa"/>
                    <w:right w:w="60" w:type="dxa"/>
                  </w:tcMar>
                  <w:hideMark/>
                </w:tcPr>
                <w:p w:rsidR="00C2076B" w:rsidRPr="00C2076B" w:rsidRDefault="00C2076B" w:rsidP="00C2076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C2076B">
                    <w:rPr>
                      <w:rFonts w:ascii="Calibri" w:eastAsia="Times New Roman" w:hAnsi="Calibri" w:cs="Times New Roman"/>
                    </w:rPr>
                    <w:t>f</w:t>
                  </w:r>
                </w:p>
              </w:tc>
            </w:tr>
          </w:tbl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076B" w:rsidRPr="00C2076B" w:rsidTr="00C2076B">
        <w:trPr>
          <w:trHeight w:val="282"/>
        </w:trPr>
        <w:tc>
          <w:tcPr>
            <w:tcW w:w="15" w:type="dxa"/>
            <w:hideMark/>
          </w:tcPr>
          <w:p w:rsidR="00C2076B" w:rsidRPr="00C2076B" w:rsidRDefault="00C2076B" w:rsidP="00C207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C2076B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81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956" w:type="dxa"/>
            <w:hideMark/>
          </w:tcPr>
          <w:p w:rsidR="00C2076B" w:rsidRPr="00C2076B" w:rsidRDefault="00C2076B" w:rsidP="00C20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</w:tr>
    </w:tbl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154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Converting to decimals: </w:t>
      </w:r>
    </w:p>
    <w:p w:rsidR="00C2076B" w:rsidRPr="00C2076B" w:rsidRDefault="00C2076B" w:rsidP="00C2076B">
      <w:pPr>
        <w:numPr>
          <w:ilvl w:val="2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Always put dash above a number 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If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it's repetitive. 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154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Converting to fractions: </w:t>
      </w:r>
    </w:p>
    <w:p w:rsidR="00C2076B" w:rsidRPr="00C2076B" w:rsidRDefault="00C2076B" w:rsidP="00C2076B">
      <w:pPr>
        <w:numPr>
          <w:ilvl w:val="2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Numbers are copied as is, decimals are written as fractions.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154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Scientific Notation: </w:t>
      </w:r>
    </w:p>
    <w:p w:rsidR="00C2076B" w:rsidRPr="00C2076B" w:rsidRDefault="00C2076B" w:rsidP="00C2076B">
      <w:pPr>
        <w:numPr>
          <w:ilvl w:val="2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Only one number before the decimal and then all the rest are after it.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154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Rounding: In a 4 digit number plus digits after the decimal, ex: 3419.9816</w:t>
      </w:r>
    </w:p>
    <w:p w:rsidR="00C2076B" w:rsidRPr="00C2076B" w:rsidRDefault="00C2076B" w:rsidP="00C2076B">
      <w:pPr>
        <w:spacing w:after="0" w:line="240" w:lineRule="auto"/>
        <w:ind w:left="208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          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Counting from the left to the right.</w:t>
      </w:r>
      <w:proofErr w:type="gramEnd"/>
    </w:p>
    <w:p w:rsidR="00C2076B" w:rsidRPr="00C2076B" w:rsidRDefault="00C2076B" w:rsidP="00C2076B">
      <w:pPr>
        <w:spacing w:after="0" w:line="240" w:lineRule="auto"/>
        <w:ind w:left="262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It's not always the same digit number, only saying 4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 xml:space="preserve">th </w:t>
      </w:r>
      <w:r w:rsidRPr="00C2076B">
        <w:rPr>
          <w:rFonts w:ascii="Calibri" w:eastAsia="Times New Roman" w:hAnsi="Calibri" w:cs="Times New Roman"/>
          <w:color w:val="000000"/>
        </w:rPr>
        <w:t xml:space="preserve">digit, </w:t>
      </w:r>
      <w:proofErr w:type="spellStart"/>
      <w:r w:rsidRPr="00C2076B">
        <w:rPr>
          <w:rFonts w:ascii="Calibri" w:eastAsia="Times New Roman" w:hAnsi="Calibri" w:cs="Times New Roman"/>
          <w:color w:val="000000"/>
        </w:rPr>
        <w:t>etc</w:t>
      </w:r>
      <w:proofErr w:type="spellEnd"/>
      <w:r w:rsidRPr="00C2076B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2076B">
        <w:rPr>
          <w:rFonts w:ascii="Calibri" w:eastAsia="Times New Roman" w:hAnsi="Calibri" w:cs="Times New Roman"/>
          <w:color w:val="000000"/>
        </w:rPr>
        <w:t>etc</w:t>
      </w:r>
      <w:proofErr w:type="spellEnd"/>
      <w:r w:rsidRPr="00C2076B">
        <w:rPr>
          <w:rFonts w:ascii="Calibri" w:eastAsia="Times New Roman" w:hAnsi="Calibri" w:cs="Times New Roman"/>
          <w:color w:val="000000"/>
        </w:rPr>
        <w:t xml:space="preserve"> here to make it easier.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Thousand: look at the 4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th</w:t>
      </w:r>
      <w:r w:rsidRPr="00C2076B">
        <w:rPr>
          <w:rFonts w:ascii="Calibri" w:eastAsia="Times New Roman" w:hAnsi="Calibri" w:cs="Times New Roman"/>
          <w:color w:val="000000"/>
        </w:rPr>
        <w:t xml:space="preserve"> digit before the decimal. [Answer should be 4 digits]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Thousandth: look at the 3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rd</w:t>
      </w:r>
      <w:r w:rsidRPr="00C2076B">
        <w:rPr>
          <w:rFonts w:ascii="Calibri" w:eastAsia="Times New Roman" w:hAnsi="Calibri" w:cs="Times New Roman"/>
          <w:color w:val="000000"/>
        </w:rPr>
        <w:t xml:space="preserve"> digit after the decimal (first digit after the decimal is a tenth). [Answer should be digits before the decimal plus 3 digits after the decimal]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Hundred: look at the 3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 xml:space="preserve">rd </w:t>
      </w:r>
      <w:r w:rsidRPr="00C2076B">
        <w:rPr>
          <w:rFonts w:ascii="Calibri" w:eastAsia="Times New Roman" w:hAnsi="Calibri" w:cs="Times New Roman"/>
          <w:color w:val="000000"/>
        </w:rPr>
        <w:t>digit before the decimal. [Answer should be 4 digits]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Hundredth: look at the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 xml:space="preserve">nd </w:t>
      </w:r>
      <w:r w:rsidRPr="00C2076B">
        <w:rPr>
          <w:rFonts w:ascii="Calibri" w:eastAsia="Times New Roman" w:hAnsi="Calibri" w:cs="Times New Roman"/>
          <w:color w:val="000000"/>
        </w:rPr>
        <w:t>digit after the decimal. [Answer should be whatever digits before the decimal plus the 2 digits after the decimal].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Ten: look at the 3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 xml:space="preserve">rd </w:t>
      </w:r>
      <w:r w:rsidRPr="00C2076B">
        <w:rPr>
          <w:rFonts w:ascii="Calibri" w:eastAsia="Times New Roman" w:hAnsi="Calibri" w:cs="Times New Roman"/>
          <w:color w:val="000000"/>
        </w:rPr>
        <w:t>number before the decimal. [Answer should be 4 digits]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One: look at the 4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 xml:space="preserve">th </w:t>
      </w:r>
      <w:r w:rsidRPr="00C2076B">
        <w:rPr>
          <w:rFonts w:ascii="Calibri" w:eastAsia="Times New Roman" w:hAnsi="Calibri" w:cs="Times New Roman"/>
          <w:color w:val="000000"/>
        </w:rPr>
        <w:t>number [first number before the decimal]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Tenth: first digit after the decimal. </w:t>
      </w:r>
    </w:p>
    <w:p w:rsidR="00C2076B" w:rsidRPr="00C2076B" w:rsidRDefault="00C2076B" w:rsidP="00C2076B">
      <w:pPr>
        <w:numPr>
          <w:ilvl w:val="1"/>
          <w:numId w:val="1"/>
        </w:numPr>
        <w:spacing w:after="0" w:line="240" w:lineRule="auto"/>
        <w:ind w:left="154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Converting to Decimal:</w:t>
      </w:r>
    </w:p>
    <w:p w:rsidR="00C2076B" w:rsidRPr="00C2076B" w:rsidRDefault="00C2076B" w:rsidP="00C2076B">
      <w:pPr>
        <w:numPr>
          <w:ilvl w:val="2"/>
          <w:numId w:val="1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They all use the same 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process,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only difference is that you multiply them by their base. (Binary's base is 2, </w:t>
      </w:r>
      <w:proofErr w:type="spellStart"/>
      <w:r w:rsidRPr="00C2076B">
        <w:rPr>
          <w:rFonts w:ascii="Calibri" w:eastAsia="Times New Roman" w:hAnsi="Calibri" w:cs="Times New Roman"/>
          <w:color w:val="000000"/>
        </w:rPr>
        <w:t>Octal's</w:t>
      </w:r>
      <w:proofErr w:type="spellEnd"/>
      <w:r w:rsidRPr="00C2076B">
        <w:rPr>
          <w:rFonts w:ascii="Calibri" w:eastAsia="Times New Roman" w:hAnsi="Calibri" w:cs="Times New Roman"/>
          <w:color w:val="000000"/>
        </w:rPr>
        <w:t xml:space="preserve"> base is 8, Hexadecimal's base is 16)</w:t>
      </w:r>
    </w:p>
    <w:p w:rsidR="00C2076B" w:rsidRPr="00C2076B" w:rsidRDefault="00C2076B" w:rsidP="00C2076B">
      <w:pPr>
        <w:numPr>
          <w:ilvl w:val="2"/>
          <w:numId w:val="2"/>
        </w:numPr>
        <w:spacing w:after="0" w:line="240" w:lineRule="auto"/>
        <w:ind w:left="208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Converting from Binary Numbers to Decimal: </w:t>
      </w:r>
    </w:p>
    <w:p w:rsidR="00C2076B" w:rsidRPr="00C2076B" w:rsidRDefault="00C2076B" w:rsidP="00C2076B">
      <w:pPr>
        <w:numPr>
          <w:ilvl w:val="3"/>
          <w:numId w:val="2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Start counting from the right</w:t>
      </w:r>
    </w:p>
    <w:p w:rsidR="00C2076B" w:rsidRPr="00C2076B" w:rsidRDefault="00C2076B" w:rsidP="00C2076B">
      <w:pPr>
        <w:numPr>
          <w:ilvl w:val="3"/>
          <w:numId w:val="2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lastRenderedPageBreak/>
        <w:t>Multiply the first digit from the right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0</w:t>
      </w:r>
      <w:r w:rsidRPr="00C2076B">
        <w:rPr>
          <w:rFonts w:ascii="Calibri" w:eastAsia="Times New Roman" w:hAnsi="Calibri" w:cs="Times New Roman"/>
          <w:color w:val="000000"/>
        </w:rPr>
        <w:t>, the next digit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1</w:t>
      </w:r>
      <w:r w:rsidRPr="00C2076B">
        <w:rPr>
          <w:rFonts w:ascii="Calibri" w:eastAsia="Times New Roman" w:hAnsi="Calibri" w:cs="Times New Roman"/>
          <w:color w:val="000000"/>
        </w:rPr>
        <w:t>, the third digit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2</w:t>
      </w:r>
      <w:r w:rsidRPr="00C2076B">
        <w:rPr>
          <w:rFonts w:ascii="Calibri" w:eastAsia="Times New Roman" w:hAnsi="Calibri" w:cs="Times New Roman"/>
          <w:color w:val="000000"/>
        </w:rPr>
        <w:t xml:space="preserve">, etc. etc. until you've multiplied all the numbers. </w:t>
      </w:r>
    </w:p>
    <w:p w:rsidR="00C2076B" w:rsidRPr="00C2076B" w:rsidRDefault="00C2076B" w:rsidP="00C2076B">
      <w:pPr>
        <w:numPr>
          <w:ilvl w:val="3"/>
          <w:numId w:val="2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Add the results of all the number you multiplied and you get your decimal number.</w:t>
      </w:r>
    </w:p>
    <w:p w:rsidR="00C2076B" w:rsidRPr="00C2076B" w:rsidRDefault="00C2076B" w:rsidP="00C2076B">
      <w:pPr>
        <w:numPr>
          <w:ilvl w:val="3"/>
          <w:numId w:val="3"/>
        </w:numPr>
        <w:spacing w:after="0" w:line="240" w:lineRule="auto"/>
        <w:ind w:left="316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For Binary numbers with decimals:</w:t>
      </w:r>
    </w:p>
    <w:p w:rsidR="00C2076B" w:rsidRPr="00C2076B" w:rsidRDefault="00C2076B" w:rsidP="00C2076B">
      <w:pPr>
        <w:numPr>
          <w:ilvl w:val="4"/>
          <w:numId w:val="3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For all the number before the decimal, follow the steps above.</w:t>
      </w:r>
    </w:p>
    <w:p w:rsidR="00C2076B" w:rsidRPr="00C2076B" w:rsidRDefault="00C2076B" w:rsidP="00C2076B">
      <w:pPr>
        <w:numPr>
          <w:ilvl w:val="4"/>
          <w:numId w:val="3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For the numbers after the decimal, start counting from the left.</w:t>
      </w:r>
    </w:p>
    <w:p w:rsidR="00C2076B" w:rsidRPr="00C2076B" w:rsidRDefault="00C2076B" w:rsidP="00C2076B">
      <w:pPr>
        <w:numPr>
          <w:ilvl w:val="4"/>
          <w:numId w:val="3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Multiply the first digit after the decimal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-1</w:t>
      </w:r>
      <w:r w:rsidRPr="00C2076B">
        <w:rPr>
          <w:rFonts w:ascii="Calibri" w:eastAsia="Times New Roman" w:hAnsi="Calibri" w:cs="Times New Roman"/>
          <w:color w:val="000000"/>
        </w:rPr>
        <w:t>, the next digit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-2</w:t>
      </w:r>
      <w:r w:rsidRPr="00C2076B">
        <w:rPr>
          <w:rFonts w:ascii="Calibri" w:eastAsia="Times New Roman" w:hAnsi="Calibri" w:cs="Times New Roman"/>
          <w:color w:val="000000"/>
        </w:rPr>
        <w:t>, the next digit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-3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,etc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etc.</w:t>
      </w:r>
    </w:p>
    <w:p w:rsidR="00C2076B" w:rsidRPr="00C2076B" w:rsidRDefault="00C2076B" w:rsidP="00C2076B">
      <w:pPr>
        <w:numPr>
          <w:ilvl w:val="4"/>
          <w:numId w:val="3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Note we start with 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 xml:space="preserve">-1 </w:t>
      </w:r>
      <w:r w:rsidRPr="00C2076B">
        <w:rPr>
          <w:rFonts w:ascii="Calibri" w:eastAsia="Times New Roman" w:hAnsi="Calibri" w:cs="Times New Roman"/>
          <w:color w:val="000000"/>
        </w:rPr>
        <w:t xml:space="preserve">here and not 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2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0</w:t>
      </w:r>
      <w:r w:rsidRPr="00C2076B">
        <w:rPr>
          <w:rFonts w:ascii="Calibri" w:eastAsia="Times New Roman" w:hAnsi="Calibri" w:cs="Times New Roman"/>
          <w:color w:val="000000"/>
        </w:rPr>
        <w:t>,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and we count from the LEFT to the RIGHT compared to the first step (where we start counting from the RIGHT to the LEFT).</w:t>
      </w:r>
    </w:p>
    <w:p w:rsidR="00C2076B" w:rsidRPr="00C2076B" w:rsidRDefault="00C2076B" w:rsidP="00C2076B">
      <w:pPr>
        <w:numPr>
          <w:ilvl w:val="4"/>
          <w:numId w:val="3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Add all the numbers you got after the decimal.</w:t>
      </w:r>
    </w:p>
    <w:p w:rsidR="00C2076B" w:rsidRPr="00C2076B" w:rsidRDefault="00C2076B" w:rsidP="00C2076B">
      <w:pPr>
        <w:numPr>
          <w:ilvl w:val="4"/>
          <w:numId w:val="3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The answer is the sum of the numbers before the decimal and then you the decimal, then the sum of the numbers after the decimal.</w:t>
      </w:r>
    </w:p>
    <w:p w:rsidR="00C2076B" w:rsidRPr="00C2076B" w:rsidRDefault="00C2076B" w:rsidP="00C2076B">
      <w:pPr>
        <w:spacing w:after="0" w:line="240" w:lineRule="auto"/>
        <w:ind w:left="370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 </w:t>
      </w:r>
    </w:p>
    <w:p w:rsidR="00C2076B" w:rsidRPr="00C2076B" w:rsidRDefault="00C2076B" w:rsidP="00C2076B">
      <w:pPr>
        <w:spacing w:after="0" w:line="240" w:lineRule="auto"/>
        <w:ind w:left="3167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noProof/>
          <w:color w:val="000000"/>
        </w:rPr>
        <w:drawing>
          <wp:inline distT="0" distB="0" distL="0" distR="0">
            <wp:extent cx="3615055" cy="1360805"/>
            <wp:effectExtent l="0" t="0" r="4445" b="0"/>
            <wp:docPr id="3" name="Picture 3" descr="Machine generated alternative text:&#10;(c) 11110.1101 4&#10;L -Ljc&#10;DC 2..’&#10;x.2.3&#10;o .0(ciS&#10;o •2&#10;2.&#10;‘(o&#10;3o. 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(c) 11110.1101 4&#10;L -Ljc&#10;DC 2..’&#10;x.2.3&#10;o .0(ciS&#10;o •2&#10;2.&#10;‘(o&#10;3o. 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76B" w:rsidRPr="00C2076B" w:rsidRDefault="00C2076B" w:rsidP="00C2076B">
      <w:pPr>
        <w:numPr>
          <w:ilvl w:val="1"/>
          <w:numId w:val="4"/>
        </w:numPr>
        <w:spacing w:after="0" w:line="240" w:lineRule="auto"/>
        <w:ind w:left="208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Converting from Hexadecimal numbers to decimal:</w:t>
      </w:r>
    </w:p>
    <w:p w:rsidR="00C2076B" w:rsidRPr="00C2076B" w:rsidRDefault="00C2076B" w:rsidP="00C2076B">
      <w:pPr>
        <w:numPr>
          <w:ilvl w:val="2"/>
          <w:numId w:val="5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Start from the right.</w:t>
      </w:r>
    </w:p>
    <w:p w:rsidR="00C2076B" w:rsidRPr="00C2076B" w:rsidRDefault="00C2076B" w:rsidP="00C2076B">
      <w:pPr>
        <w:numPr>
          <w:ilvl w:val="2"/>
          <w:numId w:val="5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Multiply that number with 16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0</w:t>
      </w:r>
      <w:r w:rsidRPr="00C2076B">
        <w:rPr>
          <w:rFonts w:ascii="Calibri" w:eastAsia="Times New Roman" w:hAnsi="Calibri" w:cs="Times New Roman"/>
          <w:color w:val="000000"/>
        </w:rPr>
        <w:t>, the next one with 16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1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,the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next one with 16</w:t>
      </w:r>
      <w:r w:rsidRPr="00C2076B">
        <w:rPr>
          <w:rFonts w:ascii="Calibri" w:eastAsia="Times New Roman" w:hAnsi="Calibri" w:cs="Times New Roman"/>
          <w:color w:val="000000"/>
          <w:vertAlign w:val="superscript"/>
        </w:rPr>
        <w:t>2</w:t>
      </w:r>
      <w:r w:rsidRPr="00C2076B">
        <w:rPr>
          <w:rFonts w:ascii="Calibri" w:eastAsia="Times New Roman" w:hAnsi="Calibri" w:cs="Times New Roman"/>
          <w:color w:val="000000"/>
        </w:rPr>
        <w:t xml:space="preserve">, etc. etc. </w:t>
      </w:r>
    </w:p>
    <w:p w:rsidR="00C2076B" w:rsidRPr="00C2076B" w:rsidRDefault="00C2076B" w:rsidP="00C2076B">
      <w:pPr>
        <w:numPr>
          <w:ilvl w:val="2"/>
          <w:numId w:val="5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Add the results of all the multiplications and </w:t>
      </w:r>
      <w:proofErr w:type="spellStart"/>
      <w:proofErr w:type="gramStart"/>
      <w:r w:rsidRPr="00C2076B">
        <w:rPr>
          <w:rFonts w:ascii="Calibri" w:eastAsia="Times New Roman" w:hAnsi="Calibri" w:cs="Times New Roman"/>
          <w:color w:val="000000"/>
        </w:rPr>
        <w:t>your</w:t>
      </w:r>
      <w:proofErr w:type="spellEnd"/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done.</w:t>
      </w:r>
    </w:p>
    <w:p w:rsidR="00C2076B" w:rsidRPr="00C2076B" w:rsidRDefault="00C2076B" w:rsidP="00C2076B">
      <w:pPr>
        <w:numPr>
          <w:ilvl w:val="2"/>
          <w:numId w:val="5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Notes: It's the same as binary to 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decimal,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only difference here is that you multiply by base 16 instead of 2.</w:t>
      </w:r>
    </w:p>
    <w:p w:rsidR="00C2076B" w:rsidRPr="00C2076B" w:rsidRDefault="00C2076B" w:rsidP="00C2076B">
      <w:pPr>
        <w:spacing w:after="0" w:line="240" w:lineRule="auto"/>
        <w:ind w:left="3707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noProof/>
          <w:color w:val="000000"/>
        </w:rPr>
        <w:drawing>
          <wp:inline distT="0" distB="0" distL="0" distR="0">
            <wp:extent cx="2487930" cy="1084580"/>
            <wp:effectExtent l="0" t="0" r="7620" b="1270"/>
            <wp:docPr id="2" name="Picture 2" descr="Machine generated alternative text:&#10;a) A 5 B&#10;L—.p I I I  —&#10;\ X&#10;L&#10;25O&#10;2..5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a) A 5 B&#10;L—.p I I I  —&#10;\ X&#10;L&#10;25O&#10;2..5(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76B" w:rsidRPr="00C2076B" w:rsidRDefault="00C2076B" w:rsidP="00C2076B">
      <w:pPr>
        <w:spacing w:after="0" w:line="240" w:lineRule="auto"/>
        <w:ind w:left="154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 </w:t>
      </w:r>
    </w:p>
    <w:p w:rsidR="00C2076B" w:rsidRPr="00C2076B" w:rsidRDefault="00C2076B" w:rsidP="00C2076B">
      <w:pPr>
        <w:numPr>
          <w:ilvl w:val="1"/>
          <w:numId w:val="6"/>
        </w:numPr>
        <w:spacing w:after="0" w:line="240" w:lineRule="auto"/>
        <w:ind w:left="154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Converting to Binary: </w:t>
      </w:r>
    </w:p>
    <w:p w:rsidR="00C2076B" w:rsidRPr="00C2076B" w:rsidRDefault="00C2076B" w:rsidP="00C2076B">
      <w:pPr>
        <w:numPr>
          <w:ilvl w:val="2"/>
          <w:numId w:val="6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They all use the same 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process,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only difference is the number of dashes you put.</w:t>
      </w:r>
    </w:p>
    <w:p w:rsidR="00C2076B" w:rsidRPr="00C2076B" w:rsidRDefault="00C2076B" w:rsidP="00C2076B">
      <w:pPr>
        <w:numPr>
          <w:ilvl w:val="2"/>
          <w:numId w:val="6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proofErr w:type="gramStart"/>
      <w:r w:rsidRPr="00C2076B">
        <w:rPr>
          <w:rFonts w:ascii="Calibri" w:eastAsia="Times New Roman" w:hAnsi="Calibri" w:cs="Times New Roman"/>
          <w:color w:val="000000"/>
        </w:rPr>
        <w:t>for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 xml:space="preserve"> octal conversion, there's no 8, hence only 3 dashes (1,2,4).</w:t>
      </w:r>
    </w:p>
    <w:p w:rsidR="00C2076B" w:rsidRPr="00C2076B" w:rsidRDefault="00C2076B" w:rsidP="00C2076B">
      <w:pPr>
        <w:numPr>
          <w:ilvl w:val="2"/>
          <w:numId w:val="6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For hexadecimal conversion, there are 4 dashes (1</w:t>
      </w:r>
      <w:proofErr w:type="gramStart"/>
      <w:r w:rsidRPr="00C2076B">
        <w:rPr>
          <w:rFonts w:ascii="Calibri" w:eastAsia="Times New Roman" w:hAnsi="Calibri" w:cs="Times New Roman"/>
          <w:color w:val="000000"/>
        </w:rPr>
        <w:t>,2,4,8</w:t>
      </w:r>
      <w:proofErr w:type="gramEnd"/>
      <w:r w:rsidRPr="00C2076B">
        <w:rPr>
          <w:rFonts w:ascii="Calibri" w:eastAsia="Times New Roman" w:hAnsi="Calibri" w:cs="Times New Roman"/>
          <w:color w:val="000000"/>
        </w:rPr>
        <w:t>).</w:t>
      </w:r>
    </w:p>
    <w:p w:rsidR="00C2076B" w:rsidRPr="00C2076B" w:rsidRDefault="00C2076B" w:rsidP="00C2076B">
      <w:pPr>
        <w:numPr>
          <w:ilvl w:val="2"/>
          <w:numId w:val="7"/>
        </w:numPr>
        <w:spacing w:after="0" w:line="240" w:lineRule="auto"/>
        <w:ind w:left="208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 xml:space="preserve">Converting from Hexadecimal to Binary: </w:t>
      </w:r>
    </w:p>
    <w:p w:rsidR="00C2076B" w:rsidRPr="00C2076B" w:rsidRDefault="00C2076B" w:rsidP="00C2076B">
      <w:pPr>
        <w:numPr>
          <w:ilvl w:val="3"/>
          <w:numId w:val="8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Put all the digits in numbers.</w:t>
      </w:r>
    </w:p>
    <w:p w:rsidR="00C2076B" w:rsidRPr="00C2076B" w:rsidRDefault="00C2076B" w:rsidP="00C2076B">
      <w:pPr>
        <w:numPr>
          <w:ilvl w:val="3"/>
          <w:numId w:val="8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lastRenderedPageBreak/>
        <w:t>Put 4 dashes under every number that are numbered 1,2,4,8 (starting at the right, so 1 is on the furthest right).</w:t>
      </w:r>
    </w:p>
    <w:p w:rsidR="00C2076B" w:rsidRPr="00C2076B" w:rsidRDefault="00C2076B" w:rsidP="00C2076B">
      <w:pPr>
        <w:numPr>
          <w:ilvl w:val="3"/>
          <w:numId w:val="8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Calculate every number.</w:t>
      </w:r>
    </w:p>
    <w:p w:rsidR="00C2076B" w:rsidRPr="00C2076B" w:rsidRDefault="00C2076B" w:rsidP="00C2076B">
      <w:pPr>
        <w:numPr>
          <w:ilvl w:val="3"/>
          <w:numId w:val="8"/>
        </w:numPr>
        <w:spacing w:after="0" w:line="240" w:lineRule="auto"/>
        <w:ind w:left="3707"/>
        <w:textAlignment w:val="center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Rewrite the answer which is all the ones and zeroes you got from the steps above.</w:t>
      </w:r>
    </w:p>
    <w:p w:rsidR="00C2076B" w:rsidRPr="00C2076B" w:rsidRDefault="00C2076B" w:rsidP="00C2076B">
      <w:pPr>
        <w:spacing w:after="0" w:line="240" w:lineRule="auto"/>
        <w:ind w:left="370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 </w:t>
      </w:r>
    </w:p>
    <w:p w:rsidR="00C2076B" w:rsidRPr="00C2076B" w:rsidRDefault="00C2076B" w:rsidP="00C2076B">
      <w:pPr>
        <w:spacing w:after="0" w:line="240" w:lineRule="auto"/>
        <w:ind w:left="3707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noProof/>
          <w:color w:val="000000"/>
        </w:rPr>
        <w:drawing>
          <wp:inline distT="0" distB="0" distL="0" distR="0">
            <wp:extent cx="2732405" cy="1073785"/>
            <wp:effectExtent l="0" t="0" r="0" b="0"/>
            <wp:docPr id="1" name="Picture 1" descr="Machine generated alternative text:&#10;b)A 5 B LoIooLo I(i&#10;-J--- I L&#10;4l ‘t-L I1 q z. 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&#10;b)A 5 B LoIooLo I(i&#10;-J--- I L&#10;4l ‘t-L I1 q z. 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76B" w:rsidRPr="00C2076B" w:rsidRDefault="00C2076B" w:rsidP="00C2076B">
      <w:pPr>
        <w:spacing w:after="0" w:line="240" w:lineRule="auto"/>
        <w:ind w:left="370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 </w:t>
      </w:r>
    </w:p>
    <w:p w:rsidR="00C2076B" w:rsidRPr="00C2076B" w:rsidRDefault="00C2076B" w:rsidP="00C2076B">
      <w:pPr>
        <w:spacing w:after="0" w:line="240" w:lineRule="auto"/>
        <w:ind w:left="3707"/>
        <w:rPr>
          <w:rFonts w:ascii="Calibri" w:eastAsia="Times New Roman" w:hAnsi="Calibri" w:cs="Times New Roman"/>
          <w:color w:val="000000"/>
        </w:rPr>
      </w:pPr>
      <w:r w:rsidRPr="00C2076B">
        <w:rPr>
          <w:rFonts w:ascii="Calibri" w:eastAsia="Times New Roman" w:hAnsi="Calibri" w:cs="Times New Roman"/>
          <w:color w:val="000000"/>
        </w:rPr>
        <w:t> </w:t>
      </w:r>
    </w:p>
    <w:p w:rsidR="002034A2" w:rsidRDefault="002034A2">
      <w:bookmarkStart w:id="0" w:name="_GoBack"/>
      <w:bookmarkEnd w:id="0"/>
    </w:p>
    <w:sectPr w:rsidR="002034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77DA"/>
    <w:multiLevelType w:val="multilevel"/>
    <w:tmpl w:val="80466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6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8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6E"/>
    <w:rsid w:val="002034A2"/>
    <w:rsid w:val="00B9536E"/>
    <w:rsid w:val="00C2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9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4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7204">
                  <w:marLeft w:val="589"/>
                  <w:marRight w:val="0"/>
                  <w:marTop w:val="48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2013-02-26T21:53:00Z</dcterms:created>
  <dcterms:modified xsi:type="dcterms:W3CDTF">2013-02-26T21:53:00Z</dcterms:modified>
</cp:coreProperties>
</file>