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673" w:rsidRDefault="006374A3" w:rsidP="006374A3">
      <w:pPr>
        <w:jc w:val="center"/>
        <w:rPr>
          <w:b/>
          <w:lang w:val="fr-CA"/>
        </w:rPr>
      </w:pPr>
      <w:r w:rsidRPr="006374A3">
        <w:rPr>
          <w:b/>
          <w:lang w:val="fr-CA"/>
        </w:rPr>
        <w:t xml:space="preserve">HIS1510 Le monde au XXe siècle </w:t>
      </w:r>
      <w:r>
        <w:rPr>
          <w:b/>
          <w:lang w:val="fr-CA"/>
        </w:rPr>
        <w:t>jusqu’à</w:t>
      </w:r>
      <w:r w:rsidRPr="006374A3">
        <w:rPr>
          <w:b/>
          <w:lang w:val="fr-CA"/>
        </w:rPr>
        <w:t xml:space="preserve"> 1945</w:t>
      </w:r>
    </w:p>
    <w:p w:rsidR="000515F5" w:rsidRDefault="000515F5" w:rsidP="000515F5">
      <w:pPr>
        <w:rPr>
          <w:b/>
          <w:lang w:val="fr-CA"/>
        </w:rPr>
      </w:pPr>
      <w:r>
        <w:rPr>
          <w:b/>
          <w:lang w:val="fr-CA"/>
        </w:rPr>
        <w:t>11 septembre 2012</w:t>
      </w:r>
    </w:p>
    <w:p w:rsidR="000515F5" w:rsidRDefault="000515F5" w:rsidP="000515F5">
      <w:pPr>
        <w:pStyle w:val="NoSpacing"/>
        <w:rPr>
          <w:b/>
          <w:lang w:val="fr-CA"/>
        </w:rPr>
      </w:pPr>
      <w:r>
        <w:rPr>
          <w:b/>
          <w:lang w:val="fr-CA"/>
        </w:rPr>
        <w:t>Le monde de 1914</w:t>
      </w:r>
    </w:p>
    <w:p w:rsidR="00C25368" w:rsidRDefault="00C25368" w:rsidP="000515F5">
      <w:pPr>
        <w:pStyle w:val="NoSpacing"/>
        <w:rPr>
          <w:lang w:val="fr-CA"/>
        </w:rPr>
      </w:pPr>
    </w:p>
    <w:p w:rsidR="00C25368" w:rsidRDefault="00C25368" w:rsidP="000515F5">
      <w:pPr>
        <w:pStyle w:val="NoSpacing"/>
        <w:rPr>
          <w:b/>
          <w:lang w:val="fr-CA"/>
        </w:rPr>
      </w:pPr>
      <w:r w:rsidRPr="00C25368">
        <w:rPr>
          <w:b/>
          <w:lang w:val="fr-CA"/>
        </w:rPr>
        <w:t>Interdépendance grandissante</w:t>
      </w:r>
    </w:p>
    <w:p w:rsidR="00C25368" w:rsidRDefault="00C25368" w:rsidP="000515F5">
      <w:pPr>
        <w:pStyle w:val="NoSpacing"/>
        <w:rPr>
          <w:lang w:val="fr-CA"/>
        </w:rPr>
      </w:pPr>
      <w:r>
        <w:rPr>
          <w:lang w:val="fr-CA"/>
        </w:rPr>
        <w:t xml:space="preserve">On peut dès cette époque communiquer avec l’autre côté de la planète en moins d’une heure. </w:t>
      </w:r>
    </w:p>
    <w:p w:rsidR="00C25368" w:rsidRDefault="00C25368" w:rsidP="000515F5">
      <w:pPr>
        <w:pStyle w:val="NoSpacing"/>
        <w:rPr>
          <w:lang w:val="fr-CA"/>
        </w:rPr>
      </w:pPr>
    </w:p>
    <w:p w:rsidR="00C25368" w:rsidRDefault="00C25368" w:rsidP="000515F5">
      <w:pPr>
        <w:pStyle w:val="NoSpacing"/>
        <w:rPr>
          <w:lang w:val="fr-CA"/>
        </w:rPr>
      </w:pPr>
      <w:r>
        <w:rPr>
          <w:lang w:val="fr-CA"/>
        </w:rPr>
        <w:t xml:space="preserve">Le voyage maritime est aussi vite qu’à présent. </w:t>
      </w:r>
    </w:p>
    <w:p w:rsidR="00C25368" w:rsidRDefault="00C25368" w:rsidP="000515F5">
      <w:pPr>
        <w:pStyle w:val="NoSpacing"/>
        <w:rPr>
          <w:lang w:val="fr-CA"/>
        </w:rPr>
      </w:pPr>
      <w:r>
        <w:rPr>
          <w:lang w:val="fr-CA"/>
        </w:rPr>
        <w:t>Depuis le moteur à vapeur, on ne dépend plus du vent pour voyager.</w:t>
      </w:r>
    </w:p>
    <w:p w:rsidR="00C25368" w:rsidRPr="00C25368" w:rsidRDefault="00C25368" w:rsidP="000515F5">
      <w:pPr>
        <w:pStyle w:val="NoSpacing"/>
        <w:rPr>
          <w:lang w:val="fr-CA"/>
        </w:rPr>
      </w:pPr>
      <w:r>
        <w:rPr>
          <w:lang w:val="fr-CA"/>
        </w:rPr>
        <w:t>Le carburant est le charbon.</w:t>
      </w:r>
    </w:p>
    <w:p w:rsidR="00C25368" w:rsidRDefault="00C25368" w:rsidP="00C25368">
      <w:pPr>
        <w:pStyle w:val="NoSpacing"/>
        <w:rPr>
          <w:lang w:val="fr-CA"/>
        </w:rPr>
      </w:pPr>
    </w:p>
    <w:p w:rsidR="006374A3" w:rsidRDefault="00C25368" w:rsidP="00C25368">
      <w:pPr>
        <w:pStyle w:val="NoSpacing"/>
        <w:rPr>
          <w:lang w:val="fr-CA"/>
        </w:rPr>
      </w:pPr>
      <w:r>
        <w:rPr>
          <w:lang w:val="fr-CA"/>
        </w:rPr>
        <w:t>Le voyage terrestre est presqu’aussi vite qu’aujourd’hui.</w:t>
      </w:r>
    </w:p>
    <w:p w:rsidR="005A7629" w:rsidRDefault="005A7629" w:rsidP="00C25368">
      <w:pPr>
        <w:pStyle w:val="NoSpacing"/>
        <w:rPr>
          <w:lang w:val="fr-CA"/>
        </w:rPr>
      </w:pPr>
    </w:p>
    <w:p w:rsidR="005A7629" w:rsidRDefault="005A7629" w:rsidP="00C25368">
      <w:pPr>
        <w:pStyle w:val="NoSpacing"/>
        <w:rPr>
          <w:lang w:val="fr-CA"/>
        </w:rPr>
      </w:pPr>
      <w:r>
        <w:rPr>
          <w:lang w:val="fr-CA"/>
        </w:rPr>
        <w:t xml:space="preserve">Le monde est instantanément connecté avec le télégraphe et les câbles sous-marins en l’espace d’une seule génération. Les pays sont couverts par des réseaux télégraphiques. </w:t>
      </w:r>
    </w:p>
    <w:p w:rsidR="005A7629" w:rsidRDefault="005A7629" w:rsidP="00C25368">
      <w:pPr>
        <w:pStyle w:val="NoSpacing"/>
        <w:rPr>
          <w:lang w:val="fr-CA"/>
        </w:rPr>
      </w:pPr>
    </w:p>
    <w:p w:rsidR="005A7629" w:rsidRDefault="005A7629" w:rsidP="00C25368">
      <w:pPr>
        <w:pStyle w:val="NoSpacing"/>
        <w:rPr>
          <w:lang w:val="fr-CA"/>
        </w:rPr>
      </w:pPr>
      <w:r>
        <w:rPr>
          <w:lang w:val="fr-CA"/>
        </w:rPr>
        <w:t>Le seul problème est que les rues sont encombrées de fils aériens. L’enveloppe des ses fils est un papier huilé. Si le fil touche l’eau de mer, il ne fonctionne plus. Il n’est pas évident de récupérer les fils sous la mer.</w:t>
      </w:r>
    </w:p>
    <w:p w:rsidR="005A7629" w:rsidRDefault="005A7629" w:rsidP="00C25368">
      <w:pPr>
        <w:pStyle w:val="NoSpacing"/>
        <w:rPr>
          <w:lang w:val="fr-CA"/>
        </w:rPr>
      </w:pPr>
    </w:p>
    <w:p w:rsidR="005A7629" w:rsidRDefault="005A7629" w:rsidP="00C25368">
      <w:pPr>
        <w:pStyle w:val="NoSpacing"/>
        <w:rPr>
          <w:lang w:val="fr-CA"/>
        </w:rPr>
      </w:pPr>
      <w:r>
        <w:rPr>
          <w:lang w:val="fr-CA"/>
        </w:rPr>
        <w:t xml:space="preserve">Les deux plus grandes puissances sont la France et l’Angleterre. Il y a beaucoup de relations entre les deux pays, autant économique que touristique. </w:t>
      </w:r>
    </w:p>
    <w:p w:rsidR="005A7629" w:rsidRDefault="005A7629" w:rsidP="00C25368">
      <w:pPr>
        <w:pStyle w:val="NoSpacing"/>
        <w:rPr>
          <w:lang w:val="fr-CA"/>
        </w:rPr>
      </w:pPr>
      <w:r>
        <w:rPr>
          <w:lang w:val="fr-CA"/>
        </w:rPr>
        <w:t>Les Britanniques sont d’abord intéressés par le marché Américain par intermédiaire du Canada grâce au fil qui traverse l’Atlantique (Terre-Neuve à l’Irlande).</w:t>
      </w:r>
    </w:p>
    <w:p w:rsidR="005A7629" w:rsidRDefault="005A7629" w:rsidP="00C25368">
      <w:pPr>
        <w:pStyle w:val="NoSpacing"/>
        <w:rPr>
          <w:lang w:val="fr-CA"/>
        </w:rPr>
      </w:pPr>
      <w:r>
        <w:rPr>
          <w:lang w:val="fr-CA"/>
        </w:rPr>
        <w:t xml:space="preserve">Les liaisons tournent presque toutes autour de la Grande-Bretagne. </w:t>
      </w:r>
    </w:p>
    <w:p w:rsidR="00C25368" w:rsidRDefault="00C25368" w:rsidP="00C25368">
      <w:pPr>
        <w:pStyle w:val="NoSpacing"/>
        <w:rPr>
          <w:lang w:val="fr-CA"/>
        </w:rPr>
      </w:pPr>
    </w:p>
    <w:p w:rsidR="00C25368" w:rsidRDefault="00C25368" w:rsidP="00C25368">
      <w:pPr>
        <w:pStyle w:val="NoSpacing"/>
        <w:rPr>
          <w:b/>
          <w:lang w:val="fr-CA"/>
        </w:rPr>
      </w:pPr>
      <w:r>
        <w:rPr>
          <w:b/>
          <w:lang w:val="fr-CA"/>
        </w:rPr>
        <w:t>O</w:t>
      </w:r>
      <w:r w:rsidRPr="00C25368">
        <w:rPr>
          <w:b/>
          <w:lang w:val="fr-CA"/>
        </w:rPr>
        <w:t>uti</w:t>
      </w:r>
      <w:r>
        <w:rPr>
          <w:b/>
          <w:lang w:val="fr-CA"/>
        </w:rPr>
        <w:t>ls diplomatiques conventionnels</w:t>
      </w:r>
    </w:p>
    <w:p w:rsidR="00C25368" w:rsidRDefault="00C25368" w:rsidP="00C25368">
      <w:pPr>
        <w:pStyle w:val="NoSpacing"/>
        <w:rPr>
          <w:lang w:val="fr-CA"/>
        </w:rPr>
      </w:pPr>
      <w:r>
        <w:rPr>
          <w:lang w:val="fr-CA"/>
        </w:rPr>
        <w:t xml:space="preserve">Les mécanismes avec lesquels les pays règlent leur différents </w:t>
      </w:r>
      <w:r w:rsidR="005A7629">
        <w:rPr>
          <w:lang w:val="fr-CA"/>
        </w:rPr>
        <w:t>sont les mêmes.</w:t>
      </w:r>
    </w:p>
    <w:p w:rsidR="00787CE4" w:rsidRDefault="00787CE4" w:rsidP="00C25368">
      <w:pPr>
        <w:pStyle w:val="NoSpacing"/>
        <w:rPr>
          <w:lang w:val="fr-CA"/>
        </w:rPr>
      </w:pPr>
    </w:p>
    <w:p w:rsidR="00787CE4" w:rsidRDefault="00787CE4" w:rsidP="00C25368">
      <w:pPr>
        <w:pStyle w:val="NoSpacing"/>
        <w:rPr>
          <w:b/>
          <w:lang w:val="fr-CA"/>
        </w:rPr>
      </w:pPr>
      <w:r>
        <w:rPr>
          <w:b/>
          <w:lang w:val="fr-CA"/>
        </w:rPr>
        <w:t>La Grande diplomatie classique : le Congrès de Vienne et la Sainte Alliance</w:t>
      </w:r>
    </w:p>
    <w:p w:rsidR="00787CE4" w:rsidRDefault="00787CE4" w:rsidP="00C25368">
      <w:pPr>
        <w:pStyle w:val="NoSpacing"/>
        <w:rPr>
          <w:lang w:val="fr-CA"/>
        </w:rPr>
      </w:pPr>
      <w:r>
        <w:rPr>
          <w:lang w:val="fr-CA"/>
        </w:rPr>
        <w:t>Après la fin de l’empire Français (Napoléon), il y a le Congrès de Vienne de 1815 qui vise à régler les rapports entre les grandes puissances.</w:t>
      </w:r>
    </w:p>
    <w:p w:rsidR="00787CE4" w:rsidRDefault="00787CE4" w:rsidP="00C25368">
      <w:pPr>
        <w:pStyle w:val="NoSpacing"/>
        <w:rPr>
          <w:lang w:val="fr-CA"/>
        </w:rPr>
      </w:pPr>
    </w:p>
    <w:p w:rsidR="00787CE4" w:rsidRDefault="00787CE4" w:rsidP="00C25368">
      <w:pPr>
        <w:pStyle w:val="NoSpacing"/>
        <w:rPr>
          <w:lang w:val="fr-CA"/>
        </w:rPr>
      </w:pPr>
      <w:r>
        <w:rPr>
          <w:lang w:val="fr-CA"/>
        </w:rPr>
        <w:t>Les Français sont jugés turbulents et sont donc occupés par les forces Russes et Autrichiennes. Ceci sert à apprendre une leçon ainsi qu’assurer une bonne transition.</w:t>
      </w:r>
    </w:p>
    <w:p w:rsidR="00787CE4" w:rsidRDefault="00787CE4" w:rsidP="00C25368">
      <w:pPr>
        <w:pStyle w:val="NoSpacing"/>
        <w:rPr>
          <w:lang w:val="fr-CA"/>
        </w:rPr>
      </w:pPr>
    </w:p>
    <w:p w:rsidR="00787CE4" w:rsidRDefault="00787CE4" w:rsidP="00C25368">
      <w:pPr>
        <w:pStyle w:val="NoSpacing"/>
        <w:rPr>
          <w:lang w:val="fr-CA"/>
        </w:rPr>
      </w:pPr>
      <w:r>
        <w:rPr>
          <w:lang w:val="fr-CA"/>
        </w:rPr>
        <w:t xml:space="preserve">Congrès de Vienne : Outil diplomatique pour décider du sort des Français. </w:t>
      </w:r>
    </w:p>
    <w:p w:rsidR="0068289B" w:rsidRDefault="0068289B" w:rsidP="00C25368">
      <w:pPr>
        <w:pStyle w:val="NoSpacing"/>
        <w:rPr>
          <w:lang w:val="fr-CA"/>
        </w:rPr>
      </w:pPr>
    </w:p>
    <w:p w:rsidR="0068289B" w:rsidRDefault="0068289B" w:rsidP="00C25368">
      <w:pPr>
        <w:pStyle w:val="NoSpacing"/>
        <w:rPr>
          <w:lang w:val="fr-CA"/>
        </w:rPr>
      </w:pPr>
      <w:r>
        <w:rPr>
          <w:lang w:val="fr-CA"/>
        </w:rPr>
        <w:t xml:space="preserve">La Sainte-Alliance est créé pour intervenir si jamais l’aide militaire est requise dans un pays où la monarchie est menacée. </w:t>
      </w:r>
    </w:p>
    <w:p w:rsidR="0068289B" w:rsidRDefault="0068289B" w:rsidP="00C25368">
      <w:pPr>
        <w:pStyle w:val="NoSpacing"/>
        <w:rPr>
          <w:lang w:val="fr-CA"/>
        </w:rPr>
      </w:pPr>
      <w:r>
        <w:rPr>
          <w:lang w:val="fr-CA"/>
        </w:rPr>
        <w:t xml:space="preserve">À travers les ans, la Pologne, l’Espagne et l’Autriche-Hongrie sont les lieux où il y a le plus de révolutions et soulèvements nationaux. </w:t>
      </w:r>
    </w:p>
    <w:p w:rsidR="000456E2" w:rsidRDefault="000456E2" w:rsidP="00C25368">
      <w:pPr>
        <w:pStyle w:val="NoSpacing"/>
        <w:rPr>
          <w:lang w:val="fr-CA"/>
        </w:rPr>
      </w:pPr>
      <w:r>
        <w:rPr>
          <w:lang w:val="fr-CA"/>
        </w:rPr>
        <w:t>Le but était en partie de conserver le statuquo.</w:t>
      </w:r>
    </w:p>
    <w:p w:rsidR="000456E2" w:rsidRDefault="000456E2" w:rsidP="00C25368">
      <w:pPr>
        <w:pStyle w:val="NoSpacing"/>
        <w:rPr>
          <w:lang w:val="fr-CA"/>
        </w:rPr>
      </w:pPr>
    </w:p>
    <w:p w:rsidR="000456E2" w:rsidRDefault="000456E2" w:rsidP="00C25368">
      <w:pPr>
        <w:pStyle w:val="NoSpacing"/>
        <w:rPr>
          <w:b/>
          <w:lang w:val="fr-CA"/>
        </w:rPr>
      </w:pPr>
    </w:p>
    <w:p w:rsidR="000456E2" w:rsidRDefault="000456E2" w:rsidP="00C25368">
      <w:pPr>
        <w:pStyle w:val="NoSpacing"/>
        <w:rPr>
          <w:b/>
          <w:lang w:val="fr-CA"/>
        </w:rPr>
      </w:pPr>
    </w:p>
    <w:p w:rsidR="000456E2" w:rsidRDefault="000456E2" w:rsidP="00C25368">
      <w:pPr>
        <w:pStyle w:val="NoSpacing"/>
        <w:rPr>
          <w:b/>
          <w:lang w:val="fr-CA"/>
        </w:rPr>
      </w:pPr>
      <w:r>
        <w:rPr>
          <w:b/>
          <w:lang w:val="fr-CA"/>
        </w:rPr>
        <w:lastRenderedPageBreak/>
        <w:t>Les organismes internationaux qui ont des États pour signataires</w:t>
      </w:r>
    </w:p>
    <w:p w:rsidR="000456E2" w:rsidRDefault="000456E2" w:rsidP="00C25368">
      <w:pPr>
        <w:pStyle w:val="NoSpacing"/>
        <w:rPr>
          <w:lang w:val="fr-CA"/>
        </w:rPr>
      </w:pPr>
      <w:r>
        <w:rPr>
          <w:lang w:val="fr-CA"/>
        </w:rPr>
        <w:t>-Croix-Rouge créée par le Suisse Henri Dunant en 1863</w:t>
      </w:r>
    </w:p>
    <w:p w:rsidR="000456E2" w:rsidRDefault="000456E2" w:rsidP="00C25368">
      <w:pPr>
        <w:pStyle w:val="NoSpacing"/>
        <w:rPr>
          <w:lang w:val="fr-CA"/>
        </w:rPr>
      </w:pPr>
      <w:r>
        <w:rPr>
          <w:lang w:val="fr-CA"/>
        </w:rPr>
        <w:t>-La première convention concernant les blessés de guerre est adoptée l’année suivante, en 1864.</w:t>
      </w:r>
    </w:p>
    <w:p w:rsidR="000456E2" w:rsidRDefault="000456E2" w:rsidP="00C25368">
      <w:pPr>
        <w:pStyle w:val="NoSpacing"/>
        <w:rPr>
          <w:lang w:val="fr-CA"/>
        </w:rPr>
      </w:pPr>
      <w:r>
        <w:rPr>
          <w:lang w:val="fr-CA"/>
        </w:rPr>
        <w:t>-D’autre suivront à Genève et à La Haye en 1899, 1906, 1907 et 1929</w:t>
      </w:r>
    </w:p>
    <w:p w:rsidR="000456E2" w:rsidRDefault="000456E2" w:rsidP="00C25368">
      <w:pPr>
        <w:pStyle w:val="NoSpacing"/>
        <w:rPr>
          <w:lang w:val="fr-CA"/>
        </w:rPr>
      </w:pPr>
      <w:r>
        <w:rPr>
          <w:lang w:val="fr-CA"/>
        </w:rPr>
        <w:t>-À la veille de 1914, on s’emble s’être entendu pour bannir les balles dum-dum et les gaz poisons.</w:t>
      </w:r>
    </w:p>
    <w:p w:rsidR="000456E2" w:rsidRDefault="000456E2" w:rsidP="00C25368">
      <w:pPr>
        <w:pStyle w:val="NoSpacing"/>
        <w:rPr>
          <w:lang w:val="fr-CA"/>
        </w:rPr>
      </w:pPr>
      <w:r>
        <w:rPr>
          <w:lang w:val="fr-CA"/>
        </w:rPr>
        <w:t>-On semble avoir codifié les protocoles sur les prisonniers de guerre</w:t>
      </w:r>
      <w:r w:rsidR="00085AE0">
        <w:rPr>
          <w:lang w:val="fr-CA"/>
        </w:rPr>
        <w:t>.</w:t>
      </w:r>
    </w:p>
    <w:p w:rsidR="00085AE0" w:rsidRDefault="00085AE0" w:rsidP="00C25368">
      <w:pPr>
        <w:pStyle w:val="NoSpacing"/>
        <w:rPr>
          <w:lang w:val="fr-CA"/>
        </w:rPr>
      </w:pPr>
      <w:r>
        <w:rPr>
          <w:lang w:val="fr-CA"/>
        </w:rPr>
        <w:t xml:space="preserve">-Les clauses ne vont pas trop loin pour protéger les civils puisqu’il y a le phénomène des francs-tireurs. </w:t>
      </w:r>
    </w:p>
    <w:p w:rsidR="00085AE0" w:rsidRDefault="00085AE0" w:rsidP="00C25368">
      <w:pPr>
        <w:pStyle w:val="NoSpacing"/>
        <w:rPr>
          <w:lang w:val="fr-CA"/>
        </w:rPr>
      </w:pPr>
    </w:p>
    <w:p w:rsidR="00085AE0" w:rsidRDefault="00D54EA2" w:rsidP="00C25368">
      <w:pPr>
        <w:pStyle w:val="NoSpacing"/>
        <w:rPr>
          <w:b/>
          <w:lang w:val="fr-CA"/>
        </w:rPr>
      </w:pPr>
      <w:r>
        <w:rPr>
          <w:b/>
          <w:lang w:val="fr-CA"/>
        </w:rPr>
        <w:t>Apparition d’organisation privée à vocation universelle</w:t>
      </w:r>
    </w:p>
    <w:p w:rsidR="00D54EA2" w:rsidRDefault="00D54EA2" w:rsidP="00C25368">
      <w:pPr>
        <w:pStyle w:val="NoSpacing"/>
        <w:rPr>
          <w:lang w:val="fr-CA"/>
        </w:rPr>
      </w:pPr>
      <w:r>
        <w:rPr>
          <w:lang w:val="fr-CA"/>
        </w:rPr>
        <w:t>Le mouvement socialiste</w:t>
      </w:r>
    </w:p>
    <w:p w:rsidR="00D54EA2" w:rsidRDefault="00D54EA2" w:rsidP="00C25368">
      <w:pPr>
        <w:pStyle w:val="NoSpacing"/>
        <w:rPr>
          <w:lang w:val="fr-CA"/>
        </w:rPr>
      </w:pPr>
    </w:p>
    <w:p w:rsidR="00D54EA2" w:rsidRDefault="00D54EA2" w:rsidP="00C25368">
      <w:pPr>
        <w:pStyle w:val="NoSpacing"/>
        <w:rPr>
          <w:b/>
          <w:lang w:val="fr-CA"/>
        </w:rPr>
      </w:pPr>
      <w:r>
        <w:rPr>
          <w:b/>
          <w:lang w:val="fr-CA"/>
        </w:rPr>
        <w:t>Libre-échange et tarifs douaniers</w:t>
      </w:r>
    </w:p>
    <w:p w:rsidR="00D54EA2" w:rsidRDefault="00D54EA2" w:rsidP="00C25368">
      <w:pPr>
        <w:pStyle w:val="NoSpacing"/>
        <w:rPr>
          <w:lang w:val="fr-CA"/>
        </w:rPr>
      </w:pPr>
      <w:r>
        <w:rPr>
          <w:lang w:val="fr-CA"/>
        </w:rPr>
        <w:t>Les communications modernes aident à augmenter énormément le volume et les valeurs d’échanges.</w:t>
      </w:r>
    </w:p>
    <w:p w:rsidR="00D54EA2" w:rsidRDefault="00D54EA2" w:rsidP="00C25368">
      <w:pPr>
        <w:pStyle w:val="NoSpacing"/>
        <w:rPr>
          <w:lang w:val="fr-CA"/>
        </w:rPr>
      </w:pPr>
      <w:r>
        <w:rPr>
          <w:lang w:val="fr-CA"/>
        </w:rPr>
        <w:t xml:space="preserve">Dans les années 1840, l’Angleterre est la plus grande économie mondiale (révolution industrielle). C’est un pays très industriel qui doit maintenant importer presque tous leur alimentation. </w:t>
      </w:r>
    </w:p>
    <w:p w:rsidR="00D54EA2" w:rsidRDefault="00D54EA2" w:rsidP="00C25368">
      <w:pPr>
        <w:pStyle w:val="NoSpacing"/>
        <w:rPr>
          <w:lang w:val="fr-CA"/>
        </w:rPr>
      </w:pPr>
      <w:r>
        <w:rPr>
          <w:lang w:val="fr-CA"/>
        </w:rPr>
        <w:t xml:space="preserve">Ils abolissent donc leurs tarifs douaniers pour s’assurer du maintien du bas prix des aliments. </w:t>
      </w:r>
    </w:p>
    <w:p w:rsidR="00D54EA2" w:rsidRDefault="00D54EA2" w:rsidP="00C25368">
      <w:pPr>
        <w:pStyle w:val="NoSpacing"/>
        <w:rPr>
          <w:lang w:val="fr-CA"/>
        </w:rPr>
      </w:pPr>
      <w:r>
        <w:rPr>
          <w:lang w:val="fr-CA"/>
        </w:rPr>
        <w:t>Tous les pays du monde veulent rattraper la Grande-Bretagne pour ce qui est de l’industrialisation.</w:t>
      </w:r>
    </w:p>
    <w:p w:rsidR="001E25C7" w:rsidRDefault="001E25C7" w:rsidP="00C25368">
      <w:pPr>
        <w:pStyle w:val="NoSpacing"/>
        <w:rPr>
          <w:lang w:val="fr-CA"/>
        </w:rPr>
      </w:pPr>
    </w:p>
    <w:p w:rsidR="001E25C7" w:rsidRDefault="001E25C7" w:rsidP="00C25368">
      <w:pPr>
        <w:pStyle w:val="NoSpacing"/>
        <w:rPr>
          <w:b/>
          <w:lang w:val="fr-CA"/>
        </w:rPr>
      </w:pPr>
      <w:r>
        <w:rPr>
          <w:b/>
          <w:lang w:val="fr-CA"/>
        </w:rPr>
        <w:t>Les conférences diplomatiques internationales</w:t>
      </w:r>
    </w:p>
    <w:p w:rsidR="001E25C7" w:rsidRDefault="001E25C7" w:rsidP="00C25368">
      <w:pPr>
        <w:pStyle w:val="NoSpacing"/>
        <w:rPr>
          <w:lang w:val="fr-CA"/>
        </w:rPr>
      </w:pPr>
      <w:r>
        <w:rPr>
          <w:lang w:val="fr-CA"/>
        </w:rPr>
        <w:t>La première grande négociation à finalité extra-européenne sont les conférences de partage colonial en Afrique (Berlin 1885).</w:t>
      </w:r>
    </w:p>
    <w:p w:rsidR="001E25C7" w:rsidRDefault="001E25C7" w:rsidP="00C25368">
      <w:pPr>
        <w:pStyle w:val="NoSpacing"/>
        <w:rPr>
          <w:lang w:val="fr-CA"/>
        </w:rPr>
      </w:pPr>
      <w:r>
        <w:rPr>
          <w:lang w:val="fr-CA"/>
        </w:rPr>
        <w:t xml:space="preserve">Suite à la vente du Congo à la Belgique par Stanley. </w:t>
      </w:r>
    </w:p>
    <w:p w:rsidR="001E25C7" w:rsidRDefault="001E25C7" w:rsidP="00C25368">
      <w:pPr>
        <w:pStyle w:val="NoSpacing"/>
        <w:rPr>
          <w:lang w:val="fr-CA"/>
        </w:rPr>
      </w:pPr>
    </w:p>
    <w:p w:rsidR="001E25C7" w:rsidRDefault="001E25C7" w:rsidP="00C25368">
      <w:pPr>
        <w:pStyle w:val="NoSpacing"/>
        <w:rPr>
          <w:b/>
          <w:lang w:val="fr-CA"/>
        </w:rPr>
      </w:pPr>
      <w:r>
        <w:rPr>
          <w:b/>
          <w:lang w:val="fr-CA"/>
        </w:rPr>
        <w:t>L’état de nature en droit international</w:t>
      </w:r>
    </w:p>
    <w:p w:rsidR="001E25C7" w:rsidRDefault="00DC47FC" w:rsidP="00C25368">
      <w:pPr>
        <w:pStyle w:val="NoSpacing"/>
        <w:rPr>
          <w:lang w:val="fr-CA"/>
        </w:rPr>
      </w:pPr>
      <w:r>
        <w:rPr>
          <w:lang w:val="fr-CA"/>
        </w:rPr>
        <w:t>Il n’y a pas de protocole spécifique ou de codification pour les problèmes de droits internationaux.</w:t>
      </w:r>
    </w:p>
    <w:p w:rsidR="00DC47FC" w:rsidRDefault="00DC47FC" w:rsidP="00C25368">
      <w:pPr>
        <w:pStyle w:val="NoSpacing"/>
        <w:rPr>
          <w:lang w:val="fr-CA"/>
        </w:rPr>
      </w:pPr>
    </w:p>
    <w:p w:rsidR="00DC47FC" w:rsidRDefault="00DC47FC" w:rsidP="00C25368">
      <w:pPr>
        <w:pStyle w:val="NoSpacing"/>
        <w:rPr>
          <w:b/>
          <w:lang w:val="fr-CA"/>
        </w:rPr>
      </w:pPr>
      <w:r>
        <w:rPr>
          <w:b/>
          <w:lang w:val="fr-CA"/>
        </w:rPr>
        <w:t>Naissance du droit international</w:t>
      </w:r>
    </w:p>
    <w:p w:rsidR="00DC47FC" w:rsidRDefault="00DC47FC" w:rsidP="00C25368">
      <w:pPr>
        <w:pStyle w:val="NoSpacing"/>
        <w:rPr>
          <w:lang w:val="fr-CA"/>
        </w:rPr>
      </w:pPr>
      <w:r>
        <w:rPr>
          <w:lang w:val="fr-CA"/>
        </w:rPr>
        <w:t>Hobbes dit qu’il est normal d’avoir de la guerre entre États.</w:t>
      </w:r>
    </w:p>
    <w:p w:rsidR="00DC47FC" w:rsidRDefault="00DC47FC" w:rsidP="00C25368">
      <w:pPr>
        <w:pStyle w:val="NoSpacing"/>
        <w:rPr>
          <w:lang w:val="fr-CA"/>
        </w:rPr>
      </w:pPr>
    </w:p>
    <w:p w:rsidR="00DC47FC" w:rsidRDefault="00DC47FC" w:rsidP="00C25368">
      <w:pPr>
        <w:pStyle w:val="NoSpacing"/>
        <w:rPr>
          <w:lang w:val="fr-CA"/>
        </w:rPr>
      </w:pPr>
      <w:r>
        <w:rPr>
          <w:lang w:val="fr-CA"/>
        </w:rPr>
        <w:t>Par contre, il y en a de l’autre côté. Rousseau, Montesquieu, Immanuel Kant, etc.</w:t>
      </w:r>
    </w:p>
    <w:p w:rsidR="00DC47FC" w:rsidRDefault="00DC47FC" w:rsidP="00C25368">
      <w:pPr>
        <w:pStyle w:val="NoSpacing"/>
        <w:rPr>
          <w:lang w:val="fr-CA"/>
        </w:rPr>
      </w:pPr>
      <w:r>
        <w:rPr>
          <w:lang w:val="fr-CA"/>
        </w:rPr>
        <w:t xml:space="preserve">Il n’y a cependant pas encore d’établissement politique pour encourager la non-violence internationale. </w:t>
      </w:r>
    </w:p>
    <w:p w:rsidR="00DC47FC" w:rsidRDefault="00DC47FC" w:rsidP="00C25368">
      <w:pPr>
        <w:pStyle w:val="NoSpacing"/>
        <w:rPr>
          <w:lang w:val="fr-CA"/>
        </w:rPr>
      </w:pPr>
    </w:p>
    <w:p w:rsidR="00DC47FC" w:rsidRDefault="00DC47FC" w:rsidP="00C25368">
      <w:pPr>
        <w:pStyle w:val="NoSpacing"/>
        <w:rPr>
          <w:lang w:val="fr-CA"/>
        </w:rPr>
      </w:pPr>
      <w:r>
        <w:rPr>
          <w:lang w:val="fr-CA"/>
        </w:rPr>
        <w:t xml:space="preserve">Pourtant, en 1914, le droit international n’existe toujours pas mais des diplomates et juristes proposent une Société des Nations au début du XXe siècle. Un des plus connu, le sénateur Léon Bourgeois en parle et son idée est reprise par le président des États-Unis Woodrow Wilson </w:t>
      </w:r>
      <w:r w:rsidR="00C8737B">
        <w:rPr>
          <w:lang w:val="fr-CA"/>
        </w:rPr>
        <w:t xml:space="preserve">dans </w:t>
      </w:r>
      <w:r w:rsidR="007A31D8">
        <w:rPr>
          <w:i/>
          <w:lang w:val="fr-CA"/>
        </w:rPr>
        <w:t>Quatorze Points (1918).</w:t>
      </w:r>
      <w:r w:rsidR="007A31D8">
        <w:rPr>
          <w:lang w:val="fr-CA"/>
        </w:rPr>
        <w:t xml:space="preserve"> Avant 1918, il n’y a pas eu de pratique. </w:t>
      </w:r>
    </w:p>
    <w:p w:rsidR="00B577D7" w:rsidRDefault="00B577D7" w:rsidP="00C25368">
      <w:pPr>
        <w:pStyle w:val="NoSpacing"/>
        <w:rPr>
          <w:lang w:val="fr-CA"/>
        </w:rPr>
      </w:pPr>
    </w:p>
    <w:p w:rsidR="00B577D7" w:rsidRDefault="00B577D7" w:rsidP="00C25368">
      <w:pPr>
        <w:pStyle w:val="NoSpacing"/>
        <w:rPr>
          <w:b/>
          <w:lang w:val="fr-CA"/>
        </w:rPr>
      </w:pPr>
      <w:r>
        <w:rPr>
          <w:b/>
          <w:lang w:val="fr-CA"/>
        </w:rPr>
        <w:t>L’attitude de la nouvelle puissance américaine</w:t>
      </w:r>
    </w:p>
    <w:p w:rsidR="00B577D7" w:rsidRDefault="00B577D7" w:rsidP="00C25368">
      <w:pPr>
        <w:pStyle w:val="NoSpacing"/>
        <w:rPr>
          <w:lang w:val="fr-CA"/>
        </w:rPr>
      </w:pPr>
      <w:r>
        <w:rPr>
          <w:lang w:val="fr-CA"/>
        </w:rPr>
        <w:t xml:space="preserve">La doctrine Monroe dit, dès 1823, que les grandes puissances européennes ne devraient pas s’impliquer aux États-Unis. </w:t>
      </w:r>
      <w:r w:rsidR="00611363">
        <w:rPr>
          <w:lang w:val="fr-CA"/>
        </w:rPr>
        <w:t>Dans son discours, Monroe, dit que les États-Unis n’interviendront pas dans les problèmes Européens si de leur côté n’interviennent pas aux États-Unis.</w:t>
      </w:r>
    </w:p>
    <w:p w:rsidR="008C1E5B" w:rsidRDefault="008C1E5B" w:rsidP="00C25368">
      <w:pPr>
        <w:pStyle w:val="NoSpacing"/>
        <w:rPr>
          <w:lang w:val="fr-CA"/>
        </w:rPr>
      </w:pPr>
    </w:p>
    <w:p w:rsidR="008C1E5B" w:rsidRDefault="008C1E5B" w:rsidP="00C25368">
      <w:pPr>
        <w:pStyle w:val="NoSpacing"/>
        <w:rPr>
          <w:b/>
          <w:lang w:val="fr-CA"/>
        </w:rPr>
      </w:pPr>
      <w:r>
        <w:rPr>
          <w:b/>
          <w:lang w:val="fr-CA"/>
        </w:rPr>
        <w:t>En 1914, la paix est armée</w:t>
      </w:r>
    </w:p>
    <w:p w:rsidR="008C1E5B" w:rsidRDefault="00EE3CCD" w:rsidP="00C25368">
      <w:pPr>
        <w:pStyle w:val="NoSpacing"/>
        <w:rPr>
          <w:lang w:val="fr-CA"/>
        </w:rPr>
      </w:pPr>
      <w:r w:rsidRPr="00096423">
        <w:rPr>
          <w:b/>
          <w:lang w:val="fr-CA"/>
        </w:rPr>
        <w:t>La triple-Entente</w:t>
      </w:r>
      <w:r w:rsidR="00096423" w:rsidRPr="00096423">
        <w:rPr>
          <w:b/>
          <w:lang w:val="fr-CA"/>
        </w:rPr>
        <w:t>:</w:t>
      </w:r>
      <w:r w:rsidR="00096423">
        <w:rPr>
          <w:lang w:val="fr-CA"/>
        </w:rPr>
        <w:t xml:space="preserve"> France, Russie (vrai grande puissance) et Royaume-Uni</w:t>
      </w:r>
      <w:r w:rsidR="00B62909">
        <w:rPr>
          <w:lang w:val="fr-CA"/>
        </w:rPr>
        <w:t>. Le Royaume-Uni a une entente avec la France qui s'étend à la Russie. France et Russie ont une alliance de guerre.</w:t>
      </w:r>
    </w:p>
    <w:p w:rsidR="00EE3CCD" w:rsidRDefault="00EE3CCD" w:rsidP="00C25368">
      <w:pPr>
        <w:pStyle w:val="NoSpacing"/>
        <w:rPr>
          <w:lang w:val="fr-CA"/>
        </w:rPr>
      </w:pPr>
      <w:r w:rsidRPr="00096423">
        <w:rPr>
          <w:b/>
          <w:lang w:val="fr-CA"/>
        </w:rPr>
        <w:t>La triple-Alliance</w:t>
      </w:r>
      <w:bookmarkStart w:id="0" w:name="_GoBack"/>
      <w:bookmarkEnd w:id="0"/>
      <w:r w:rsidR="00096423" w:rsidRPr="00096423">
        <w:rPr>
          <w:b/>
          <w:lang w:val="fr-CA"/>
        </w:rPr>
        <w:t>:</w:t>
      </w:r>
      <w:r w:rsidR="00096423">
        <w:rPr>
          <w:lang w:val="fr-CA"/>
        </w:rPr>
        <w:t xml:space="preserve"> Allemagne, Autriche-Hongrie et l'Italie. </w:t>
      </w:r>
      <w:r w:rsidR="00B62909">
        <w:rPr>
          <w:lang w:val="fr-CA"/>
        </w:rPr>
        <w:t>Vrai alliance formelle écrite.</w:t>
      </w:r>
    </w:p>
    <w:p w:rsidR="00096423" w:rsidRDefault="00096423" w:rsidP="00C25368">
      <w:pPr>
        <w:pStyle w:val="NoSpacing"/>
        <w:rPr>
          <w:lang w:val="fr-CA"/>
        </w:rPr>
      </w:pPr>
    </w:p>
    <w:p w:rsidR="00096423" w:rsidRDefault="00096423" w:rsidP="00C25368">
      <w:pPr>
        <w:pStyle w:val="NoSpacing"/>
        <w:rPr>
          <w:lang w:val="fr-CA"/>
        </w:rPr>
      </w:pPr>
      <w:r>
        <w:rPr>
          <w:lang w:val="fr-CA"/>
        </w:rPr>
        <w:t>Les Allemands sont donc menacés de deux côtés de ses frontières.</w:t>
      </w:r>
    </w:p>
    <w:p w:rsidR="00DC7833" w:rsidRDefault="00DC7833" w:rsidP="00C25368">
      <w:pPr>
        <w:pStyle w:val="NoSpacing"/>
        <w:rPr>
          <w:b/>
          <w:lang w:val="fr-CA"/>
        </w:rPr>
      </w:pPr>
      <w:r>
        <w:rPr>
          <w:b/>
          <w:lang w:val="fr-CA"/>
        </w:rPr>
        <w:lastRenderedPageBreak/>
        <w:t>Première Guerre mondiale: signes précurseurs</w:t>
      </w:r>
    </w:p>
    <w:p w:rsidR="00DC7833" w:rsidRDefault="00356F54" w:rsidP="00C25368">
      <w:pPr>
        <w:pStyle w:val="NoSpacing"/>
        <w:rPr>
          <w:lang w:val="fr-CA"/>
        </w:rPr>
      </w:pPr>
      <w:r>
        <w:rPr>
          <w:lang w:val="fr-CA"/>
        </w:rPr>
        <w:t>Conflits dans le sud des Balk</w:t>
      </w:r>
      <w:r w:rsidR="00DC7833">
        <w:rPr>
          <w:lang w:val="fr-CA"/>
        </w:rPr>
        <w:t xml:space="preserve">ans. </w:t>
      </w:r>
    </w:p>
    <w:p w:rsidR="0092122D" w:rsidRDefault="0092122D" w:rsidP="00C25368">
      <w:pPr>
        <w:pStyle w:val="NoSpacing"/>
        <w:rPr>
          <w:lang w:val="fr-CA"/>
        </w:rPr>
      </w:pPr>
    </w:p>
    <w:p w:rsidR="0092122D" w:rsidRDefault="0092122D" w:rsidP="00C25368">
      <w:pPr>
        <w:pStyle w:val="NoSpacing"/>
        <w:rPr>
          <w:lang w:val="fr-CA"/>
        </w:rPr>
      </w:pPr>
      <w:r>
        <w:rPr>
          <w:lang w:val="fr-CA"/>
        </w:rPr>
        <w:t xml:space="preserve">Le Kaiser Allemand Guillaume II a commit une erreur diplomatique en disant </w:t>
      </w:r>
      <w:r>
        <w:rPr>
          <w:i/>
          <w:lang w:val="fr-CA"/>
        </w:rPr>
        <w:t>Oui</w:t>
      </w:r>
      <w:r>
        <w:rPr>
          <w:lang w:val="fr-CA"/>
        </w:rPr>
        <w:t xml:space="preserve"> aux Austro-Hongrois pour affirmer leur Alliance de Guerre. Les Allemands avaient leurs raisons pour entrer en guerre.</w:t>
      </w:r>
      <w:r w:rsidR="003529B2">
        <w:rPr>
          <w:lang w:val="fr-CA"/>
        </w:rPr>
        <w:t xml:space="preserve"> </w:t>
      </w:r>
    </w:p>
    <w:p w:rsidR="004F0EC4" w:rsidRDefault="004F0EC4" w:rsidP="00C25368">
      <w:pPr>
        <w:pStyle w:val="NoSpacing"/>
        <w:rPr>
          <w:lang w:val="fr-CA"/>
        </w:rPr>
      </w:pPr>
    </w:p>
    <w:p w:rsidR="004F0EC4" w:rsidRDefault="004F0EC4" w:rsidP="00C25368">
      <w:pPr>
        <w:pStyle w:val="NoSpacing"/>
        <w:rPr>
          <w:lang w:val="fr-CA"/>
        </w:rPr>
      </w:pPr>
      <w:r>
        <w:rPr>
          <w:lang w:val="fr-CA"/>
        </w:rPr>
        <w:t>Les Austro-Hongrois envoient un ultimatum aux Serbes qui eux demandent à la Russie pour de l'aide.</w:t>
      </w:r>
    </w:p>
    <w:p w:rsidR="003529B2" w:rsidRDefault="003529B2" w:rsidP="00C25368">
      <w:pPr>
        <w:pStyle w:val="NoSpacing"/>
        <w:rPr>
          <w:lang w:val="fr-CA"/>
        </w:rPr>
      </w:pPr>
    </w:p>
    <w:p w:rsidR="003529B2" w:rsidRDefault="003529B2" w:rsidP="00C25368">
      <w:pPr>
        <w:pStyle w:val="NoSpacing"/>
        <w:rPr>
          <w:lang w:val="fr-CA"/>
        </w:rPr>
      </w:pPr>
      <w:r>
        <w:rPr>
          <w:lang w:val="fr-CA"/>
        </w:rPr>
        <w:t xml:space="preserve">À partir du 26 juillet 1914, la guerre est certaine. Les Russes mobilisent leur armée et puis les Allemands et puis les Francais. </w:t>
      </w:r>
    </w:p>
    <w:p w:rsidR="00E00B3F" w:rsidRDefault="00E00B3F" w:rsidP="00C25368">
      <w:pPr>
        <w:pStyle w:val="NoSpacing"/>
        <w:rPr>
          <w:lang w:val="fr-CA"/>
        </w:rPr>
      </w:pPr>
    </w:p>
    <w:p w:rsidR="00E00B3F" w:rsidRDefault="00E00B3F" w:rsidP="00C25368">
      <w:pPr>
        <w:pStyle w:val="NoSpacing"/>
        <w:rPr>
          <w:lang w:val="fr-CA"/>
        </w:rPr>
      </w:pPr>
      <w:r>
        <w:rPr>
          <w:lang w:val="fr-CA"/>
        </w:rPr>
        <w:t xml:space="preserve">Le dilemme Allemand est qu'ils sont menacé des deux côtés de leurs frontières. Leur raisonnement est de battre la France en premier parce qu'elle est une armée dangereuse et ensuite de s'attaquer aux Russes qui étaient vu comme </w:t>
      </w:r>
      <w:r w:rsidR="006F3FB5">
        <w:rPr>
          <w:lang w:val="fr-CA"/>
        </w:rPr>
        <w:t>inefficaces</w:t>
      </w:r>
      <w:r>
        <w:rPr>
          <w:lang w:val="fr-CA"/>
        </w:rPr>
        <w:t xml:space="preserve">. </w:t>
      </w:r>
    </w:p>
    <w:p w:rsidR="00FE7BCB" w:rsidRDefault="00FE7BCB" w:rsidP="00C25368">
      <w:pPr>
        <w:pStyle w:val="NoSpacing"/>
        <w:rPr>
          <w:lang w:val="fr-CA"/>
        </w:rPr>
      </w:pPr>
    </w:p>
    <w:p w:rsidR="00ED6FA2" w:rsidRDefault="00ED6FA2" w:rsidP="00C25368">
      <w:pPr>
        <w:pStyle w:val="NoSpacing"/>
        <w:rPr>
          <w:lang w:val="fr-CA"/>
        </w:rPr>
      </w:pPr>
      <w:r>
        <w:rPr>
          <w:lang w:val="fr-CA"/>
        </w:rPr>
        <w:t>L'assassinat de l'archiduc de l'Autriche est l'étincelle qui embrase l'Europe.</w:t>
      </w:r>
    </w:p>
    <w:p w:rsidR="00ED6FA2" w:rsidRDefault="00ED6FA2" w:rsidP="00C25368">
      <w:pPr>
        <w:pStyle w:val="NoSpacing"/>
        <w:rPr>
          <w:lang w:val="fr-CA"/>
        </w:rPr>
      </w:pPr>
    </w:p>
    <w:p w:rsidR="00ED6FA2" w:rsidRDefault="00ED6FA2" w:rsidP="00C25368">
      <w:pPr>
        <w:pStyle w:val="NoSpacing"/>
        <w:rPr>
          <w:lang w:val="fr-CA"/>
        </w:rPr>
      </w:pPr>
      <w:r>
        <w:rPr>
          <w:b/>
          <w:lang w:val="fr-CA"/>
        </w:rPr>
        <w:t xml:space="preserve">1) Agitation nationaliste </w:t>
      </w:r>
      <w:r>
        <w:rPr>
          <w:lang w:val="fr-CA"/>
        </w:rPr>
        <w:t>dans les Balkans, notamment des slaves du Sud de l'empire austro-hongrois (Croates, Slovènes, Dalmates...)</w:t>
      </w:r>
    </w:p>
    <w:p w:rsidR="00ED6FA2" w:rsidRDefault="00ED6FA2" w:rsidP="00C25368">
      <w:pPr>
        <w:pStyle w:val="NoSpacing"/>
        <w:rPr>
          <w:lang w:val="fr-CA"/>
        </w:rPr>
      </w:pPr>
      <w:r>
        <w:rPr>
          <w:b/>
          <w:lang w:val="fr-CA"/>
        </w:rPr>
        <w:t>2) Expansionnisme Serbe</w:t>
      </w:r>
      <w:r>
        <w:rPr>
          <w:lang w:val="fr-CA"/>
        </w:rPr>
        <w:t xml:space="preserve"> et prétention au regroupement des Slaves du Sud;</w:t>
      </w:r>
    </w:p>
    <w:p w:rsidR="00ED6FA2" w:rsidRDefault="00ED6FA2" w:rsidP="00C25368">
      <w:pPr>
        <w:pStyle w:val="NoSpacing"/>
        <w:rPr>
          <w:lang w:val="fr-CA"/>
        </w:rPr>
      </w:pPr>
      <w:r>
        <w:rPr>
          <w:b/>
          <w:lang w:val="fr-CA"/>
        </w:rPr>
        <w:t>3) Faiblesse séculaire de l'Empire Ottoman</w:t>
      </w:r>
      <w:r>
        <w:rPr>
          <w:lang w:val="fr-CA"/>
        </w:rPr>
        <w:t xml:space="preserve"> qui attise les convoitises anglaises et françaises sur les provinces arabes et russe sur les détroits;</w:t>
      </w:r>
    </w:p>
    <w:p w:rsidR="00ED6FA2" w:rsidRDefault="00ED6FA2" w:rsidP="00C25368">
      <w:pPr>
        <w:pStyle w:val="NoSpacing"/>
        <w:rPr>
          <w:lang w:val="fr-CA"/>
        </w:rPr>
      </w:pPr>
      <w:r>
        <w:rPr>
          <w:b/>
          <w:lang w:val="fr-CA"/>
        </w:rPr>
        <w:t>4) Rancoeur des Bulgares</w:t>
      </w:r>
      <w:r>
        <w:rPr>
          <w:lang w:val="fr-CA"/>
        </w:rPr>
        <w:t xml:space="preserve"> à l'endroit des Serbes, des Roumains et des Grecs à la suite des guerres de 1912-1913; les Bulgares s'allie aux Allemands et aux Autrichiens, les autres aux anglo-franco-russes;</w:t>
      </w:r>
    </w:p>
    <w:p w:rsidR="00ED6FA2" w:rsidRDefault="00ED6FA2" w:rsidP="00C25368">
      <w:pPr>
        <w:pStyle w:val="NoSpacing"/>
        <w:rPr>
          <w:lang w:val="fr-CA"/>
        </w:rPr>
      </w:pPr>
      <w:r>
        <w:rPr>
          <w:b/>
          <w:lang w:val="fr-CA"/>
        </w:rPr>
        <w:t>5) Rivalité franco-allemande</w:t>
      </w:r>
      <w:r>
        <w:rPr>
          <w:lang w:val="fr-CA"/>
        </w:rPr>
        <w:t xml:space="preserve"> en particulier à propos de l'Alsace-Lorraine;</w:t>
      </w:r>
    </w:p>
    <w:p w:rsidR="00ED6FA2" w:rsidRDefault="00ED6FA2" w:rsidP="00C25368">
      <w:pPr>
        <w:pStyle w:val="NoSpacing"/>
        <w:rPr>
          <w:lang w:val="fr-CA"/>
        </w:rPr>
      </w:pPr>
      <w:r>
        <w:rPr>
          <w:b/>
          <w:lang w:val="fr-CA"/>
        </w:rPr>
        <w:t xml:space="preserve">6) Compétition coloniale </w:t>
      </w:r>
      <w:r>
        <w:rPr>
          <w:lang w:val="fr-CA"/>
        </w:rPr>
        <w:t>entre France, G-B, Russie, Allemagne et Italie;</w:t>
      </w:r>
    </w:p>
    <w:p w:rsidR="00ED6FA2" w:rsidRDefault="00ED6FA2" w:rsidP="00C25368">
      <w:pPr>
        <w:pStyle w:val="NoSpacing"/>
        <w:rPr>
          <w:lang w:val="fr-CA"/>
        </w:rPr>
      </w:pPr>
      <w:r>
        <w:rPr>
          <w:b/>
          <w:lang w:val="fr-CA"/>
        </w:rPr>
        <w:t xml:space="preserve">7) Menace navale allemande </w:t>
      </w:r>
      <w:r>
        <w:rPr>
          <w:lang w:val="fr-CA"/>
        </w:rPr>
        <w:t>grandissante</w:t>
      </w:r>
      <w:r w:rsidR="006F7AA3">
        <w:rPr>
          <w:lang w:val="fr-CA"/>
        </w:rPr>
        <w:t xml:space="preserve"> (vise intérêts Britanniques)</w:t>
      </w:r>
      <w:r>
        <w:rPr>
          <w:lang w:val="fr-CA"/>
        </w:rPr>
        <w:t>;</w:t>
      </w:r>
    </w:p>
    <w:p w:rsidR="00ED6FA2" w:rsidRDefault="00ED6FA2" w:rsidP="00C25368">
      <w:pPr>
        <w:pStyle w:val="NoSpacing"/>
        <w:rPr>
          <w:lang w:val="fr-CA"/>
        </w:rPr>
      </w:pPr>
      <w:r>
        <w:rPr>
          <w:b/>
          <w:lang w:val="fr-CA"/>
        </w:rPr>
        <w:t xml:space="preserve">8) Compétition économique </w:t>
      </w:r>
      <w:r>
        <w:rPr>
          <w:lang w:val="fr-CA"/>
        </w:rPr>
        <w:t>notamment part grandissante des exportations allemandes en E</w:t>
      </w:r>
      <w:r w:rsidR="00745D6A">
        <w:rPr>
          <w:lang w:val="fr-CA"/>
        </w:rPr>
        <w:t xml:space="preserve">urope et ailleurs dans le monde, surtout chimique. </w:t>
      </w:r>
    </w:p>
    <w:p w:rsidR="00ED6FA2" w:rsidRDefault="00ED6FA2" w:rsidP="00C25368">
      <w:pPr>
        <w:pStyle w:val="NoSpacing"/>
        <w:rPr>
          <w:lang w:val="fr-CA"/>
        </w:rPr>
      </w:pPr>
    </w:p>
    <w:p w:rsidR="00ED6FA2" w:rsidRDefault="00ED6FA2" w:rsidP="00C25368">
      <w:pPr>
        <w:pStyle w:val="NoSpacing"/>
        <w:rPr>
          <w:lang w:val="fr-CA"/>
        </w:rPr>
      </w:pPr>
      <w:r>
        <w:rPr>
          <w:lang w:val="fr-CA"/>
        </w:rPr>
        <w:t>Pour tous ces différents, il n'existe toujours pas de mécanisme international de négociation ou de règlement.</w:t>
      </w:r>
    </w:p>
    <w:p w:rsidR="00745D6A" w:rsidRDefault="00745D6A" w:rsidP="00C25368">
      <w:pPr>
        <w:pStyle w:val="NoSpacing"/>
        <w:rPr>
          <w:lang w:val="fr-CA"/>
        </w:rPr>
      </w:pPr>
    </w:p>
    <w:p w:rsidR="00745D6A" w:rsidRDefault="00745D6A" w:rsidP="00C25368">
      <w:pPr>
        <w:pStyle w:val="NoSpacing"/>
        <w:rPr>
          <w:lang w:val="fr-CA"/>
        </w:rPr>
      </w:pPr>
      <w:r>
        <w:rPr>
          <w:lang w:val="fr-CA"/>
        </w:rPr>
        <w:t>La mécanique automatique des alliances: l'ultimatum Autrichien à la Serbie entraîne la mobilisation Russe, les Allemands répliquent en se mobilisant, ce qui provoque celle de la France, etc.</w:t>
      </w:r>
    </w:p>
    <w:p w:rsidR="00745D6A" w:rsidRDefault="00745D6A" w:rsidP="00C25368">
      <w:pPr>
        <w:pStyle w:val="NoSpacing"/>
        <w:rPr>
          <w:lang w:val="fr-CA"/>
        </w:rPr>
      </w:pPr>
    </w:p>
    <w:p w:rsidR="00745D6A" w:rsidRDefault="00745D6A" w:rsidP="00C25368">
      <w:pPr>
        <w:pStyle w:val="NoSpacing"/>
        <w:rPr>
          <w:lang w:val="fr-CA"/>
        </w:rPr>
      </w:pPr>
      <w:r>
        <w:rPr>
          <w:lang w:val="fr-CA"/>
        </w:rPr>
        <w:t xml:space="preserve">Le plan allemand Schlieffen prévoit que les armées du Reich se massent d'abord à l'ouest pour détruire en premier l'armée française, </w:t>
      </w:r>
      <w:r w:rsidRPr="00803DF0">
        <w:rPr>
          <w:b/>
          <w:lang w:val="fr-CA"/>
        </w:rPr>
        <w:t>violant ainsi la neutralité Belge</w:t>
      </w:r>
      <w:r w:rsidR="00803DF0">
        <w:rPr>
          <w:b/>
          <w:lang w:val="fr-CA"/>
        </w:rPr>
        <w:t xml:space="preserve"> (traité de 1831)</w:t>
      </w:r>
      <w:r>
        <w:rPr>
          <w:lang w:val="fr-CA"/>
        </w:rPr>
        <w:t>; après avoir vaincu les français, les Allemands prévoyaient se tourner contre les Russes.</w:t>
      </w:r>
    </w:p>
    <w:p w:rsidR="00016411" w:rsidRDefault="00016411" w:rsidP="00C25368">
      <w:pPr>
        <w:pStyle w:val="NoSpacing"/>
        <w:rPr>
          <w:lang w:val="fr-CA"/>
        </w:rPr>
      </w:pPr>
    </w:p>
    <w:p w:rsidR="00016411" w:rsidRDefault="00016411" w:rsidP="00C25368">
      <w:pPr>
        <w:pStyle w:val="NoSpacing"/>
        <w:rPr>
          <w:lang w:val="fr-CA"/>
        </w:rPr>
      </w:pPr>
      <w:r>
        <w:rPr>
          <w:lang w:val="fr-CA"/>
        </w:rPr>
        <w:t>Le viol de la neutralité Belge par les Allemands est la cause officielle de l'entrée de l'Empire britannique dans la guerre aux côtés des francais et des Russes.</w:t>
      </w:r>
    </w:p>
    <w:p w:rsidR="00016411" w:rsidRDefault="00016411" w:rsidP="00C25368">
      <w:pPr>
        <w:pStyle w:val="NoSpacing"/>
        <w:rPr>
          <w:lang w:val="fr-CA"/>
        </w:rPr>
      </w:pPr>
    </w:p>
    <w:p w:rsidR="00016411" w:rsidRDefault="00016411" w:rsidP="00C25368">
      <w:pPr>
        <w:pStyle w:val="NoSpacing"/>
        <w:rPr>
          <w:lang w:val="fr-CA"/>
        </w:rPr>
      </w:pPr>
      <w:r>
        <w:rPr>
          <w:lang w:val="fr-CA"/>
        </w:rPr>
        <w:t xml:space="preserve">L'Italie reste neutre en 1914 car elle a des ambitions territoriales en Autriche-Hongrie. </w:t>
      </w:r>
      <w:r w:rsidR="00BA548C">
        <w:rPr>
          <w:lang w:val="fr-CA"/>
        </w:rPr>
        <w:t>Elle joint finalement l'Entente</w:t>
      </w:r>
      <w:r>
        <w:rPr>
          <w:lang w:val="fr-CA"/>
        </w:rPr>
        <w:t xml:space="preserve"> en 1915.</w:t>
      </w:r>
    </w:p>
    <w:p w:rsidR="00016411" w:rsidRDefault="00016411" w:rsidP="00C25368">
      <w:pPr>
        <w:pStyle w:val="NoSpacing"/>
        <w:rPr>
          <w:lang w:val="fr-CA"/>
        </w:rPr>
      </w:pPr>
    </w:p>
    <w:p w:rsidR="00016411" w:rsidRDefault="00016411" w:rsidP="00C25368">
      <w:pPr>
        <w:pStyle w:val="NoSpacing"/>
        <w:rPr>
          <w:lang w:val="fr-CA"/>
        </w:rPr>
      </w:pPr>
      <w:r>
        <w:rPr>
          <w:lang w:val="fr-CA"/>
        </w:rPr>
        <w:lastRenderedPageBreak/>
        <w:t>Au contraire, les Turcs choisissent de se ranger du côté des Allemands et des Autrichiens pour défendre ce qui reste de leur empire des menaces Russes (au nord) et anglaise (en Arabie, en Mésopotamie et en Palestine).</w:t>
      </w:r>
    </w:p>
    <w:p w:rsidR="00BA548C" w:rsidRDefault="00BA548C" w:rsidP="00C25368">
      <w:pPr>
        <w:pStyle w:val="NoSpacing"/>
        <w:rPr>
          <w:lang w:val="fr-CA"/>
        </w:rPr>
      </w:pPr>
    </w:p>
    <w:p w:rsidR="00BA548C" w:rsidRDefault="00BA548C" w:rsidP="00C25368">
      <w:pPr>
        <w:pStyle w:val="NoSpacing"/>
        <w:rPr>
          <w:lang w:val="fr-CA"/>
        </w:rPr>
      </w:pPr>
      <w:r>
        <w:rPr>
          <w:b/>
          <w:lang w:val="fr-CA"/>
        </w:rPr>
        <w:t>Bilan de 14-18</w:t>
      </w:r>
    </w:p>
    <w:p w:rsidR="00BA548C" w:rsidRDefault="00BA548C" w:rsidP="00C25368">
      <w:pPr>
        <w:pStyle w:val="NoSpacing"/>
        <w:rPr>
          <w:lang w:val="fr-CA"/>
        </w:rPr>
      </w:pPr>
      <w:r>
        <w:rPr>
          <w:lang w:val="fr-CA"/>
        </w:rPr>
        <w:t>Le long conflit ravage la Belgique, le nord-est de la France, les alpes italiennes et l'ensemble des Balkans. Les Alliés remportent la victoire sur les puissances centrales épuisées économiquement.</w:t>
      </w:r>
    </w:p>
    <w:p w:rsidR="00BA548C" w:rsidRDefault="00BA548C" w:rsidP="00C25368">
      <w:pPr>
        <w:pStyle w:val="NoSpacing"/>
        <w:rPr>
          <w:lang w:val="fr-CA"/>
        </w:rPr>
      </w:pPr>
    </w:p>
    <w:p w:rsidR="00BA548C" w:rsidRDefault="00BA548C" w:rsidP="00C25368">
      <w:pPr>
        <w:pStyle w:val="NoSpacing"/>
        <w:rPr>
          <w:lang w:val="fr-CA"/>
        </w:rPr>
      </w:pPr>
      <w:r>
        <w:rPr>
          <w:lang w:val="fr-CA"/>
        </w:rPr>
        <w:t>Bilan humain: p.64 et financier p.70</w:t>
      </w:r>
    </w:p>
    <w:p w:rsidR="00BC7D1B" w:rsidRDefault="00BC7D1B" w:rsidP="00C25368">
      <w:pPr>
        <w:pStyle w:val="NoSpacing"/>
        <w:rPr>
          <w:lang w:val="fr-CA"/>
        </w:rPr>
      </w:pPr>
    </w:p>
    <w:p w:rsidR="00BC7D1B" w:rsidRDefault="00BC7D1B" w:rsidP="00C25368">
      <w:pPr>
        <w:pStyle w:val="NoSpacing"/>
        <w:rPr>
          <w:lang w:val="fr-CA"/>
        </w:rPr>
      </w:pPr>
      <w:r>
        <w:rPr>
          <w:lang w:val="fr-CA"/>
        </w:rPr>
        <w:t>Chez les perdants il n'y a pas de ravage mais ils sont épuisés économiquement. De plus, ils se font imposé des sanctions.</w:t>
      </w:r>
    </w:p>
    <w:p w:rsidR="00BC7D1B" w:rsidRDefault="00BC7D1B" w:rsidP="00C25368">
      <w:pPr>
        <w:pStyle w:val="NoSpacing"/>
        <w:rPr>
          <w:lang w:val="fr-CA"/>
        </w:rPr>
      </w:pPr>
    </w:p>
    <w:p w:rsidR="00BC7D1B" w:rsidRDefault="00BC7D1B" w:rsidP="00C25368">
      <w:pPr>
        <w:pStyle w:val="NoSpacing"/>
        <w:rPr>
          <w:lang w:val="fr-CA"/>
        </w:rPr>
      </w:pPr>
      <w:r>
        <w:rPr>
          <w:lang w:val="fr-CA"/>
        </w:rPr>
        <w:t>Les gagnants sont ravagé mais ils ont gagné.</w:t>
      </w:r>
    </w:p>
    <w:p w:rsidR="006F5B7E" w:rsidRDefault="006F5B7E" w:rsidP="00C25368">
      <w:pPr>
        <w:pStyle w:val="NoSpacing"/>
        <w:rPr>
          <w:lang w:val="fr-CA"/>
        </w:rPr>
      </w:pPr>
    </w:p>
    <w:p w:rsidR="006F5B7E" w:rsidRDefault="006F5B7E" w:rsidP="00C25368">
      <w:pPr>
        <w:pStyle w:val="NoSpacing"/>
        <w:rPr>
          <w:b/>
          <w:lang w:val="fr-CA"/>
        </w:rPr>
      </w:pPr>
      <w:r>
        <w:rPr>
          <w:b/>
          <w:lang w:val="fr-CA"/>
        </w:rPr>
        <w:t>Les quatorze points de Wilson:</w:t>
      </w:r>
    </w:p>
    <w:p w:rsidR="006F5B7E" w:rsidRDefault="006F5B7E" w:rsidP="00C25368">
      <w:pPr>
        <w:pStyle w:val="NoSpacing"/>
        <w:rPr>
          <w:lang w:val="fr-CA"/>
        </w:rPr>
      </w:pPr>
      <w:r>
        <w:rPr>
          <w:lang w:val="fr-CA"/>
        </w:rPr>
        <w:t xml:space="preserve">Propose des solutions pour que la guerre ne se reproduise pas. </w:t>
      </w:r>
    </w:p>
    <w:p w:rsidR="006F5B7E" w:rsidRDefault="006F5B7E" w:rsidP="00C25368">
      <w:pPr>
        <w:pStyle w:val="NoSpacing"/>
        <w:rPr>
          <w:lang w:val="fr-CA"/>
        </w:rPr>
      </w:pPr>
      <w:r>
        <w:rPr>
          <w:lang w:val="fr-CA"/>
        </w:rPr>
        <w:t xml:space="preserve">En gros, un principe international: un pays pour chaque peuple. </w:t>
      </w:r>
    </w:p>
    <w:p w:rsidR="006F5B7E" w:rsidRDefault="006F5B7E" w:rsidP="00C25368">
      <w:pPr>
        <w:pStyle w:val="NoSpacing"/>
        <w:rPr>
          <w:lang w:val="fr-CA"/>
        </w:rPr>
      </w:pPr>
      <w:r>
        <w:rPr>
          <w:lang w:val="fr-CA"/>
        </w:rPr>
        <w:t>L'Alsace-Lorraine revient à la France</w:t>
      </w:r>
    </w:p>
    <w:p w:rsidR="006F5B7E" w:rsidRDefault="006F5B7E" w:rsidP="00C25368">
      <w:pPr>
        <w:pStyle w:val="NoSpacing"/>
        <w:rPr>
          <w:lang w:val="fr-CA"/>
        </w:rPr>
      </w:pPr>
      <w:r>
        <w:rPr>
          <w:lang w:val="fr-CA"/>
        </w:rPr>
        <w:t>La neutralité Belge ne doit pas être violé encore.</w:t>
      </w:r>
    </w:p>
    <w:p w:rsidR="006F5B7E" w:rsidRDefault="006F5B7E" w:rsidP="00C25368">
      <w:pPr>
        <w:pStyle w:val="NoSpacing"/>
        <w:rPr>
          <w:lang w:val="fr-CA"/>
        </w:rPr>
      </w:pPr>
      <w:r>
        <w:rPr>
          <w:lang w:val="fr-CA"/>
        </w:rPr>
        <w:t>L'Empire Ottoman est réduite aux frontières actuelles.</w:t>
      </w:r>
    </w:p>
    <w:p w:rsidR="006F5B7E" w:rsidRDefault="006F5B7E" w:rsidP="00C25368">
      <w:pPr>
        <w:pStyle w:val="NoSpacing"/>
        <w:rPr>
          <w:b/>
          <w:lang w:val="fr-CA"/>
        </w:rPr>
      </w:pPr>
      <w:r>
        <w:rPr>
          <w:b/>
          <w:lang w:val="fr-CA"/>
        </w:rPr>
        <w:t>Association générale des nations pour régler les différends (point no.14)</w:t>
      </w:r>
    </w:p>
    <w:p w:rsidR="008C19CA" w:rsidRDefault="008C19CA" w:rsidP="00C25368">
      <w:pPr>
        <w:pStyle w:val="NoSpacing"/>
        <w:rPr>
          <w:b/>
          <w:lang w:val="fr-CA"/>
        </w:rPr>
      </w:pPr>
    </w:p>
    <w:p w:rsidR="008C19CA" w:rsidRDefault="008C19CA" w:rsidP="00C25368">
      <w:pPr>
        <w:pStyle w:val="NoSpacing"/>
        <w:rPr>
          <w:b/>
          <w:lang w:val="fr-CA"/>
        </w:rPr>
      </w:pPr>
      <w:r>
        <w:rPr>
          <w:b/>
          <w:lang w:val="fr-CA"/>
        </w:rPr>
        <w:t>Le traité de Versailles</w:t>
      </w:r>
      <w:r w:rsidR="005833BA">
        <w:rPr>
          <w:b/>
          <w:lang w:val="fr-CA"/>
        </w:rPr>
        <w:t xml:space="preserve"> (traité pour les Allemands, le plus important)</w:t>
      </w:r>
      <w:r>
        <w:rPr>
          <w:b/>
          <w:lang w:val="fr-CA"/>
        </w:rPr>
        <w:t>, etc.</w:t>
      </w:r>
    </w:p>
    <w:p w:rsidR="008C19CA" w:rsidRDefault="008C19CA" w:rsidP="00C25368">
      <w:pPr>
        <w:pStyle w:val="NoSpacing"/>
        <w:rPr>
          <w:lang w:val="fr-CA"/>
        </w:rPr>
      </w:pPr>
      <w:r>
        <w:rPr>
          <w:lang w:val="fr-CA"/>
        </w:rPr>
        <w:t xml:space="preserve">Les vainqueurs vont imposé de dures conditions aux vaincus, conditions fondées sur les quatorze points de Wilson. </w:t>
      </w:r>
    </w:p>
    <w:p w:rsidR="008C19CA" w:rsidRDefault="008C19CA" w:rsidP="00C25368">
      <w:pPr>
        <w:pStyle w:val="NoSpacing"/>
        <w:rPr>
          <w:lang w:val="fr-CA"/>
        </w:rPr>
      </w:pPr>
    </w:p>
    <w:p w:rsidR="008C19CA" w:rsidRDefault="008C19CA" w:rsidP="00C25368">
      <w:pPr>
        <w:pStyle w:val="NoSpacing"/>
        <w:rPr>
          <w:lang w:val="fr-CA"/>
        </w:rPr>
      </w:pPr>
      <w:r>
        <w:rPr>
          <w:u w:val="single"/>
          <w:lang w:val="fr-CA"/>
        </w:rPr>
        <w:t>L'empire austro-hongrois est démantelée</w:t>
      </w:r>
      <w:r>
        <w:rPr>
          <w:lang w:val="fr-CA"/>
        </w:rPr>
        <w:t xml:space="preserve"> pour faire place à de nouveaux États: Pologne, Tchécoslovaquie et Yougoslavie.</w:t>
      </w:r>
    </w:p>
    <w:p w:rsidR="008C19CA" w:rsidRDefault="008C19CA" w:rsidP="00C25368">
      <w:pPr>
        <w:pStyle w:val="NoSpacing"/>
        <w:rPr>
          <w:lang w:val="fr-CA"/>
        </w:rPr>
      </w:pPr>
    </w:p>
    <w:p w:rsidR="008C19CA" w:rsidRDefault="008C19CA" w:rsidP="00C25368">
      <w:pPr>
        <w:pStyle w:val="NoSpacing"/>
        <w:rPr>
          <w:lang w:val="fr-CA"/>
        </w:rPr>
      </w:pPr>
      <w:r>
        <w:rPr>
          <w:u w:val="single"/>
          <w:lang w:val="fr-CA"/>
        </w:rPr>
        <w:t>L'empire Turc</w:t>
      </w:r>
      <w:r w:rsidR="005833BA">
        <w:rPr>
          <w:u w:val="single"/>
          <w:lang w:val="fr-CA"/>
        </w:rPr>
        <w:t xml:space="preserve"> (traité de Sèvres)</w:t>
      </w:r>
      <w:r>
        <w:rPr>
          <w:u w:val="single"/>
          <w:lang w:val="fr-CA"/>
        </w:rPr>
        <w:t>:</w:t>
      </w:r>
      <w:r>
        <w:rPr>
          <w:lang w:val="fr-CA"/>
        </w:rPr>
        <w:t xml:space="preserve"> est aussi partagé en Turquie (ouu une révolution éclate) sen territoires sous mandat de la Société des Nations (Syrie à la France, Palestine et Irak aux Anglais).</w:t>
      </w:r>
    </w:p>
    <w:p w:rsidR="008C19CA" w:rsidRDefault="008C19CA" w:rsidP="00C25368">
      <w:pPr>
        <w:pStyle w:val="NoSpacing"/>
        <w:rPr>
          <w:lang w:val="fr-CA"/>
        </w:rPr>
      </w:pPr>
    </w:p>
    <w:p w:rsidR="008C19CA" w:rsidRDefault="008C19CA" w:rsidP="00C25368">
      <w:pPr>
        <w:pStyle w:val="NoSpacing"/>
        <w:rPr>
          <w:lang w:val="fr-CA"/>
        </w:rPr>
      </w:pPr>
      <w:r>
        <w:rPr>
          <w:lang w:val="fr-CA"/>
        </w:rPr>
        <w:t>D'autres régions arabes sont d'abord confiées aux Britanniques mais elles obtiennent bientôt une indépendance (Arabie saoudite et Jordanie).</w:t>
      </w:r>
    </w:p>
    <w:p w:rsidR="008C19CA" w:rsidRDefault="008C19CA" w:rsidP="00C25368">
      <w:pPr>
        <w:pStyle w:val="NoSpacing"/>
        <w:rPr>
          <w:lang w:val="fr-CA"/>
        </w:rPr>
      </w:pPr>
    </w:p>
    <w:p w:rsidR="008C19CA" w:rsidRPr="008C19CA" w:rsidRDefault="008C19CA" w:rsidP="00C25368">
      <w:pPr>
        <w:pStyle w:val="NoSpacing"/>
        <w:rPr>
          <w:lang w:val="fr-CA"/>
        </w:rPr>
      </w:pPr>
      <w:r>
        <w:rPr>
          <w:lang w:val="fr-CA"/>
        </w:rPr>
        <w:t>La Palestine devient rapidement une poudrière, les Britanniques étant confrontés à des promesses contradictoires faites aux cheiks arabes et aux Juifs européens (déclaration Balfour de 1917).</w:t>
      </w:r>
    </w:p>
    <w:p w:rsidR="008C19CA" w:rsidRDefault="008C19CA" w:rsidP="00C25368">
      <w:pPr>
        <w:pStyle w:val="NoSpacing"/>
        <w:rPr>
          <w:lang w:val="fr-CA"/>
        </w:rPr>
      </w:pPr>
    </w:p>
    <w:p w:rsidR="008C19CA" w:rsidRDefault="008C19CA" w:rsidP="00C25368">
      <w:pPr>
        <w:pStyle w:val="NoSpacing"/>
        <w:rPr>
          <w:lang w:val="fr-CA"/>
        </w:rPr>
      </w:pPr>
      <w:r>
        <w:rPr>
          <w:lang w:val="fr-CA"/>
        </w:rPr>
        <w:t>Les minorités se retrouvent du mauvais côté des frontières (cause de la DGM).</w:t>
      </w:r>
    </w:p>
    <w:p w:rsidR="008C19CA" w:rsidRDefault="008C19CA" w:rsidP="00C25368">
      <w:pPr>
        <w:pStyle w:val="NoSpacing"/>
        <w:rPr>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A671C" w:rsidRDefault="008A671C" w:rsidP="00C25368">
      <w:pPr>
        <w:pStyle w:val="NoSpacing"/>
        <w:rPr>
          <w:b/>
          <w:u w:val="single"/>
          <w:lang w:val="fr-CA"/>
        </w:rPr>
      </w:pPr>
    </w:p>
    <w:p w:rsidR="008C19CA" w:rsidRDefault="008A671C" w:rsidP="00C25368">
      <w:pPr>
        <w:pStyle w:val="NoSpacing"/>
        <w:rPr>
          <w:b/>
          <w:u w:val="single"/>
          <w:lang w:val="fr-CA"/>
        </w:rPr>
      </w:pPr>
      <w:r>
        <w:rPr>
          <w:b/>
          <w:u w:val="single"/>
          <w:lang w:val="fr-CA"/>
        </w:rPr>
        <w:lastRenderedPageBreak/>
        <w:t>La révolution russe et la stalinisation (1917-1939) - 25 septembre 2012</w:t>
      </w:r>
    </w:p>
    <w:p w:rsidR="008A671C" w:rsidRDefault="008A671C" w:rsidP="00C25368">
      <w:pPr>
        <w:pStyle w:val="NoSpacing"/>
        <w:rPr>
          <w:b/>
          <w:u w:val="single"/>
          <w:lang w:val="fr-CA"/>
        </w:rPr>
      </w:pPr>
    </w:p>
    <w:p w:rsidR="008A671C" w:rsidRDefault="008A671C" w:rsidP="00C25368">
      <w:pPr>
        <w:pStyle w:val="NoSpacing"/>
        <w:rPr>
          <w:b/>
          <w:lang w:val="fr-CA"/>
        </w:rPr>
      </w:pPr>
      <w:r>
        <w:rPr>
          <w:b/>
          <w:lang w:val="fr-CA"/>
        </w:rPr>
        <w:t>Chronologie de la Révolution russe</w:t>
      </w:r>
    </w:p>
    <w:p w:rsidR="008A671C" w:rsidRDefault="008A671C" w:rsidP="00C25368">
      <w:pPr>
        <w:pStyle w:val="NoSpacing"/>
        <w:rPr>
          <w:lang w:val="fr-CA"/>
        </w:rPr>
      </w:pPr>
      <w:r>
        <w:rPr>
          <w:lang w:val="fr-CA"/>
        </w:rPr>
        <w:t xml:space="preserve">XIXe sècle: </w:t>
      </w:r>
      <w:r>
        <w:rPr>
          <w:u w:val="single"/>
          <w:lang w:val="fr-CA"/>
        </w:rPr>
        <w:t xml:space="preserve">réformes agraire (fin du servage) et des institutions locales (zemstvos) partiellement ratée. </w:t>
      </w:r>
      <w:r>
        <w:rPr>
          <w:lang w:val="fr-CA"/>
        </w:rPr>
        <w:t>Croissance des mouvements d'opposition libéraux, socialistes et anarchiste.</w:t>
      </w:r>
    </w:p>
    <w:p w:rsidR="008A671C" w:rsidRDefault="008A671C" w:rsidP="00C25368">
      <w:pPr>
        <w:pStyle w:val="NoSpacing"/>
        <w:rPr>
          <w:lang w:val="fr-CA"/>
        </w:rPr>
      </w:pPr>
    </w:p>
    <w:p w:rsidR="008A671C" w:rsidRDefault="008A671C" w:rsidP="00C25368">
      <w:pPr>
        <w:pStyle w:val="NoSpacing"/>
        <w:rPr>
          <w:lang w:val="fr-CA"/>
        </w:rPr>
      </w:pPr>
      <w:r>
        <w:rPr>
          <w:lang w:val="fr-CA"/>
        </w:rPr>
        <w:t>1904-1905: guerre russo-japonaise. Humiliation russe.</w:t>
      </w:r>
      <w:r w:rsidR="00C439F8">
        <w:rPr>
          <w:lang w:val="fr-CA"/>
        </w:rPr>
        <w:t xml:space="preserve"> </w:t>
      </w:r>
    </w:p>
    <w:p w:rsidR="008A671C" w:rsidRDefault="008A671C" w:rsidP="00C25368">
      <w:pPr>
        <w:pStyle w:val="NoSpacing"/>
        <w:rPr>
          <w:lang w:val="fr-CA"/>
        </w:rPr>
      </w:pPr>
    </w:p>
    <w:p w:rsidR="008A671C" w:rsidRDefault="008A671C" w:rsidP="00C25368">
      <w:pPr>
        <w:pStyle w:val="NoSpacing"/>
        <w:rPr>
          <w:lang w:val="fr-CA"/>
        </w:rPr>
      </w:pPr>
      <w:r>
        <w:rPr>
          <w:lang w:val="fr-CA"/>
        </w:rPr>
        <w:t>1905: révolution avortée. réformes libérales de Stolypine. Pa</w:t>
      </w:r>
      <w:r w:rsidR="00C439F8">
        <w:rPr>
          <w:lang w:val="fr-CA"/>
        </w:rPr>
        <w:t xml:space="preserve">rlement (Douma) non responsable. Un ministre libéral entreprent des réformes dans tous les domaines. </w:t>
      </w:r>
    </w:p>
    <w:p w:rsidR="00C439F8" w:rsidRDefault="00C439F8" w:rsidP="00C25368">
      <w:pPr>
        <w:pStyle w:val="NoSpacing"/>
        <w:rPr>
          <w:lang w:val="fr-CA"/>
        </w:rPr>
      </w:pPr>
    </w:p>
    <w:p w:rsidR="00C439F8" w:rsidRDefault="00C439F8" w:rsidP="00C25368">
      <w:pPr>
        <w:pStyle w:val="NoSpacing"/>
        <w:rPr>
          <w:lang w:val="fr-CA"/>
        </w:rPr>
      </w:pPr>
      <w:r>
        <w:rPr>
          <w:lang w:val="fr-CA"/>
        </w:rPr>
        <w:t>Il existe des partis communiste et anarchistes bien avant les libéraux.</w:t>
      </w:r>
    </w:p>
    <w:p w:rsidR="008A671C" w:rsidRDefault="008A671C" w:rsidP="00C25368">
      <w:pPr>
        <w:pStyle w:val="NoSpacing"/>
        <w:rPr>
          <w:lang w:val="fr-CA"/>
        </w:rPr>
      </w:pPr>
    </w:p>
    <w:p w:rsidR="008A671C" w:rsidRDefault="008A671C" w:rsidP="00C25368">
      <w:pPr>
        <w:pStyle w:val="NoSpacing"/>
        <w:rPr>
          <w:lang w:val="fr-CA"/>
        </w:rPr>
      </w:pPr>
      <w:r>
        <w:rPr>
          <w:lang w:val="fr-CA"/>
        </w:rPr>
        <w:t>1914-1916: La Russie, mal préparée (manque d'armes individuelles, de grosse artillerie et de munitions) mène une guerre difficile contre les Allemands et les Turcs.</w:t>
      </w:r>
    </w:p>
    <w:p w:rsidR="008A671C" w:rsidRDefault="008A671C" w:rsidP="00C25368">
      <w:pPr>
        <w:pStyle w:val="NoSpacing"/>
        <w:rPr>
          <w:lang w:val="fr-CA"/>
        </w:rPr>
      </w:pPr>
    </w:p>
    <w:p w:rsidR="008A671C" w:rsidRDefault="008A671C" w:rsidP="00C25368">
      <w:pPr>
        <w:pStyle w:val="NoSpacing"/>
        <w:rPr>
          <w:lang w:val="fr-CA"/>
        </w:rPr>
      </w:pPr>
      <w:r>
        <w:rPr>
          <w:lang w:val="fr-CA"/>
        </w:rPr>
        <w:t xml:space="preserve">Été 1916: le nombre de </w:t>
      </w:r>
      <w:r w:rsidRPr="00DA6B4A">
        <w:rPr>
          <w:b/>
          <w:lang w:val="fr-CA"/>
        </w:rPr>
        <w:t>déserteurs</w:t>
      </w:r>
      <w:r>
        <w:rPr>
          <w:lang w:val="fr-CA"/>
        </w:rPr>
        <w:t xml:space="preserve"> devient inquiétant.</w:t>
      </w:r>
      <w:r w:rsidR="00AC1621">
        <w:rPr>
          <w:lang w:val="fr-CA"/>
        </w:rPr>
        <w:t xml:space="preserve"> Des dizaines de milliers de soldats quittent les fronts.</w:t>
      </w:r>
    </w:p>
    <w:p w:rsidR="008A671C" w:rsidRPr="00DA6B4A" w:rsidRDefault="008A671C" w:rsidP="00C25368">
      <w:pPr>
        <w:pStyle w:val="NoSpacing"/>
        <w:rPr>
          <w:b/>
          <w:lang w:val="fr-CA"/>
        </w:rPr>
      </w:pPr>
    </w:p>
    <w:p w:rsidR="008A671C" w:rsidRDefault="008A671C" w:rsidP="00C25368">
      <w:pPr>
        <w:pStyle w:val="NoSpacing"/>
        <w:rPr>
          <w:lang w:val="fr-CA"/>
        </w:rPr>
      </w:pPr>
      <w:r w:rsidRPr="00DA6B4A">
        <w:rPr>
          <w:b/>
          <w:lang w:val="fr-CA"/>
        </w:rPr>
        <w:t>Révolution de février 1917</w:t>
      </w:r>
      <w:r>
        <w:rPr>
          <w:lang w:val="fr-CA"/>
        </w:rPr>
        <w:t xml:space="preserve">. Le tsar abdique et les libéraux/conservateurs prennent le pouvoir. </w:t>
      </w:r>
    </w:p>
    <w:p w:rsidR="008A671C" w:rsidRDefault="008A671C" w:rsidP="00C25368">
      <w:pPr>
        <w:pStyle w:val="NoSpacing"/>
        <w:rPr>
          <w:lang w:val="fr-CA"/>
        </w:rPr>
      </w:pPr>
    </w:p>
    <w:p w:rsidR="008A671C" w:rsidRDefault="008A671C" w:rsidP="00C25368">
      <w:pPr>
        <w:pStyle w:val="NoSpacing"/>
        <w:rPr>
          <w:lang w:val="fr-CA"/>
        </w:rPr>
      </w:pPr>
      <w:r w:rsidRPr="00DA6B4A">
        <w:rPr>
          <w:b/>
          <w:lang w:val="fr-CA"/>
        </w:rPr>
        <w:t>Révolution d'Octobre 1917</w:t>
      </w:r>
      <w:r>
        <w:rPr>
          <w:lang w:val="fr-CA"/>
        </w:rPr>
        <w:t>. Ayant promis la paix, les Bolchéviques de Lénine ont renforcé leurs positions durant l'été</w:t>
      </w:r>
      <w:r w:rsidR="00AC1621">
        <w:rPr>
          <w:lang w:val="fr-CA"/>
        </w:rPr>
        <w:t>, prennent les trains, communications, etc</w:t>
      </w:r>
      <w:r>
        <w:rPr>
          <w:lang w:val="fr-CA"/>
        </w:rPr>
        <w:t>. Ils prennent le pouvoir à la faveur d'un coup d'État.</w:t>
      </w:r>
    </w:p>
    <w:p w:rsidR="002A3858" w:rsidRDefault="002A3858" w:rsidP="00C25368">
      <w:pPr>
        <w:pStyle w:val="NoSpacing"/>
        <w:rPr>
          <w:lang w:val="fr-CA"/>
        </w:rPr>
      </w:pPr>
    </w:p>
    <w:p w:rsidR="002A3858" w:rsidRDefault="00AC1621" w:rsidP="00C25368">
      <w:pPr>
        <w:pStyle w:val="NoSpacing"/>
        <w:rPr>
          <w:lang w:val="fr-CA"/>
        </w:rPr>
      </w:pPr>
      <w:r>
        <w:rPr>
          <w:lang w:val="fr-CA"/>
        </w:rPr>
        <w:t xml:space="preserve">En novembre 1917, Lénine est officiellement au pouvoir mais il est minoritaire. </w:t>
      </w:r>
    </w:p>
    <w:p w:rsidR="00C138B8" w:rsidRDefault="00C138B8" w:rsidP="00C25368">
      <w:pPr>
        <w:pStyle w:val="NoSpacing"/>
        <w:rPr>
          <w:lang w:val="fr-CA"/>
        </w:rPr>
      </w:pPr>
    </w:p>
    <w:p w:rsidR="00C138B8" w:rsidRDefault="00C138B8" w:rsidP="00C25368">
      <w:pPr>
        <w:pStyle w:val="NoSpacing"/>
        <w:rPr>
          <w:b/>
          <w:lang w:val="fr-CA"/>
        </w:rPr>
      </w:pPr>
      <w:r>
        <w:rPr>
          <w:b/>
          <w:lang w:val="fr-CA"/>
        </w:rPr>
        <w:t>Le gouvernement de Lénine (1917-1921):</w:t>
      </w:r>
    </w:p>
    <w:p w:rsidR="00C138B8" w:rsidRDefault="00C138B8" w:rsidP="00C25368">
      <w:pPr>
        <w:pStyle w:val="NoSpacing"/>
        <w:rPr>
          <w:lang w:val="fr-CA"/>
        </w:rPr>
      </w:pPr>
      <w:r>
        <w:rPr>
          <w:lang w:val="fr-CA"/>
        </w:rPr>
        <w:t xml:space="preserve">7 décembre 1917: création de la </w:t>
      </w:r>
      <w:r>
        <w:rPr>
          <w:b/>
          <w:lang w:val="fr-CA"/>
        </w:rPr>
        <w:t>Tchéka</w:t>
      </w:r>
      <w:r>
        <w:rPr>
          <w:lang w:val="fr-CA"/>
        </w:rPr>
        <w:t>, nouvelle police politique.</w:t>
      </w:r>
    </w:p>
    <w:p w:rsidR="00C138B8" w:rsidRDefault="00C138B8" w:rsidP="00C25368">
      <w:pPr>
        <w:pStyle w:val="NoSpacing"/>
        <w:rPr>
          <w:lang w:val="fr-CA"/>
        </w:rPr>
      </w:pPr>
    </w:p>
    <w:p w:rsidR="00C138B8" w:rsidRDefault="00C138B8" w:rsidP="00C25368">
      <w:pPr>
        <w:pStyle w:val="NoSpacing"/>
        <w:rPr>
          <w:lang w:val="fr-CA"/>
        </w:rPr>
      </w:pPr>
      <w:r>
        <w:rPr>
          <w:lang w:val="fr-CA"/>
        </w:rPr>
        <w:t xml:space="preserve">3 mars 1918: </w:t>
      </w:r>
      <w:r>
        <w:rPr>
          <w:u w:val="single"/>
          <w:lang w:val="fr-CA"/>
        </w:rPr>
        <w:t>traité de Brest-Litovsk</w:t>
      </w:r>
      <w:r>
        <w:rPr>
          <w:lang w:val="fr-CA"/>
        </w:rPr>
        <w:t xml:space="preserve"> entre la Russie et l'Allemagne. </w:t>
      </w:r>
    </w:p>
    <w:p w:rsidR="00C138B8" w:rsidRDefault="00C138B8" w:rsidP="00C25368">
      <w:pPr>
        <w:pStyle w:val="NoSpacing"/>
        <w:rPr>
          <w:lang w:val="fr-CA"/>
        </w:rPr>
      </w:pPr>
    </w:p>
    <w:p w:rsidR="00C138B8" w:rsidRDefault="00C138B8" w:rsidP="00C25368">
      <w:pPr>
        <w:pStyle w:val="NoSpacing"/>
        <w:rPr>
          <w:lang w:val="fr-CA"/>
        </w:rPr>
      </w:pPr>
      <w:r>
        <w:rPr>
          <w:lang w:val="fr-CA"/>
        </w:rPr>
        <w:t xml:space="preserve">1918-1920: </w:t>
      </w:r>
      <w:r>
        <w:rPr>
          <w:u w:val="single"/>
          <w:lang w:val="fr-CA"/>
        </w:rPr>
        <w:t>Guerre</w:t>
      </w:r>
      <w:r>
        <w:rPr>
          <w:lang w:val="fr-CA"/>
        </w:rPr>
        <w:t xml:space="preserve"> contre la Légion tchèque, les Russes blancs, les Alliés et les Polonais. Rôle capital du commissaire à la guerre Trotski. Communisme de guerre, l'étatisation ou la socialisation de tous les moyens de production y compris le commerce, le logement et l'a</w:t>
      </w:r>
      <w:r w:rsidR="00880273">
        <w:rPr>
          <w:lang w:val="fr-CA"/>
        </w:rPr>
        <w:t>griculture, avec des conséquences économiques désastreuses.</w:t>
      </w:r>
    </w:p>
    <w:p w:rsidR="00880273" w:rsidRDefault="00880273" w:rsidP="00C25368">
      <w:pPr>
        <w:pStyle w:val="NoSpacing"/>
        <w:rPr>
          <w:lang w:val="fr-CA"/>
        </w:rPr>
      </w:pPr>
    </w:p>
    <w:p w:rsidR="00880273" w:rsidRDefault="00880273" w:rsidP="00C25368">
      <w:pPr>
        <w:pStyle w:val="NoSpacing"/>
        <w:rPr>
          <w:lang w:val="fr-CA"/>
        </w:rPr>
      </w:pPr>
      <w:r>
        <w:rPr>
          <w:lang w:val="fr-CA"/>
        </w:rPr>
        <w:t xml:space="preserve">1919: formation du </w:t>
      </w:r>
      <w:r>
        <w:rPr>
          <w:u w:val="single"/>
          <w:lang w:val="fr-CA"/>
        </w:rPr>
        <w:t>Komintern,</w:t>
      </w:r>
      <w:r>
        <w:rPr>
          <w:lang w:val="fr-CA"/>
        </w:rPr>
        <w:t xml:space="preserve"> l'internationale communiste sous contrôle du PC russe. Doit propager la révolution dans le monde.</w:t>
      </w:r>
    </w:p>
    <w:p w:rsidR="00880273" w:rsidRDefault="00880273" w:rsidP="00C25368">
      <w:pPr>
        <w:pStyle w:val="NoSpacing"/>
        <w:rPr>
          <w:lang w:val="fr-CA"/>
        </w:rPr>
      </w:pPr>
    </w:p>
    <w:p w:rsidR="00880273" w:rsidRDefault="00880273" w:rsidP="00C25368">
      <w:pPr>
        <w:pStyle w:val="NoSpacing"/>
        <w:rPr>
          <w:lang w:val="fr-CA"/>
        </w:rPr>
      </w:pPr>
      <w:r>
        <w:rPr>
          <w:lang w:val="fr-CA"/>
        </w:rPr>
        <w:t xml:space="preserve">1921: grande famine. </w:t>
      </w:r>
      <w:r>
        <w:rPr>
          <w:u w:val="single"/>
          <w:lang w:val="fr-CA"/>
        </w:rPr>
        <w:t xml:space="preserve"> Bilan humain de la révolution</w:t>
      </w:r>
      <w:r>
        <w:rPr>
          <w:lang w:val="fr-CA"/>
        </w:rPr>
        <w:t>: 4 millions de morts dû à la guerre, 8 millions à la faim et aux épidémies.</w:t>
      </w:r>
    </w:p>
    <w:p w:rsidR="00880273" w:rsidRDefault="00880273" w:rsidP="00C25368">
      <w:pPr>
        <w:pStyle w:val="NoSpacing"/>
        <w:rPr>
          <w:lang w:val="fr-CA"/>
        </w:rPr>
      </w:pPr>
    </w:p>
    <w:p w:rsidR="00880273" w:rsidRDefault="00880273" w:rsidP="00C25368">
      <w:pPr>
        <w:pStyle w:val="NoSpacing"/>
        <w:rPr>
          <w:lang w:val="fr-CA"/>
        </w:rPr>
      </w:pPr>
      <w:r>
        <w:rPr>
          <w:lang w:val="fr-CA"/>
        </w:rPr>
        <w:t xml:space="preserve">Répression progressive mais grandissante des </w:t>
      </w:r>
      <w:r>
        <w:rPr>
          <w:u w:val="single"/>
          <w:lang w:val="fr-CA"/>
        </w:rPr>
        <w:t>SR</w:t>
      </w:r>
      <w:r>
        <w:rPr>
          <w:lang w:val="fr-CA"/>
        </w:rPr>
        <w:t>, le grand parti socialiste des campagnes, qui disparaît en 1922.</w:t>
      </w:r>
    </w:p>
    <w:p w:rsidR="00880273" w:rsidRDefault="00880273" w:rsidP="00C25368">
      <w:pPr>
        <w:pStyle w:val="NoSpacing"/>
        <w:rPr>
          <w:lang w:val="fr-CA"/>
        </w:rPr>
      </w:pPr>
    </w:p>
    <w:p w:rsidR="00880273" w:rsidRDefault="00880273" w:rsidP="00C25368">
      <w:pPr>
        <w:pStyle w:val="NoSpacing"/>
        <w:rPr>
          <w:lang w:val="fr-CA"/>
        </w:rPr>
      </w:pPr>
      <w:r>
        <w:rPr>
          <w:lang w:val="fr-CA"/>
        </w:rPr>
        <w:t xml:space="preserve">1920: occupation de </w:t>
      </w:r>
      <w:r>
        <w:rPr>
          <w:u w:val="single"/>
          <w:lang w:val="fr-CA"/>
        </w:rPr>
        <w:t>l'Arménie</w:t>
      </w:r>
      <w:r>
        <w:rPr>
          <w:lang w:val="fr-CA"/>
        </w:rPr>
        <w:t xml:space="preserve"> par l'armée Rouge. Le commissaire aux peuples Staline réprime les dernières velléités d'indépendance.</w:t>
      </w:r>
    </w:p>
    <w:p w:rsidR="00D737F9" w:rsidRPr="00D737F9" w:rsidRDefault="00D737F9" w:rsidP="00C25368">
      <w:pPr>
        <w:pStyle w:val="NoSpacing"/>
        <w:rPr>
          <w:u w:val="single"/>
          <w:lang w:val="fr-CA"/>
        </w:rPr>
      </w:pPr>
      <w:r w:rsidRPr="00D737F9">
        <w:rPr>
          <w:u w:val="single"/>
          <w:lang w:val="fr-CA"/>
        </w:rPr>
        <w:lastRenderedPageBreak/>
        <w:t>2 modes d'appropriation des actives:</w:t>
      </w:r>
    </w:p>
    <w:p w:rsidR="00D737F9" w:rsidRDefault="00D737F9" w:rsidP="00C25368">
      <w:pPr>
        <w:pStyle w:val="NoSpacing"/>
        <w:rPr>
          <w:lang w:val="fr-CA"/>
        </w:rPr>
      </w:pPr>
      <w:r>
        <w:rPr>
          <w:lang w:val="fr-CA"/>
        </w:rPr>
        <w:t>État (grandes entreprises)</w:t>
      </w:r>
    </w:p>
    <w:p w:rsidR="00D737F9" w:rsidRDefault="00D737F9" w:rsidP="00C25368">
      <w:pPr>
        <w:pStyle w:val="NoSpacing"/>
        <w:rPr>
          <w:lang w:val="fr-CA"/>
        </w:rPr>
      </w:pPr>
      <w:r>
        <w:rPr>
          <w:lang w:val="fr-CA"/>
        </w:rPr>
        <w:t xml:space="preserve">Coop </w:t>
      </w:r>
    </w:p>
    <w:p w:rsidR="00A565FA" w:rsidRDefault="00A565FA" w:rsidP="00C25368">
      <w:pPr>
        <w:pStyle w:val="NoSpacing"/>
        <w:rPr>
          <w:lang w:val="fr-CA"/>
        </w:rPr>
      </w:pPr>
    </w:p>
    <w:p w:rsidR="00A565FA" w:rsidRDefault="00A565FA" w:rsidP="00C25368">
      <w:pPr>
        <w:pStyle w:val="NoSpacing"/>
        <w:rPr>
          <w:u w:val="single"/>
          <w:lang w:val="fr-CA"/>
        </w:rPr>
      </w:pPr>
      <w:r>
        <w:rPr>
          <w:u w:val="single"/>
          <w:lang w:val="fr-CA"/>
        </w:rPr>
        <w:t>Producteurs de blé:</w:t>
      </w:r>
    </w:p>
    <w:p w:rsidR="00A565FA" w:rsidRDefault="00A565FA" w:rsidP="00C25368">
      <w:pPr>
        <w:pStyle w:val="NoSpacing"/>
        <w:rPr>
          <w:lang w:val="fr-CA"/>
        </w:rPr>
      </w:pPr>
      <w:r>
        <w:rPr>
          <w:lang w:val="fr-CA"/>
        </w:rPr>
        <w:t>Canada</w:t>
      </w:r>
    </w:p>
    <w:p w:rsidR="00A565FA" w:rsidRDefault="00A565FA" w:rsidP="00C25368">
      <w:pPr>
        <w:pStyle w:val="NoSpacing"/>
        <w:rPr>
          <w:lang w:val="fr-CA"/>
        </w:rPr>
      </w:pPr>
      <w:r>
        <w:rPr>
          <w:lang w:val="fr-CA"/>
        </w:rPr>
        <w:t>É-U</w:t>
      </w:r>
    </w:p>
    <w:p w:rsidR="00A565FA" w:rsidRDefault="00A565FA" w:rsidP="00C25368">
      <w:pPr>
        <w:pStyle w:val="NoSpacing"/>
        <w:rPr>
          <w:lang w:val="fr-CA"/>
        </w:rPr>
      </w:pPr>
      <w:r>
        <w:rPr>
          <w:lang w:val="fr-CA"/>
        </w:rPr>
        <w:t>France</w:t>
      </w:r>
    </w:p>
    <w:p w:rsidR="00A565FA" w:rsidRDefault="00A565FA" w:rsidP="00C25368">
      <w:pPr>
        <w:pStyle w:val="NoSpacing"/>
        <w:rPr>
          <w:lang w:val="fr-CA"/>
        </w:rPr>
      </w:pPr>
      <w:r>
        <w:rPr>
          <w:lang w:val="fr-CA"/>
        </w:rPr>
        <w:t>Australie</w:t>
      </w:r>
    </w:p>
    <w:p w:rsidR="00A565FA" w:rsidRDefault="00A565FA" w:rsidP="00C25368">
      <w:pPr>
        <w:pStyle w:val="NoSpacing"/>
        <w:rPr>
          <w:lang w:val="fr-CA"/>
        </w:rPr>
      </w:pPr>
      <w:r>
        <w:rPr>
          <w:lang w:val="fr-CA"/>
        </w:rPr>
        <w:t>Argentine</w:t>
      </w:r>
    </w:p>
    <w:p w:rsidR="00A24CDB" w:rsidRDefault="00A24CDB" w:rsidP="00C25368">
      <w:pPr>
        <w:pStyle w:val="NoSpacing"/>
        <w:rPr>
          <w:lang w:val="fr-CA"/>
        </w:rPr>
      </w:pPr>
    </w:p>
    <w:p w:rsidR="00A24CDB" w:rsidRDefault="00A24CDB" w:rsidP="00C25368">
      <w:pPr>
        <w:pStyle w:val="NoSpacing"/>
        <w:rPr>
          <w:lang w:val="fr-CA"/>
        </w:rPr>
      </w:pPr>
      <w:r>
        <w:rPr>
          <w:lang w:val="fr-CA"/>
        </w:rPr>
        <w:t xml:space="preserve">Mars 1921: fin du communisme de guerre la </w:t>
      </w:r>
      <w:r>
        <w:rPr>
          <w:u w:val="single"/>
          <w:lang w:val="fr-CA"/>
        </w:rPr>
        <w:t>Nouvelle Politique Économique</w:t>
      </w:r>
      <w:r>
        <w:rPr>
          <w:lang w:val="fr-CA"/>
        </w:rPr>
        <w:t xml:space="preserve"> (NEP), un retour à l'initiative privée et au marché pour les petites entreprises et l'agriculture. L'industrie lourde et mécanique et les grands projets restent sous contrôle de l'État, dont la vaste campagne d'électrification. Considérable détente économique, mais ce retour partiel au capitalisme mécontent les bolchéviks de gauche, y compris Trotski (qui était un menchévik avant août 1917).</w:t>
      </w:r>
    </w:p>
    <w:p w:rsidR="00A24CDB" w:rsidRDefault="00A24CDB" w:rsidP="00C25368">
      <w:pPr>
        <w:pStyle w:val="NoSpacing"/>
        <w:rPr>
          <w:lang w:val="fr-CA"/>
        </w:rPr>
      </w:pPr>
    </w:p>
    <w:p w:rsidR="00A24CDB" w:rsidRDefault="00A24CDB" w:rsidP="00C25368">
      <w:pPr>
        <w:pStyle w:val="NoSpacing"/>
        <w:rPr>
          <w:lang w:val="fr-CA"/>
        </w:rPr>
      </w:pPr>
      <w:r>
        <w:rPr>
          <w:lang w:val="fr-CA"/>
        </w:rPr>
        <w:t>1921: Occupation de la Géorgie et signature de la paix avec la Pologne. Fin de la guerre.</w:t>
      </w:r>
    </w:p>
    <w:p w:rsidR="00A24CDB" w:rsidRDefault="00A24CDB" w:rsidP="00C25368">
      <w:pPr>
        <w:pStyle w:val="NoSpacing"/>
        <w:rPr>
          <w:lang w:val="fr-CA"/>
        </w:rPr>
      </w:pPr>
    </w:p>
    <w:p w:rsidR="00184610" w:rsidRDefault="00184610" w:rsidP="00C25368">
      <w:pPr>
        <w:pStyle w:val="NoSpacing"/>
        <w:rPr>
          <w:lang w:val="fr-CA"/>
        </w:rPr>
      </w:pPr>
    </w:p>
    <w:p w:rsidR="00A24CDB" w:rsidRDefault="00A24CDB" w:rsidP="00C25368">
      <w:pPr>
        <w:pStyle w:val="NoSpacing"/>
        <w:rPr>
          <w:lang w:val="fr-CA"/>
        </w:rPr>
      </w:pPr>
      <w:r>
        <w:rPr>
          <w:lang w:val="fr-CA"/>
        </w:rPr>
        <w:t>1922: Lénine devient hémiplégique. Les candidats à la succession s'activent discrètement.</w:t>
      </w:r>
    </w:p>
    <w:p w:rsidR="00184610" w:rsidRDefault="00184610" w:rsidP="00C25368">
      <w:pPr>
        <w:pStyle w:val="NoSpacing"/>
        <w:rPr>
          <w:lang w:val="fr-CA"/>
        </w:rPr>
      </w:pPr>
    </w:p>
    <w:p w:rsidR="007A539F" w:rsidRDefault="007A539F" w:rsidP="00C25368">
      <w:pPr>
        <w:pStyle w:val="NoSpacing"/>
        <w:rPr>
          <w:b/>
          <w:lang w:val="fr-CA"/>
        </w:rPr>
      </w:pPr>
      <w:r>
        <w:rPr>
          <w:b/>
          <w:lang w:val="fr-CA"/>
        </w:rPr>
        <w:t>La transition du pouvoir (1922-1927):</w:t>
      </w:r>
    </w:p>
    <w:p w:rsidR="007A539F" w:rsidRDefault="007A539F" w:rsidP="00C25368">
      <w:pPr>
        <w:pStyle w:val="NoSpacing"/>
        <w:rPr>
          <w:b/>
          <w:lang w:val="fr-CA"/>
        </w:rPr>
      </w:pPr>
    </w:p>
    <w:p w:rsidR="007A539F" w:rsidRDefault="007A539F" w:rsidP="00C25368">
      <w:pPr>
        <w:pStyle w:val="NoSpacing"/>
        <w:rPr>
          <w:lang w:val="fr-CA"/>
        </w:rPr>
      </w:pPr>
      <w:r>
        <w:rPr>
          <w:lang w:val="fr-CA"/>
        </w:rPr>
        <w:t>1924: constitution fédérale de l'URSS reconnaissent l'autonomie en matière linguistique, mais ne laissant aux républiques membres que des responsabilités locales d'exécution.</w:t>
      </w:r>
    </w:p>
    <w:p w:rsidR="007A539F" w:rsidRDefault="007A539F" w:rsidP="00C25368">
      <w:pPr>
        <w:pStyle w:val="NoSpacing"/>
        <w:rPr>
          <w:lang w:val="fr-CA"/>
        </w:rPr>
      </w:pPr>
    </w:p>
    <w:p w:rsidR="007A539F" w:rsidRDefault="007A539F" w:rsidP="00C25368">
      <w:pPr>
        <w:pStyle w:val="NoSpacing"/>
        <w:rPr>
          <w:lang w:val="fr-CA"/>
        </w:rPr>
      </w:pPr>
      <w:r>
        <w:rPr>
          <w:lang w:val="fr-CA"/>
        </w:rPr>
        <w:t>21 janvier 1294: décès de Lénine. La course à la succession est ouverte. Le triumvirat Staline-Kamenev-Zinoviev (le socialisme dans un seul pays menacé par la guerre impérialiste) escamote le testament de Lénine (défavorable aux méthodes brutale de Staline) et lutte contre l'influence de Trotski (partisan de la révolution permanente). La Tchéka est remplacé par la Guépéou, moins puissante (au début).</w:t>
      </w:r>
    </w:p>
    <w:p w:rsidR="007A539F" w:rsidRDefault="007A539F" w:rsidP="00C25368">
      <w:pPr>
        <w:pStyle w:val="NoSpacing"/>
        <w:rPr>
          <w:lang w:val="fr-CA"/>
        </w:rPr>
      </w:pPr>
    </w:p>
    <w:p w:rsidR="007A539F" w:rsidRDefault="007A539F" w:rsidP="00C25368">
      <w:pPr>
        <w:pStyle w:val="NoSpacing"/>
        <w:rPr>
          <w:lang w:val="fr-CA"/>
        </w:rPr>
      </w:pPr>
      <w:r>
        <w:rPr>
          <w:lang w:val="fr-CA"/>
        </w:rPr>
        <w:t>1926: Staline chasse Zinoviev du Politburo, l'organe suprême de direction politique en URSS. La Guépéou devient l'instrument de Staline pour compromettre ses adversaires.</w:t>
      </w:r>
    </w:p>
    <w:p w:rsidR="007A539F" w:rsidRDefault="007A539F" w:rsidP="00C25368">
      <w:pPr>
        <w:pStyle w:val="NoSpacing"/>
        <w:rPr>
          <w:lang w:val="fr-CA"/>
        </w:rPr>
      </w:pPr>
    </w:p>
    <w:p w:rsidR="007A539F" w:rsidRDefault="007A539F" w:rsidP="00C25368">
      <w:pPr>
        <w:pStyle w:val="NoSpacing"/>
        <w:rPr>
          <w:lang w:val="fr-CA"/>
        </w:rPr>
      </w:pPr>
      <w:r>
        <w:rPr>
          <w:lang w:val="fr-CA"/>
        </w:rPr>
        <w:t>1927: Exclusion de Trotski et Zinoviev du PCUS. Première mesure contre les koulaks (Staline, qui avait défendu la NEP auparavant, se retourne maintenant contre les exploiteurs.)</w:t>
      </w:r>
    </w:p>
    <w:p w:rsidR="002A10E4" w:rsidRDefault="002A10E4" w:rsidP="00C25368">
      <w:pPr>
        <w:pStyle w:val="NoSpacing"/>
        <w:rPr>
          <w:lang w:val="fr-CA"/>
        </w:rPr>
      </w:pPr>
    </w:p>
    <w:p w:rsidR="002A10E4" w:rsidRDefault="002A10E4" w:rsidP="00C25368">
      <w:pPr>
        <w:pStyle w:val="NoSpacing"/>
        <w:rPr>
          <w:b/>
          <w:lang w:val="fr-CA"/>
        </w:rPr>
      </w:pPr>
      <w:r>
        <w:rPr>
          <w:b/>
          <w:lang w:val="fr-CA"/>
        </w:rPr>
        <w:t>Staline règne par la terreur (1928-1939):</w:t>
      </w:r>
    </w:p>
    <w:p w:rsidR="002A10E4" w:rsidRDefault="00E062A8" w:rsidP="00C25368">
      <w:pPr>
        <w:pStyle w:val="NoSpacing"/>
        <w:rPr>
          <w:lang w:val="fr-CA"/>
        </w:rPr>
      </w:pPr>
      <w:r>
        <w:rPr>
          <w:lang w:val="fr-CA"/>
        </w:rPr>
        <w:t xml:space="preserve">1928: Trotski est exilé en Asie centrale. Préparation du premier </w:t>
      </w:r>
      <w:r>
        <w:rPr>
          <w:u w:val="single"/>
          <w:lang w:val="fr-CA"/>
        </w:rPr>
        <w:t>Plan quincennal</w:t>
      </w:r>
      <w:r>
        <w:rPr>
          <w:lang w:val="fr-CA"/>
        </w:rPr>
        <w:t xml:space="preserve"> par la  Commission du plan (Gosplan). Priorité à l'industrie lourde au détriment des biens de consommation. </w:t>
      </w:r>
    </w:p>
    <w:p w:rsidR="00C83A33" w:rsidRDefault="00C83A33" w:rsidP="00C25368">
      <w:pPr>
        <w:pStyle w:val="NoSpacing"/>
        <w:rPr>
          <w:lang w:val="fr-CA"/>
        </w:rPr>
      </w:pPr>
    </w:p>
    <w:p w:rsidR="00C83A33" w:rsidRDefault="00C83A33" w:rsidP="00C25368">
      <w:pPr>
        <w:pStyle w:val="NoSpacing"/>
        <w:rPr>
          <w:lang w:val="fr-CA"/>
        </w:rPr>
      </w:pPr>
      <w:r>
        <w:rPr>
          <w:lang w:val="fr-CA"/>
        </w:rPr>
        <w:t>1929: Trotski est expulsé en Turquie. Début du premier plan quinquennal. Fin de la NEP, collectivisation forcée et dékoulakisation. Entre 5 et 10 millions de morts, surtout en Ukraine.</w:t>
      </w:r>
    </w:p>
    <w:p w:rsidR="00C83A33" w:rsidRDefault="00C83A33" w:rsidP="00C25368">
      <w:pPr>
        <w:pStyle w:val="NoSpacing"/>
        <w:rPr>
          <w:lang w:val="fr-CA"/>
        </w:rPr>
      </w:pPr>
    </w:p>
    <w:p w:rsidR="00C83A33" w:rsidRDefault="00C83A33" w:rsidP="00C25368">
      <w:pPr>
        <w:pStyle w:val="NoSpacing"/>
        <w:rPr>
          <w:lang w:val="fr-CA"/>
        </w:rPr>
      </w:pPr>
      <w:r>
        <w:rPr>
          <w:lang w:val="fr-CA"/>
        </w:rPr>
        <w:t xml:space="preserve">1934: La Tchéka est remplacée par le NKVD, totalement dévoué à Staline. Assassinat de Kirov, chef du PC de Leningrad. Début de l'élimination physique des opposants réels ou virtuels de Staline. </w:t>
      </w:r>
    </w:p>
    <w:p w:rsidR="00C83A33" w:rsidRDefault="00C83A33" w:rsidP="00C25368">
      <w:pPr>
        <w:pStyle w:val="NoSpacing"/>
        <w:rPr>
          <w:lang w:val="fr-CA"/>
        </w:rPr>
      </w:pPr>
    </w:p>
    <w:p w:rsidR="00C83A33" w:rsidRDefault="00C83A33" w:rsidP="00C25368">
      <w:pPr>
        <w:pStyle w:val="NoSpacing"/>
        <w:rPr>
          <w:lang w:val="fr-CA"/>
        </w:rPr>
      </w:pPr>
      <w:r>
        <w:rPr>
          <w:lang w:val="fr-CA"/>
        </w:rPr>
        <w:lastRenderedPageBreak/>
        <w:t xml:space="preserve">1936-1938: les </w:t>
      </w:r>
      <w:r>
        <w:rPr>
          <w:u w:val="single"/>
          <w:lang w:val="fr-CA"/>
        </w:rPr>
        <w:t>Procès de Moscou</w:t>
      </w:r>
      <w:r>
        <w:rPr>
          <w:lang w:val="fr-CA"/>
        </w:rPr>
        <w:t xml:space="preserve">, farce juridique orchestrée par le procureur général Vychinski permettant à Staline d'éliminer ses opposants politiques, pseudo-contre-révolutionnaires, etc. Ceux qui ne sont pas tués sont envoyés en camp de concentration ou au Goulag, de 5 à 8 millions de personnes en 1939! </w:t>
      </w:r>
      <w:r>
        <w:rPr>
          <w:u w:val="single"/>
          <w:lang w:val="fr-CA"/>
        </w:rPr>
        <w:t xml:space="preserve">Épuration de l'Armée rouge </w:t>
      </w:r>
      <w:r>
        <w:rPr>
          <w:lang w:val="fr-CA"/>
        </w:rPr>
        <w:t>et élimination de son chef, le maréchal Toukhatchevski. 35 000 officiers seront liquidés, décapitant littéralement l'Armée Rouge.</w:t>
      </w:r>
    </w:p>
    <w:p w:rsidR="00E274B4" w:rsidRDefault="00E274B4" w:rsidP="00C25368">
      <w:pPr>
        <w:pStyle w:val="NoSpacing"/>
        <w:rPr>
          <w:lang w:val="fr-CA"/>
        </w:rPr>
      </w:pPr>
    </w:p>
    <w:p w:rsidR="00811C4D" w:rsidRDefault="00811C4D" w:rsidP="00C25368">
      <w:pPr>
        <w:pStyle w:val="NoSpacing"/>
        <w:rPr>
          <w:lang w:val="fr-CA"/>
        </w:rPr>
      </w:pPr>
      <w:r>
        <w:rPr>
          <w:lang w:val="fr-CA"/>
        </w:rPr>
        <w:t>Test- 75 min. 4 questions (5pts chaque)</w:t>
      </w:r>
    </w:p>
    <w:p w:rsidR="00811C4D" w:rsidRDefault="00811C4D" w:rsidP="00C25368">
      <w:pPr>
        <w:pStyle w:val="NoSpacing"/>
        <w:rPr>
          <w:lang w:val="fr-CA"/>
        </w:rPr>
      </w:pPr>
    </w:p>
    <w:p w:rsidR="0070550B" w:rsidRDefault="00D85696" w:rsidP="0070550B">
      <w:pPr>
        <w:pStyle w:val="NoSpacing"/>
        <w:rPr>
          <w:lang w:val="fr-CA"/>
        </w:rPr>
      </w:pPr>
      <w:r>
        <w:rPr>
          <w:lang w:val="fr-CA"/>
        </w:rPr>
        <w:t>¨¨¨¨¨¨¨¨¨¨¨¨¨¨¨¨¨¨¨¨¨¨¨¨¨¨¨¨¨¨¨¨¨¨¨¨¨¨¨¨¨¨¨¨¨¨¨¨¨¨¨¨¨¨¨¨¨¨¨¨¨¨¨¨¨¨¨¨¨¨¨¨¨¨¨¨</w:t>
      </w:r>
      <w:r w:rsidR="0070550B">
        <w:rPr>
          <w:lang w:val="fr-CA"/>
        </w:rPr>
        <w:t>¨¨¨¨¨¨¨¨¨¨¨¨¨¨¨¨¨¨¨¨¨¨¨¨¨¨¨¨¨¨¨</w:t>
      </w:r>
    </w:p>
    <w:p w:rsidR="0070550B" w:rsidRDefault="0070550B" w:rsidP="0070550B">
      <w:pPr>
        <w:pStyle w:val="NoSpacing"/>
        <w:rPr>
          <w:b/>
          <w:u w:val="single"/>
          <w:lang w:val="fr-CA"/>
        </w:rPr>
      </w:pPr>
      <w:r w:rsidRPr="0070550B">
        <w:rPr>
          <w:b/>
          <w:u w:val="single"/>
          <w:lang w:val="fr-CA"/>
        </w:rPr>
        <w:t>Crises et fascismes - 9 octobre 2012</w:t>
      </w:r>
    </w:p>
    <w:p w:rsidR="0070550B" w:rsidRDefault="0070550B" w:rsidP="0070550B">
      <w:pPr>
        <w:pStyle w:val="NoSpacing"/>
        <w:rPr>
          <w:lang w:val="fr-CA"/>
        </w:rPr>
      </w:pPr>
      <w:r>
        <w:rPr>
          <w:lang w:val="fr-CA"/>
        </w:rPr>
        <w:t>Le fascisme émerge en Italie avec Mussolini directement après la guerre. C'est le premier pays où le mouvement d'extrême droite prend le pouvoir.</w:t>
      </w:r>
      <w:r w:rsidR="00541B23">
        <w:rPr>
          <w:lang w:val="fr-CA"/>
        </w:rPr>
        <w:t xml:space="preserve"> </w:t>
      </w:r>
    </w:p>
    <w:p w:rsidR="00541B23" w:rsidRDefault="00541B23" w:rsidP="0070550B">
      <w:pPr>
        <w:pStyle w:val="NoSpacing"/>
        <w:rPr>
          <w:lang w:val="fr-CA"/>
        </w:rPr>
      </w:pPr>
    </w:p>
    <w:p w:rsidR="00E10A85" w:rsidRDefault="00541B23" w:rsidP="0070550B">
      <w:pPr>
        <w:pStyle w:val="NoSpacing"/>
        <w:rPr>
          <w:lang w:val="fr-CA"/>
        </w:rPr>
      </w:pPr>
      <w:r>
        <w:rPr>
          <w:lang w:val="fr-CA"/>
        </w:rPr>
        <w:t>Les fascismes sont tous différents mais le régime est p</w:t>
      </w:r>
      <w:r w:rsidR="00152239">
        <w:rPr>
          <w:lang w:val="fr-CA"/>
        </w:rPr>
        <w:t>resque pareil (par exemple, le nazisme est le seul à pousser le racisme à de nouveaux niveaux, c'est à dire éliminer la race qui ''pollue'' la race Arienne</w:t>
      </w:r>
      <w:r w:rsidR="00E10A85">
        <w:rPr>
          <w:lang w:val="fr-CA"/>
        </w:rPr>
        <w:t>).</w:t>
      </w:r>
    </w:p>
    <w:p w:rsidR="00E10A85" w:rsidRDefault="00E10A85" w:rsidP="0070550B">
      <w:pPr>
        <w:pStyle w:val="NoSpacing"/>
        <w:rPr>
          <w:lang w:val="fr-CA"/>
        </w:rPr>
      </w:pPr>
    </w:p>
    <w:p w:rsidR="00E10A85" w:rsidRDefault="00E10A85" w:rsidP="0070550B">
      <w:pPr>
        <w:pStyle w:val="NoSpacing"/>
        <w:rPr>
          <w:lang w:val="fr-CA"/>
        </w:rPr>
      </w:pPr>
      <w:r>
        <w:rPr>
          <w:lang w:val="fr-CA"/>
        </w:rPr>
        <w:t>La montée des fascismes italien et allemand, et de régimes militaires de droite qui ont des affinités avec eux (au Portugal et en Hongrie, en Pologne et en Espagne, et dans une certaine mesure en Autriche) s'expliquent par un ensemble de facteurs propres à chaque pays, mais en même temps par des conditions communes, à savoir:</w:t>
      </w:r>
    </w:p>
    <w:p w:rsidR="00E10A85" w:rsidRDefault="00E10A85" w:rsidP="0070550B">
      <w:pPr>
        <w:pStyle w:val="NoSpacing"/>
        <w:rPr>
          <w:lang w:val="fr-CA"/>
        </w:rPr>
      </w:pPr>
    </w:p>
    <w:p w:rsidR="00E10A85" w:rsidRDefault="00E10A85" w:rsidP="0070550B">
      <w:pPr>
        <w:pStyle w:val="NoSpacing"/>
        <w:rPr>
          <w:lang w:val="fr-CA"/>
        </w:rPr>
      </w:pPr>
      <w:r>
        <w:rPr>
          <w:lang w:val="fr-CA"/>
        </w:rPr>
        <w:t>-la fragilité de la tradition libérale</w:t>
      </w:r>
    </w:p>
    <w:p w:rsidR="00E10A85" w:rsidRDefault="00E10A85" w:rsidP="0070550B">
      <w:pPr>
        <w:pStyle w:val="NoSpacing"/>
        <w:rPr>
          <w:lang w:val="fr-CA"/>
        </w:rPr>
      </w:pPr>
      <w:r>
        <w:rPr>
          <w:lang w:val="fr-CA"/>
        </w:rPr>
        <w:t>-les difficultés économiques durant les années immédiates de la démobilisation qui, après quelques années de prospérité durant les années 1920, s'aggravent brusquement à partir de l'automne 1929;</w:t>
      </w:r>
    </w:p>
    <w:p w:rsidR="00E10A85" w:rsidRDefault="00E10A85" w:rsidP="0070550B">
      <w:pPr>
        <w:pStyle w:val="NoSpacing"/>
        <w:rPr>
          <w:lang w:val="fr-CA"/>
        </w:rPr>
      </w:pPr>
      <w:r>
        <w:rPr>
          <w:lang w:val="fr-CA"/>
        </w:rPr>
        <w:t>-les effets pervers d'une paix bâclée après l'armistice de 1918.</w:t>
      </w:r>
    </w:p>
    <w:p w:rsidR="00D541CA" w:rsidRDefault="00D541CA" w:rsidP="0070550B">
      <w:pPr>
        <w:pStyle w:val="NoSpacing"/>
        <w:rPr>
          <w:lang w:val="fr-CA"/>
        </w:rPr>
      </w:pPr>
    </w:p>
    <w:p w:rsidR="00D541CA" w:rsidRDefault="00D91B01" w:rsidP="0070550B">
      <w:pPr>
        <w:pStyle w:val="NoSpacing"/>
        <w:rPr>
          <w:lang w:val="fr-CA"/>
        </w:rPr>
      </w:pPr>
      <w:r>
        <w:rPr>
          <w:lang w:val="fr-CA"/>
        </w:rPr>
        <w:t>Fin de la PGM ainsi que les crises économiques sont deux facteurs qui causent une transition vers un régime non-démocratique pour plusieurs pays.</w:t>
      </w:r>
    </w:p>
    <w:p w:rsidR="001054BC" w:rsidRDefault="001054BC" w:rsidP="0070550B">
      <w:pPr>
        <w:pStyle w:val="NoSpacing"/>
        <w:rPr>
          <w:lang w:val="fr-CA"/>
        </w:rPr>
      </w:pPr>
    </w:p>
    <w:p w:rsidR="001054BC" w:rsidRDefault="003B7EE4" w:rsidP="0070550B">
      <w:pPr>
        <w:pStyle w:val="NoSpacing"/>
        <w:rPr>
          <w:b/>
          <w:lang w:val="fr-CA"/>
        </w:rPr>
      </w:pPr>
      <w:r>
        <w:rPr>
          <w:b/>
          <w:lang w:val="fr-CA"/>
        </w:rPr>
        <w:t>La démobilisation de 1918-1919</w:t>
      </w:r>
    </w:p>
    <w:p w:rsidR="003B7EE4" w:rsidRDefault="003B7EE4" w:rsidP="0070550B">
      <w:pPr>
        <w:pStyle w:val="NoSpacing"/>
        <w:rPr>
          <w:lang w:val="fr-CA"/>
        </w:rPr>
      </w:pPr>
      <w:r>
        <w:rPr>
          <w:lang w:val="fr-CA"/>
        </w:rPr>
        <w:t xml:space="preserve">La </w:t>
      </w:r>
      <w:r>
        <w:rPr>
          <w:u w:val="single"/>
          <w:lang w:val="fr-CA"/>
        </w:rPr>
        <w:t>démobilisation rapide de 1918-1919</w:t>
      </w:r>
      <w:r>
        <w:rPr>
          <w:lang w:val="fr-CA"/>
        </w:rPr>
        <w:t xml:space="preserve"> est une caractéristique commune dans les pays ayant participés à la guerre de 14-18. Dans ces pays aux </w:t>
      </w:r>
      <w:r w:rsidRPr="003B7EE4">
        <w:rPr>
          <w:u w:val="single"/>
          <w:lang w:val="fr-CA"/>
        </w:rPr>
        <w:t>finances fragilisés</w:t>
      </w:r>
      <w:r>
        <w:rPr>
          <w:lang w:val="fr-CA"/>
        </w:rPr>
        <w:t xml:space="preserve"> par emprunts de guerre impossible à rembourser, parfois avec des indemnités à payer comme en Allemagne, en situation </w:t>
      </w:r>
      <w:r>
        <w:rPr>
          <w:u w:val="single"/>
          <w:lang w:val="fr-CA"/>
        </w:rPr>
        <w:t>inflationniste</w:t>
      </w:r>
      <w:r>
        <w:rPr>
          <w:lang w:val="fr-CA"/>
        </w:rPr>
        <w:t xml:space="preserve">, le chômage est élevé. Les soldats sans formation utile, sans espoir d'emploi, sans encadrement, déçus par les politiciens au retour de la paix, très souvent hostiles à la gauche, se laissent facilement gagner à la propagande de partis nationalistes. </w:t>
      </w:r>
    </w:p>
    <w:p w:rsidR="003B7EE4" w:rsidRDefault="003B7EE4" w:rsidP="0070550B">
      <w:pPr>
        <w:pStyle w:val="NoSpacing"/>
        <w:rPr>
          <w:lang w:val="fr-CA"/>
        </w:rPr>
      </w:pPr>
    </w:p>
    <w:p w:rsidR="003B7EE4" w:rsidRDefault="003B7EE4" w:rsidP="0070550B">
      <w:pPr>
        <w:pStyle w:val="NoSpacing"/>
        <w:rPr>
          <w:lang w:val="fr-CA"/>
        </w:rPr>
      </w:pPr>
      <w:r>
        <w:rPr>
          <w:lang w:val="fr-CA"/>
        </w:rPr>
        <w:t xml:space="preserve">Tant en Italie qu'en Allemagne, et par la suite ailleurs, les </w:t>
      </w:r>
      <w:r>
        <w:rPr>
          <w:u w:val="single"/>
          <w:lang w:val="fr-CA"/>
        </w:rPr>
        <w:t>chemises brunes ou noires</w:t>
      </w:r>
      <w:r>
        <w:rPr>
          <w:lang w:val="fr-CA"/>
        </w:rPr>
        <w:t>, avec leur cérémonial emprunté aux militaires, séduisent cette jeunesse désabusée.</w:t>
      </w:r>
    </w:p>
    <w:p w:rsidR="003B7EE4" w:rsidRDefault="003B7EE4" w:rsidP="0070550B">
      <w:pPr>
        <w:pStyle w:val="NoSpacing"/>
        <w:rPr>
          <w:lang w:val="fr-CA"/>
        </w:rPr>
      </w:pPr>
    </w:p>
    <w:p w:rsidR="003B7EE4" w:rsidRDefault="003B7EE4" w:rsidP="0070550B">
      <w:pPr>
        <w:pStyle w:val="NoSpacing"/>
        <w:rPr>
          <w:lang w:val="fr-CA"/>
        </w:rPr>
      </w:pPr>
      <w:r>
        <w:rPr>
          <w:lang w:val="fr-CA"/>
        </w:rPr>
        <w:t xml:space="preserve">Il est également que les clauses des </w:t>
      </w:r>
      <w:r>
        <w:rPr>
          <w:u w:val="single"/>
          <w:lang w:val="fr-CA"/>
        </w:rPr>
        <w:t>traités de paix,</w:t>
      </w:r>
      <w:r>
        <w:rPr>
          <w:lang w:val="fr-CA"/>
        </w:rPr>
        <w:t xml:space="preserve"> malgré les principes proclamés</w:t>
      </w:r>
      <w:r w:rsidR="003E0595">
        <w:rPr>
          <w:lang w:val="fr-CA"/>
        </w:rPr>
        <w:t xml:space="preserve"> (démocratie parlementaire et É</w:t>
      </w:r>
      <w:r>
        <w:rPr>
          <w:lang w:val="fr-CA"/>
        </w:rPr>
        <w:t>tat-nation) ont suscité des difficultés d'application, des déceptions dans le public et des différe</w:t>
      </w:r>
      <w:r w:rsidR="0035462D">
        <w:rPr>
          <w:lang w:val="fr-CA"/>
        </w:rPr>
        <w:t>nds frontaliers qui exacerbent les relations diplomatiques régionales en Europe, mais aussi les rapports entre classes sociales, car la montée des socialistes/communistes ne se fiat pas sans réactions violentes un peu partout.</w:t>
      </w:r>
    </w:p>
    <w:p w:rsidR="003E0595" w:rsidRDefault="003E0595" w:rsidP="0070550B">
      <w:pPr>
        <w:pStyle w:val="NoSpacing"/>
        <w:rPr>
          <w:lang w:val="fr-CA"/>
        </w:rPr>
      </w:pPr>
    </w:p>
    <w:p w:rsidR="003E0595" w:rsidRDefault="00E15E59" w:rsidP="0070550B">
      <w:pPr>
        <w:pStyle w:val="NoSpacing"/>
        <w:rPr>
          <w:lang w:val="fr-CA"/>
        </w:rPr>
      </w:pPr>
      <w:r>
        <w:rPr>
          <w:lang w:val="fr-CA"/>
        </w:rPr>
        <w:t>En Allemagne, on créé les corps francs qui sont des milices ayant comme but de maté les révolutions communistes en assassinant ses joueurs majeurs.</w:t>
      </w:r>
    </w:p>
    <w:p w:rsidR="00114D81" w:rsidRDefault="00114D81" w:rsidP="0070550B">
      <w:pPr>
        <w:pStyle w:val="NoSpacing"/>
        <w:rPr>
          <w:lang w:val="fr-CA"/>
        </w:rPr>
      </w:pPr>
      <w:r>
        <w:rPr>
          <w:lang w:val="fr-CA"/>
        </w:rPr>
        <w:lastRenderedPageBreak/>
        <w:t xml:space="preserve">Adolf Hitler commence sa carrière comme orateur organisé lors de rencontres dans les parcs, etc. </w:t>
      </w:r>
      <w:r w:rsidR="00D24294">
        <w:rPr>
          <w:lang w:val="fr-CA"/>
        </w:rPr>
        <w:t>pour la propagande des ''atrocités'' du traité de Versailles pour les Allemands.</w:t>
      </w:r>
    </w:p>
    <w:p w:rsidR="00026A59" w:rsidRDefault="00026A59" w:rsidP="0070550B">
      <w:pPr>
        <w:pStyle w:val="NoSpacing"/>
        <w:rPr>
          <w:lang w:val="fr-CA"/>
        </w:rPr>
      </w:pPr>
    </w:p>
    <w:p w:rsidR="00026A59" w:rsidRDefault="00026A59" w:rsidP="0070550B">
      <w:pPr>
        <w:pStyle w:val="NoSpacing"/>
        <w:rPr>
          <w:b/>
          <w:lang w:val="fr-CA"/>
        </w:rPr>
      </w:pPr>
      <w:r>
        <w:rPr>
          <w:b/>
          <w:lang w:val="fr-CA"/>
        </w:rPr>
        <w:t>La crise de 1929</w:t>
      </w:r>
    </w:p>
    <w:p w:rsidR="00026A59" w:rsidRDefault="00026A59" w:rsidP="0070550B">
      <w:pPr>
        <w:pStyle w:val="NoSpacing"/>
        <w:rPr>
          <w:lang w:val="fr-CA"/>
        </w:rPr>
      </w:pPr>
      <w:r>
        <w:rPr>
          <w:lang w:val="fr-CA"/>
        </w:rPr>
        <w:t>La grande crise économique qui commence en octobre 1929 est une occasion pour les partis nationalistes d'extrême droite de gagner des points auprès de l'électorat. Car la hausse vertigineuse du chômage (plus de 30% en Allemagne en 1932) pousse sur les marges toujours plus de chômeurs.</w:t>
      </w:r>
    </w:p>
    <w:p w:rsidR="00026A59" w:rsidRDefault="00026A59" w:rsidP="0070550B">
      <w:pPr>
        <w:pStyle w:val="NoSpacing"/>
        <w:rPr>
          <w:lang w:val="fr-CA"/>
        </w:rPr>
      </w:pPr>
    </w:p>
    <w:p w:rsidR="00026A59" w:rsidRDefault="00026A59" w:rsidP="0070550B">
      <w:pPr>
        <w:pStyle w:val="NoSpacing"/>
        <w:rPr>
          <w:lang w:val="fr-CA"/>
        </w:rPr>
      </w:pPr>
      <w:r>
        <w:rPr>
          <w:lang w:val="fr-CA"/>
        </w:rPr>
        <w:t>L'appel à un effort national de concentration, à la fierté raciale (surtout en Allemagne mais dans une certaine mesure aussi en Pologne et en Roumanie), à la solid</w:t>
      </w:r>
      <w:r w:rsidR="00FE43BA">
        <w:rPr>
          <w:lang w:val="fr-CA"/>
        </w:rPr>
        <w:t>arité corporative ou sociale, s</w:t>
      </w:r>
      <w:r>
        <w:rPr>
          <w:lang w:val="fr-CA"/>
        </w:rPr>
        <w:t xml:space="preserve">éduit d'autant que les slogans simplistes viennent de la bouche de </w:t>
      </w:r>
      <w:r w:rsidR="00FE43BA">
        <w:rPr>
          <w:lang w:val="fr-CA"/>
        </w:rPr>
        <w:t>''</w:t>
      </w:r>
      <w:r>
        <w:rPr>
          <w:lang w:val="fr-CA"/>
        </w:rPr>
        <w:t>nouveaux</w:t>
      </w:r>
      <w:r w:rsidR="00FE43BA">
        <w:rPr>
          <w:lang w:val="fr-CA"/>
        </w:rPr>
        <w:t>''</w:t>
      </w:r>
      <w:r>
        <w:rPr>
          <w:lang w:val="fr-CA"/>
        </w:rPr>
        <w:t xml:space="preserve"> politiciens maniant avec habileté les arguments démagogiques.</w:t>
      </w:r>
    </w:p>
    <w:p w:rsidR="00685317" w:rsidRDefault="00685317" w:rsidP="0070550B">
      <w:pPr>
        <w:pStyle w:val="NoSpacing"/>
        <w:rPr>
          <w:lang w:val="fr-CA"/>
        </w:rPr>
      </w:pPr>
    </w:p>
    <w:p w:rsidR="00685317" w:rsidRDefault="00685317" w:rsidP="0070550B">
      <w:pPr>
        <w:pStyle w:val="NoSpacing"/>
        <w:rPr>
          <w:b/>
          <w:lang w:val="fr-CA"/>
        </w:rPr>
      </w:pPr>
      <w:r>
        <w:rPr>
          <w:b/>
          <w:lang w:val="fr-CA"/>
        </w:rPr>
        <w:t>Dictatures de droite en centre Europe</w:t>
      </w:r>
    </w:p>
    <w:p w:rsidR="00685317" w:rsidRDefault="00685317" w:rsidP="0070550B">
      <w:pPr>
        <w:pStyle w:val="NoSpacing"/>
        <w:rPr>
          <w:lang w:val="fr-CA"/>
        </w:rPr>
      </w:pPr>
      <w:r>
        <w:rPr>
          <w:u w:val="single"/>
          <w:lang w:val="fr-CA"/>
        </w:rPr>
        <w:t xml:space="preserve">Italie: </w:t>
      </w:r>
      <w:r>
        <w:rPr>
          <w:lang w:val="fr-CA"/>
        </w:rPr>
        <w:t>Vainqueur désabusé en 1918, la monarchie constitutionnelle italienne (régime libéral) assiste sans trop réagir à l'émergence d'un grand mouvement fasciste composé de militaires déclassés, de déçus du mouvement socialiste (Mussolini est des deux), de grands propriétaires terriens et des grands bourgeois conservateurs effrayés par le communisme. Régime corporatiste.</w:t>
      </w:r>
    </w:p>
    <w:p w:rsidR="00685317" w:rsidRDefault="00685317" w:rsidP="0070550B">
      <w:pPr>
        <w:pStyle w:val="NoSpacing"/>
        <w:rPr>
          <w:lang w:val="fr-CA"/>
        </w:rPr>
      </w:pPr>
    </w:p>
    <w:p w:rsidR="00685317" w:rsidRDefault="00685317" w:rsidP="0070550B">
      <w:pPr>
        <w:pStyle w:val="NoSpacing"/>
        <w:rPr>
          <w:lang w:val="fr-CA"/>
        </w:rPr>
      </w:pPr>
      <w:r>
        <w:rPr>
          <w:u w:val="single"/>
          <w:lang w:val="fr-CA"/>
        </w:rPr>
        <w:t>Allemagne:</w:t>
      </w:r>
      <w:r>
        <w:rPr>
          <w:lang w:val="fr-CA"/>
        </w:rPr>
        <w:t xml:space="preserve"> Écrasement sanglant de la révolution spartakiste par les Corps francs en 1918-1919, les membres des Corps francs étant presque tous des démobilisés. Le pouvoir reste pourtant aux sociaux-démocrates </w:t>
      </w:r>
      <w:r w:rsidR="007B5E75">
        <w:rPr>
          <w:lang w:val="fr-CA"/>
        </w:rPr>
        <w:t>(République de Weimar). Mais l'inflation et le dépit généralisé contre le Traité de Versailles alimentent le mécontentement, et la propagande d'extrême-droite. La Crise de 1929 porte un coup fatal aux démocrates, qui voient le Parti national-socialiste d'Adolf Hitler remporter les élections en 1932 et en 1933. Hitler impose le parti unique...</w:t>
      </w:r>
    </w:p>
    <w:p w:rsidR="00943D1D" w:rsidRDefault="00943D1D" w:rsidP="0070550B">
      <w:pPr>
        <w:pStyle w:val="NoSpacing"/>
        <w:rPr>
          <w:lang w:val="fr-CA"/>
        </w:rPr>
      </w:pPr>
    </w:p>
    <w:p w:rsidR="00943D1D" w:rsidRDefault="00C7036E" w:rsidP="0070550B">
      <w:pPr>
        <w:pStyle w:val="NoSpacing"/>
        <w:rPr>
          <w:b/>
          <w:lang w:val="fr-CA"/>
        </w:rPr>
      </w:pPr>
      <w:r>
        <w:rPr>
          <w:b/>
          <w:lang w:val="fr-CA"/>
        </w:rPr>
        <w:t>Dictature de droite en Europe de l'Est</w:t>
      </w:r>
    </w:p>
    <w:p w:rsidR="00C7036E" w:rsidRDefault="00C7036E" w:rsidP="0070550B">
      <w:pPr>
        <w:pStyle w:val="NoSpacing"/>
        <w:rPr>
          <w:lang w:val="fr-CA"/>
        </w:rPr>
      </w:pPr>
      <w:r>
        <w:rPr>
          <w:u w:val="single"/>
          <w:lang w:val="fr-CA"/>
        </w:rPr>
        <w:t>Hongrie</w:t>
      </w:r>
      <w:r>
        <w:rPr>
          <w:lang w:val="fr-CA"/>
        </w:rPr>
        <w:t>: indépendante en 1918 seulement, en révolution (le socialiste Béla Kun, chassé du pouvoir en 1919) et dans des conflits frontaliers avec la Roumanie et la Tchécoslovaquie. Le principal chef contre-révolutionnaire, l'amiral Horthy, est élu ''régent'' en 1920. Pour récupérer les territoires perdus, et par peur de communisme, Horthy amorce un rapprochement avec les Allemands à la fin des années 1930.</w:t>
      </w:r>
    </w:p>
    <w:p w:rsidR="00C7036E" w:rsidRDefault="00C7036E" w:rsidP="0070550B">
      <w:pPr>
        <w:pStyle w:val="NoSpacing"/>
        <w:rPr>
          <w:lang w:val="fr-CA"/>
        </w:rPr>
      </w:pPr>
    </w:p>
    <w:p w:rsidR="00C7036E" w:rsidRDefault="00C7036E" w:rsidP="0070550B">
      <w:pPr>
        <w:pStyle w:val="NoSpacing"/>
        <w:rPr>
          <w:lang w:val="fr-CA"/>
        </w:rPr>
      </w:pPr>
      <w:r>
        <w:rPr>
          <w:u w:val="single"/>
          <w:lang w:val="fr-CA"/>
        </w:rPr>
        <w:t>Pologne:</w:t>
      </w:r>
      <w:r>
        <w:rPr>
          <w:lang w:val="fr-CA"/>
        </w:rPr>
        <w:t xml:space="preserve"> indépendante depuis 1918 seulement, et dès lors sous l'influence de maréchal Pilsudski (coup d'État de 1926) jusqu'à 1935. Les militaires gardent une grande influence jusqu'à 1939.</w:t>
      </w:r>
    </w:p>
    <w:p w:rsidR="00C7036E" w:rsidRDefault="00C7036E" w:rsidP="0070550B">
      <w:pPr>
        <w:pStyle w:val="NoSpacing"/>
        <w:rPr>
          <w:lang w:val="fr-CA"/>
        </w:rPr>
      </w:pPr>
    </w:p>
    <w:p w:rsidR="00C7036E" w:rsidRDefault="00624B48" w:rsidP="0070550B">
      <w:pPr>
        <w:pStyle w:val="NoSpacing"/>
        <w:rPr>
          <w:lang w:val="fr-CA"/>
        </w:rPr>
      </w:pPr>
      <w:r>
        <w:rPr>
          <w:u w:val="single"/>
          <w:lang w:val="fr-CA"/>
        </w:rPr>
        <w:t xml:space="preserve">Roumanie: </w:t>
      </w:r>
      <w:r>
        <w:rPr>
          <w:lang w:val="fr-CA"/>
        </w:rPr>
        <w:t>monarchie constitutionnelle fragile depuis 1878, voit se développer un fort mouvement fasciste dans les années 1930, la ''Garde de fer'' (mouvement d'extrême-droite). Dictature de maréchal Antonescu (allié des Nazis) en 1940.</w:t>
      </w:r>
    </w:p>
    <w:p w:rsidR="00624B48" w:rsidRDefault="00624B48" w:rsidP="0070550B">
      <w:pPr>
        <w:pStyle w:val="NoSpacing"/>
        <w:rPr>
          <w:lang w:val="fr-CA"/>
        </w:rPr>
      </w:pPr>
    </w:p>
    <w:p w:rsidR="00624B48" w:rsidRDefault="00624B48" w:rsidP="00624B48">
      <w:pPr>
        <w:pStyle w:val="NoSpacing"/>
        <w:rPr>
          <w:b/>
          <w:lang w:val="fr-CA"/>
        </w:rPr>
      </w:pPr>
      <w:r>
        <w:rPr>
          <w:b/>
          <w:lang w:val="fr-CA"/>
        </w:rPr>
        <w:t>Dictature de droite en Europe de l'Ouest</w:t>
      </w:r>
    </w:p>
    <w:p w:rsidR="00624B48" w:rsidRDefault="00624B48" w:rsidP="00624B48">
      <w:pPr>
        <w:pStyle w:val="NoSpacing"/>
        <w:rPr>
          <w:lang w:val="fr-CA"/>
        </w:rPr>
      </w:pPr>
      <w:r>
        <w:rPr>
          <w:u w:val="single"/>
          <w:lang w:val="fr-CA"/>
        </w:rPr>
        <w:t>Portugal:</w:t>
      </w:r>
      <w:r>
        <w:rPr>
          <w:lang w:val="fr-CA"/>
        </w:rPr>
        <w:t xml:space="preserve"> république depuis 1910 seulement, mais tous les gouvernements jusqu'à 1926. Un civil, Salazar, devient ministre des Finances en 1928, président du conseil en 1932 et dictateur en 1933, instituant l' ''État nouveau''.</w:t>
      </w:r>
    </w:p>
    <w:p w:rsidR="00624B48" w:rsidRDefault="00624B48" w:rsidP="00624B48">
      <w:pPr>
        <w:pStyle w:val="NoSpacing"/>
        <w:rPr>
          <w:lang w:val="fr-CA"/>
        </w:rPr>
      </w:pPr>
    </w:p>
    <w:p w:rsidR="00624B48" w:rsidRDefault="00624B48" w:rsidP="00624B48">
      <w:pPr>
        <w:pStyle w:val="NoSpacing"/>
        <w:rPr>
          <w:lang w:val="fr-CA"/>
        </w:rPr>
      </w:pPr>
      <w:r>
        <w:rPr>
          <w:u w:val="single"/>
          <w:lang w:val="fr-CA"/>
        </w:rPr>
        <w:t>Espagne:</w:t>
      </w:r>
      <w:r>
        <w:rPr>
          <w:lang w:val="fr-CA"/>
        </w:rPr>
        <w:t xml:space="preserve"> fragile monarchie depuis au moins les campagnes de l'empire napoléonien, Dictature de Primo de Rivera entre 1923 et 1930. République de 1931 à 1936 dominée par la gauche démocratique. Coup d'État militaire en 1936, suivi d'une sanglante guerre civile remportée par le général Francisco Franco </w:t>
      </w:r>
      <w:r>
        <w:rPr>
          <w:lang w:val="fr-CA"/>
        </w:rPr>
        <w:lastRenderedPageBreak/>
        <w:t>(l'un des principaux conjurés de 1936) en 1939. Pendant la guerre civile, se rapproche d'abord de l'Italie de Mussolini, ensuite de l'Allemagne de Hitler.</w:t>
      </w:r>
    </w:p>
    <w:p w:rsidR="00624B48" w:rsidRDefault="00624B48" w:rsidP="00624B48">
      <w:pPr>
        <w:pStyle w:val="NoSpacing"/>
        <w:rPr>
          <w:lang w:val="fr-CA"/>
        </w:rPr>
      </w:pPr>
    </w:p>
    <w:p w:rsidR="00624B48" w:rsidRDefault="00624B48" w:rsidP="00624B48">
      <w:pPr>
        <w:pStyle w:val="NoSpacing"/>
        <w:rPr>
          <w:b/>
          <w:lang w:val="fr-CA"/>
        </w:rPr>
      </w:pPr>
      <w:r>
        <w:rPr>
          <w:b/>
          <w:lang w:val="fr-CA"/>
        </w:rPr>
        <w:t>La démocratie dans les années 1930</w:t>
      </w:r>
    </w:p>
    <w:p w:rsidR="00624B48" w:rsidRDefault="00624B48" w:rsidP="00624B48">
      <w:pPr>
        <w:pStyle w:val="NoSpacing"/>
        <w:rPr>
          <w:lang w:val="fr-CA"/>
        </w:rPr>
      </w:pPr>
      <w:r>
        <w:rPr>
          <w:lang w:val="fr-CA"/>
        </w:rPr>
        <w:t>En Europe, seules des démocraties stables comme la France et la Norvège peuvent résister aux forces d'extrême-droite avant 1940.</w:t>
      </w:r>
    </w:p>
    <w:p w:rsidR="00624B48" w:rsidRDefault="00624B48" w:rsidP="00624B48">
      <w:pPr>
        <w:pStyle w:val="NoSpacing"/>
        <w:rPr>
          <w:lang w:val="fr-CA"/>
        </w:rPr>
      </w:pPr>
    </w:p>
    <w:p w:rsidR="00624B48" w:rsidRDefault="00624B48" w:rsidP="00624B48">
      <w:pPr>
        <w:pStyle w:val="NoSpacing"/>
        <w:rPr>
          <w:lang w:val="fr-CA"/>
        </w:rPr>
      </w:pPr>
      <w:r>
        <w:rPr>
          <w:lang w:val="fr-CA"/>
        </w:rPr>
        <w:t>C'est sans compter les régimes militaristes de Chine, du Japon et d'Amérique du Sud.</w:t>
      </w:r>
    </w:p>
    <w:p w:rsidR="00624B48" w:rsidRDefault="00624B48" w:rsidP="00624B48">
      <w:pPr>
        <w:pStyle w:val="NoSpacing"/>
        <w:rPr>
          <w:lang w:val="fr-CA"/>
        </w:rPr>
      </w:pPr>
    </w:p>
    <w:p w:rsidR="00624B48" w:rsidRDefault="00624B48" w:rsidP="00624B48">
      <w:pPr>
        <w:pStyle w:val="NoSpacing"/>
        <w:rPr>
          <w:lang w:val="fr-CA"/>
        </w:rPr>
      </w:pPr>
      <w:r>
        <w:rPr>
          <w:lang w:val="fr-CA"/>
        </w:rPr>
        <w:t xml:space="preserve">Les années 1920 et 1930 sont les années dures pour le modèle politique libéral hérité du XIXe siècle, peut-être resté trop conservateur, à la fois </w:t>
      </w:r>
      <w:r w:rsidR="00D821D0">
        <w:rPr>
          <w:lang w:val="fr-CA"/>
        </w:rPr>
        <w:t>hostile à l'Église catholique et faible devant les communistes et les fascistes.</w:t>
      </w:r>
    </w:p>
    <w:p w:rsidR="00D821D0" w:rsidRDefault="00D821D0" w:rsidP="00624B48">
      <w:pPr>
        <w:pStyle w:val="NoSpacing"/>
        <w:rPr>
          <w:lang w:val="fr-CA"/>
        </w:rPr>
      </w:pPr>
    </w:p>
    <w:p w:rsidR="00D821D0" w:rsidRDefault="00D821D0" w:rsidP="00624B48">
      <w:pPr>
        <w:pStyle w:val="NoSpacing"/>
        <w:rPr>
          <w:lang w:val="fr-CA"/>
        </w:rPr>
      </w:pPr>
      <w:r>
        <w:rPr>
          <w:lang w:val="fr-CA"/>
        </w:rPr>
        <w:t>La démocratie libérale contestée à gauche et à droite, discrédité par la guerre de 14-18 est sans solution devant les problèmes économiques de l'époque.</w:t>
      </w:r>
    </w:p>
    <w:p w:rsidR="00D821D0" w:rsidRDefault="00D821D0" w:rsidP="00624B48">
      <w:pPr>
        <w:pStyle w:val="NoSpacing"/>
        <w:rPr>
          <w:lang w:val="fr-CA"/>
        </w:rPr>
      </w:pPr>
    </w:p>
    <w:p w:rsidR="00D821D0" w:rsidRPr="00624B48" w:rsidRDefault="00D821D0" w:rsidP="00624B48">
      <w:pPr>
        <w:pStyle w:val="NoSpacing"/>
        <w:rPr>
          <w:lang w:val="fr-CA"/>
        </w:rPr>
      </w:pPr>
      <w:r>
        <w:rPr>
          <w:lang w:val="fr-CA"/>
        </w:rPr>
        <w:t>Elle cède du terrain partout.</w:t>
      </w:r>
    </w:p>
    <w:p w:rsidR="00855508" w:rsidRDefault="00855508" w:rsidP="0070550B">
      <w:pPr>
        <w:pStyle w:val="NoSpacing"/>
        <w:rPr>
          <w:b/>
          <w:lang w:val="fr-CA"/>
        </w:rPr>
      </w:pPr>
    </w:p>
    <w:p w:rsidR="00855508" w:rsidRDefault="00855508" w:rsidP="0070550B">
      <w:pPr>
        <w:pStyle w:val="NoSpacing"/>
        <w:rPr>
          <w:b/>
          <w:lang w:val="fr-CA"/>
        </w:rPr>
      </w:pPr>
      <w:r>
        <w:rPr>
          <w:b/>
          <w:lang w:val="fr-CA"/>
        </w:rPr>
        <w:t>L'Italie devint fasciste (p246-254 t.1)</w:t>
      </w:r>
    </w:p>
    <w:p w:rsidR="00855508" w:rsidRDefault="00855508" w:rsidP="0070550B">
      <w:pPr>
        <w:pStyle w:val="NoSpacing"/>
        <w:rPr>
          <w:lang w:val="fr-CA"/>
        </w:rPr>
      </w:pPr>
      <w:r>
        <w:rPr>
          <w:lang w:val="fr-CA"/>
        </w:rPr>
        <w:t>L'action volontariste du poète nationaliste Gabriele D'Annunzio (1863-1938): raid sur Fiume 1919;</w:t>
      </w:r>
    </w:p>
    <w:p w:rsidR="00855508" w:rsidRDefault="00855508" w:rsidP="0070550B">
      <w:pPr>
        <w:pStyle w:val="NoSpacing"/>
        <w:rPr>
          <w:lang w:val="fr-CA"/>
        </w:rPr>
      </w:pPr>
    </w:p>
    <w:p w:rsidR="00855508" w:rsidRDefault="00855508" w:rsidP="0070550B">
      <w:pPr>
        <w:pStyle w:val="NoSpacing"/>
        <w:rPr>
          <w:lang w:val="fr-CA"/>
        </w:rPr>
      </w:pPr>
      <w:r>
        <w:rPr>
          <w:lang w:val="fr-CA"/>
        </w:rPr>
        <w:t>Affaiblissement du socialisme italien dans l'immédiat après-guerre, notamment par la division entre socialistes démocrates et communistes (N.B. Cette division se retrouve ailleurs en Europe.)</w:t>
      </w:r>
    </w:p>
    <w:p w:rsidR="00855508" w:rsidRDefault="00855508" w:rsidP="0070550B">
      <w:pPr>
        <w:pStyle w:val="NoSpacing"/>
        <w:rPr>
          <w:lang w:val="fr-CA"/>
        </w:rPr>
      </w:pPr>
    </w:p>
    <w:p w:rsidR="00855508" w:rsidRDefault="00855508" w:rsidP="0070550B">
      <w:pPr>
        <w:pStyle w:val="NoSpacing"/>
        <w:rPr>
          <w:lang w:val="fr-CA"/>
        </w:rPr>
      </w:pPr>
      <w:r>
        <w:rPr>
          <w:lang w:val="fr-CA"/>
        </w:rPr>
        <w:t>En même temps qu'une partie de ka gauche se radicalise, le mouvement fasciste se construit en profitant du mécontentement généré par le règlement de la paix et à cause de la situation faite aux anciens combattants: 17 000 membres en 1919, 300 000 en 1921, 800 000 en 1922.</w:t>
      </w:r>
    </w:p>
    <w:p w:rsidR="00855508" w:rsidRDefault="00855508" w:rsidP="0070550B">
      <w:pPr>
        <w:pStyle w:val="NoSpacing"/>
        <w:rPr>
          <w:lang w:val="fr-CA"/>
        </w:rPr>
      </w:pPr>
    </w:p>
    <w:p w:rsidR="00855508" w:rsidRDefault="00855508" w:rsidP="0070550B">
      <w:pPr>
        <w:pStyle w:val="NoSpacing"/>
        <w:rPr>
          <w:lang w:val="fr-CA"/>
        </w:rPr>
      </w:pPr>
      <w:r>
        <w:rPr>
          <w:lang w:val="fr-CA"/>
        </w:rPr>
        <w:t xml:space="preserve">Un alignement sur les deux radicalismes se produit alors, menant à des manifestations violentes </w:t>
      </w:r>
      <w:r w:rsidR="004047D0">
        <w:rPr>
          <w:lang w:val="fr-CA"/>
        </w:rPr>
        <w:t>et des assassinats.</w:t>
      </w:r>
    </w:p>
    <w:p w:rsidR="004047D0" w:rsidRDefault="004047D0" w:rsidP="0070550B">
      <w:pPr>
        <w:pStyle w:val="NoSpacing"/>
        <w:rPr>
          <w:lang w:val="fr-CA"/>
        </w:rPr>
      </w:pPr>
    </w:p>
    <w:p w:rsidR="004047D0" w:rsidRDefault="004047D0" w:rsidP="0070550B">
      <w:pPr>
        <w:pStyle w:val="NoSpacing"/>
        <w:rPr>
          <w:lang w:val="fr-CA"/>
        </w:rPr>
      </w:pPr>
      <w:r>
        <w:rPr>
          <w:lang w:val="fr-CA"/>
        </w:rPr>
        <w:t>Marche sur Rome, 16-20 octobre 1922: le roi offre le gouvernement à Mussolini.</w:t>
      </w:r>
    </w:p>
    <w:p w:rsidR="004047D0" w:rsidRDefault="004047D0" w:rsidP="0070550B">
      <w:pPr>
        <w:pStyle w:val="NoSpacing"/>
        <w:rPr>
          <w:lang w:val="fr-CA"/>
        </w:rPr>
      </w:pPr>
    </w:p>
    <w:p w:rsidR="004047D0" w:rsidRDefault="004047D0" w:rsidP="0070550B">
      <w:pPr>
        <w:pStyle w:val="NoSpacing"/>
        <w:rPr>
          <w:lang w:val="fr-CA"/>
        </w:rPr>
      </w:pPr>
      <w:r>
        <w:rPr>
          <w:lang w:val="fr-CA"/>
        </w:rPr>
        <w:t>1924: affaire Metteoti</w:t>
      </w:r>
    </w:p>
    <w:p w:rsidR="004047D0" w:rsidRDefault="004047D0" w:rsidP="0070550B">
      <w:pPr>
        <w:pStyle w:val="NoSpacing"/>
        <w:rPr>
          <w:lang w:val="fr-CA"/>
        </w:rPr>
      </w:pPr>
    </w:p>
    <w:p w:rsidR="004047D0" w:rsidRDefault="004047D0" w:rsidP="0070550B">
      <w:pPr>
        <w:pStyle w:val="NoSpacing"/>
        <w:rPr>
          <w:lang w:val="fr-CA"/>
        </w:rPr>
      </w:pPr>
      <w:r>
        <w:rPr>
          <w:lang w:val="fr-CA"/>
        </w:rPr>
        <w:t>1925: les violences de rues reprennent</w:t>
      </w:r>
    </w:p>
    <w:p w:rsidR="004047D0" w:rsidRDefault="004047D0" w:rsidP="0070550B">
      <w:pPr>
        <w:pStyle w:val="NoSpacing"/>
        <w:rPr>
          <w:lang w:val="fr-CA"/>
        </w:rPr>
      </w:pPr>
    </w:p>
    <w:p w:rsidR="004047D0" w:rsidRDefault="004047D0" w:rsidP="0070550B">
      <w:pPr>
        <w:pStyle w:val="NoSpacing"/>
        <w:rPr>
          <w:lang w:val="fr-CA"/>
        </w:rPr>
      </w:pPr>
      <w:r>
        <w:rPr>
          <w:lang w:val="fr-CA"/>
        </w:rPr>
        <w:t>1926: dictature fasciste. Programme corporatif</w:t>
      </w:r>
    </w:p>
    <w:p w:rsidR="004047D0" w:rsidRDefault="004047D0" w:rsidP="0070550B">
      <w:pPr>
        <w:pStyle w:val="NoSpacing"/>
        <w:rPr>
          <w:lang w:val="fr-CA"/>
        </w:rPr>
      </w:pPr>
    </w:p>
    <w:p w:rsidR="004047D0" w:rsidRDefault="004047D0" w:rsidP="0070550B">
      <w:pPr>
        <w:pStyle w:val="NoSpacing"/>
        <w:rPr>
          <w:lang w:val="fr-CA"/>
        </w:rPr>
      </w:pPr>
      <w:r>
        <w:rPr>
          <w:lang w:val="fr-CA"/>
        </w:rPr>
        <w:t>1929: accords du Latran</w:t>
      </w:r>
    </w:p>
    <w:p w:rsidR="004047D0" w:rsidRDefault="004047D0" w:rsidP="0070550B">
      <w:pPr>
        <w:pStyle w:val="NoSpacing"/>
        <w:rPr>
          <w:lang w:val="fr-CA"/>
        </w:rPr>
      </w:pPr>
    </w:p>
    <w:p w:rsidR="00AC36D1" w:rsidRDefault="00AC36D1" w:rsidP="0070550B">
      <w:pPr>
        <w:pStyle w:val="NoSpacing"/>
        <w:rPr>
          <w:b/>
          <w:lang w:val="fr-CA"/>
        </w:rPr>
      </w:pPr>
      <w:r>
        <w:rPr>
          <w:b/>
          <w:lang w:val="fr-CA"/>
        </w:rPr>
        <w:t>16 octobre 2012 - La crise de 1929 (p.117-149)</w:t>
      </w:r>
    </w:p>
    <w:p w:rsidR="00AC36D1" w:rsidRDefault="00AC36D1" w:rsidP="0070550B">
      <w:pPr>
        <w:pStyle w:val="NoSpacing"/>
        <w:rPr>
          <w:lang w:val="fr-CA"/>
        </w:rPr>
      </w:pPr>
      <w:r>
        <w:rPr>
          <w:lang w:val="fr-CA"/>
        </w:rPr>
        <w:t>Octobre 1929: Krach à la bourse de New York. Les autres places financières du monde sont rapidement entraînées dans la tourmente sauf Paris. Mais déjà, plusieurs indicateurs économiques - baisse des prix de gros par exemple - étaient à la baisse depuis plusieurs moi sinon depuis 2928. La baisse des prix de gros est indicative d'une hausse des inventaires, donc d'une surproduction (ou d'une sous-consommation comme le dira bientôt J.M. Keynes).</w:t>
      </w:r>
    </w:p>
    <w:p w:rsidR="00AC36D1" w:rsidRDefault="00AC36D1" w:rsidP="0070550B">
      <w:pPr>
        <w:pStyle w:val="NoSpacing"/>
        <w:rPr>
          <w:lang w:val="fr-CA"/>
        </w:rPr>
      </w:pPr>
    </w:p>
    <w:p w:rsidR="00AC36D1" w:rsidRDefault="00AC36D1" w:rsidP="0070550B">
      <w:pPr>
        <w:pStyle w:val="NoSpacing"/>
        <w:rPr>
          <w:lang w:val="fr-CA"/>
        </w:rPr>
      </w:pPr>
      <w:r>
        <w:rPr>
          <w:lang w:val="fr-CA"/>
        </w:rPr>
        <w:lastRenderedPageBreak/>
        <w:t xml:space="preserve">On applique d'abord les </w:t>
      </w:r>
      <w:r>
        <w:rPr>
          <w:u w:val="single"/>
          <w:lang w:val="fr-CA"/>
        </w:rPr>
        <w:t>remèdes conventionnels,</w:t>
      </w:r>
      <w:r>
        <w:rPr>
          <w:lang w:val="fr-CA"/>
        </w:rPr>
        <w:t xml:space="preserve"> c'est à dire discipline financière et bancaire, puis devant leur inefficacité la politique déflationniste et le protectionnisme. l'effet est catastrophique: faillites bancaires en cascade, diminution de la production industrielle et du commerce international, chômage...</w:t>
      </w:r>
    </w:p>
    <w:p w:rsidR="00AC36D1" w:rsidRDefault="00AC36D1" w:rsidP="0070550B">
      <w:pPr>
        <w:pStyle w:val="NoSpacing"/>
        <w:rPr>
          <w:lang w:val="fr-CA"/>
        </w:rPr>
      </w:pPr>
    </w:p>
    <w:p w:rsidR="00AC36D1" w:rsidRDefault="00AC36D1" w:rsidP="0070550B">
      <w:pPr>
        <w:pStyle w:val="NoSpacing"/>
        <w:rPr>
          <w:lang w:val="fr-CA"/>
        </w:rPr>
      </w:pPr>
      <w:r>
        <w:rPr>
          <w:lang w:val="fr-CA"/>
        </w:rPr>
        <w:t>La baisse des valeurs et la régression du commerce ont des effets mondiaux. De 1929 à 1933, le P.I.B. américain se contracte de 30%. Le chômage dépasse par moments les 30% en Allemagne avant 1933.</w:t>
      </w:r>
    </w:p>
    <w:p w:rsidR="00AC36D1" w:rsidRDefault="00AC36D1" w:rsidP="0070550B">
      <w:pPr>
        <w:pStyle w:val="NoSpacing"/>
        <w:rPr>
          <w:lang w:val="fr-CA"/>
        </w:rPr>
      </w:pPr>
    </w:p>
    <w:p w:rsidR="00AC36D1" w:rsidRDefault="00AC36D1" w:rsidP="0070550B">
      <w:pPr>
        <w:pStyle w:val="NoSpacing"/>
        <w:rPr>
          <w:lang w:val="fr-CA"/>
        </w:rPr>
      </w:pPr>
      <w:r>
        <w:rPr>
          <w:lang w:val="fr-CA"/>
        </w:rPr>
        <w:t>La fixation du taux-or est mise à mal. La question de la convertibilité des monnaies en or est posée.</w:t>
      </w:r>
    </w:p>
    <w:p w:rsidR="00685FFA" w:rsidRDefault="00685FFA" w:rsidP="0070550B">
      <w:pPr>
        <w:pStyle w:val="NoSpacing"/>
        <w:rPr>
          <w:lang w:val="fr-CA"/>
        </w:rPr>
      </w:pPr>
    </w:p>
    <w:p w:rsidR="00685FFA" w:rsidRDefault="00685FFA" w:rsidP="0070550B">
      <w:pPr>
        <w:pStyle w:val="NoSpacing"/>
        <w:rPr>
          <w:lang w:val="fr-CA"/>
        </w:rPr>
      </w:pPr>
      <w:r>
        <w:rPr>
          <w:lang w:val="fr-CA"/>
        </w:rPr>
        <w:t>On suspend la convertibilité durant la crise.</w:t>
      </w:r>
    </w:p>
    <w:p w:rsidR="002D2F5E" w:rsidRDefault="002D2F5E" w:rsidP="0070550B">
      <w:pPr>
        <w:pStyle w:val="NoSpacing"/>
        <w:rPr>
          <w:lang w:val="fr-CA"/>
        </w:rPr>
      </w:pPr>
    </w:p>
    <w:p w:rsidR="002D2F5E" w:rsidRDefault="002D2F5E" w:rsidP="0070550B">
      <w:pPr>
        <w:pStyle w:val="NoSpacing"/>
        <w:rPr>
          <w:lang w:val="fr-CA"/>
        </w:rPr>
      </w:pPr>
      <w:r>
        <w:rPr>
          <w:lang w:val="fr-CA"/>
        </w:rPr>
        <w:t>La lente introduction de quotas d'importations/exportations rétablit progressivement le commerce international</w:t>
      </w:r>
      <w:r w:rsidR="006C5ECB">
        <w:rPr>
          <w:lang w:val="fr-CA"/>
        </w:rPr>
        <w:t>, non sans que la hiérarchie du commerce n'en soit modifiée: hausse des exportations allemandes en Amérique du Sud, du Japon en Chine; baisse de celles de la G-B vers ces destinations et resserrement des liens impériaux; effondrement des exportations françaises.</w:t>
      </w:r>
    </w:p>
    <w:p w:rsidR="00851EEB" w:rsidRDefault="00851EEB" w:rsidP="0070550B">
      <w:pPr>
        <w:pStyle w:val="NoSpacing"/>
        <w:rPr>
          <w:lang w:val="fr-CA"/>
        </w:rPr>
      </w:pPr>
    </w:p>
    <w:p w:rsidR="00851EEB" w:rsidRDefault="00851EEB" w:rsidP="0070550B">
      <w:pPr>
        <w:pStyle w:val="NoSpacing"/>
        <w:rPr>
          <w:lang w:val="fr-CA"/>
        </w:rPr>
      </w:pPr>
      <w:r>
        <w:rPr>
          <w:lang w:val="fr-CA"/>
        </w:rPr>
        <w:t xml:space="preserve">À l'intérieur de plusieurs pays (USA, Canada, Allemagne, etc.), de grands travaux publics relancent la </w:t>
      </w:r>
      <w:r>
        <w:rPr>
          <w:u w:val="single"/>
          <w:lang w:val="fr-CA"/>
        </w:rPr>
        <w:t>consommation intérieure</w:t>
      </w:r>
      <w:r>
        <w:rPr>
          <w:lang w:val="fr-CA"/>
        </w:rPr>
        <w:t xml:space="preserve"> alors que les camps de travailleurs sont plutôt un échec. Quoi qu'il en soit, </w:t>
      </w:r>
      <w:r>
        <w:rPr>
          <w:u w:val="single"/>
          <w:lang w:val="fr-CA"/>
        </w:rPr>
        <w:t>l'État comme acteur économique</w:t>
      </w:r>
      <w:r>
        <w:rPr>
          <w:lang w:val="fr-CA"/>
        </w:rPr>
        <w:t xml:space="preserve"> (</w:t>
      </w:r>
      <w:r>
        <w:rPr>
          <w:i/>
          <w:lang w:val="fr-CA"/>
        </w:rPr>
        <w:t>New Deal</w:t>
      </w:r>
      <w:r>
        <w:rPr>
          <w:lang w:val="fr-CA"/>
        </w:rPr>
        <w:t xml:space="preserve"> du Président Roosevelt), non plus seulement en tant que régulateur ou gardien de la stabilité monétaire, s'est affirmé. C'est ce qui deviendra le </w:t>
      </w:r>
      <w:r>
        <w:rPr>
          <w:u w:val="single"/>
          <w:lang w:val="fr-CA"/>
        </w:rPr>
        <w:t>modèle keynésien</w:t>
      </w:r>
      <w:r>
        <w:rPr>
          <w:lang w:val="fr-CA"/>
        </w:rPr>
        <w:t>. (N. B. Le maître-livre de Keynes ne paraît qu'en 1936).</w:t>
      </w:r>
    </w:p>
    <w:p w:rsidR="00851EEB" w:rsidRDefault="00851EEB" w:rsidP="0070550B">
      <w:pPr>
        <w:pStyle w:val="NoSpacing"/>
        <w:rPr>
          <w:lang w:val="fr-CA"/>
        </w:rPr>
      </w:pPr>
    </w:p>
    <w:p w:rsidR="00851EEB" w:rsidRDefault="00851EEB" w:rsidP="0070550B">
      <w:pPr>
        <w:pStyle w:val="NoSpacing"/>
        <w:rPr>
          <w:lang w:val="fr-CA"/>
        </w:rPr>
      </w:pPr>
      <w:r>
        <w:rPr>
          <w:lang w:val="fr-CA"/>
        </w:rPr>
        <w:t>Malheureusement, les nouvelles solutions économiques viennent en quelque sorte trop tard en Allemagne, en Italie, en Europe de l'Est et en Asie. La crise de 1929 laisse des traces: les démocraties libérales sont discrédités économiquement et de ''nouveaux'' régimes émergent. (Voir le tableau des dictatures pour l'Europe dans t.1 p.286-287.)</w:t>
      </w:r>
    </w:p>
    <w:p w:rsidR="00DE1AE2" w:rsidRDefault="00DE1AE2" w:rsidP="0070550B">
      <w:pPr>
        <w:pStyle w:val="NoSpacing"/>
        <w:rPr>
          <w:lang w:val="fr-CA"/>
        </w:rPr>
      </w:pPr>
    </w:p>
    <w:p w:rsidR="00DE1AE2" w:rsidRDefault="00DE1AE2" w:rsidP="0070550B">
      <w:pPr>
        <w:pStyle w:val="NoSpacing"/>
        <w:rPr>
          <w:b/>
          <w:lang w:val="fr-CA"/>
        </w:rPr>
      </w:pPr>
      <w:r>
        <w:rPr>
          <w:b/>
          <w:lang w:val="fr-CA"/>
        </w:rPr>
        <w:t>L'Allemagne devient nazie  (t.1 p.254-267 et p.277-283)</w:t>
      </w:r>
    </w:p>
    <w:p w:rsidR="00922F55" w:rsidRDefault="00922F55" w:rsidP="0070550B">
      <w:pPr>
        <w:pStyle w:val="NoSpacing"/>
        <w:rPr>
          <w:lang w:val="fr-CA"/>
        </w:rPr>
      </w:pPr>
      <w:r>
        <w:rPr>
          <w:lang w:val="fr-CA"/>
        </w:rPr>
        <w:t xml:space="preserve">Le minuscule </w:t>
      </w:r>
      <w:r>
        <w:rPr>
          <w:u w:val="single"/>
          <w:lang w:val="fr-CA"/>
        </w:rPr>
        <w:t>Parti national-socialiste</w:t>
      </w:r>
      <w:r>
        <w:rPr>
          <w:lang w:val="fr-CA"/>
        </w:rPr>
        <w:t xml:space="preserve"> s'alimente du mécontentement contre Versailles, du chîmage parmi les anciens combattants, de l'hyperinflation.</w:t>
      </w:r>
    </w:p>
    <w:p w:rsidR="00254694" w:rsidRDefault="00254694" w:rsidP="0070550B">
      <w:pPr>
        <w:pStyle w:val="NoSpacing"/>
        <w:rPr>
          <w:lang w:val="fr-CA"/>
        </w:rPr>
      </w:pPr>
    </w:p>
    <w:p w:rsidR="00254694" w:rsidRDefault="00254694" w:rsidP="0070550B">
      <w:pPr>
        <w:pStyle w:val="NoSpacing"/>
        <w:rPr>
          <w:lang w:val="fr-CA"/>
        </w:rPr>
      </w:pPr>
      <w:r>
        <w:rPr>
          <w:lang w:val="fr-CA"/>
        </w:rPr>
        <w:t>Vague d'assassinats politiques (du socialiste bavarois Gareis, du député Zentrum Erzberger, signataire de l'armistice de Rethondes, du ministre des affaire étrangères Ratheneau, un juif.)</w:t>
      </w:r>
    </w:p>
    <w:p w:rsidR="00254694" w:rsidRDefault="00254694" w:rsidP="0070550B">
      <w:pPr>
        <w:pStyle w:val="NoSpacing"/>
        <w:rPr>
          <w:lang w:val="fr-CA"/>
        </w:rPr>
      </w:pPr>
    </w:p>
    <w:p w:rsidR="00254694" w:rsidRDefault="00254694" w:rsidP="0070550B">
      <w:pPr>
        <w:pStyle w:val="NoSpacing"/>
        <w:rPr>
          <w:lang w:val="fr-CA"/>
        </w:rPr>
      </w:pPr>
      <w:r>
        <w:rPr>
          <w:u w:val="single"/>
          <w:lang w:val="fr-CA"/>
        </w:rPr>
        <w:t>Putschs ratés</w:t>
      </w:r>
      <w:r>
        <w:rPr>
          <w:lang w:val="fr-CA"/>
        </w:rPr>
        <w:t xml:space="preserve"> de Lüttwitz et Kapp en 1920 et de Hitler en 1923. Hitler change alors de stratégie: la conquête du pouvoir se fera par des moyens plutôt légaux.</w:t>
      </w:r>
    </w:p>
    <w:p w:rsidR="00EF6C3F" w:rsidRDefault="00EF6C3F" w:rsidP="0070550B">
      <w:pPr>
        <w:pStyle w:val="NoSpacing"/>
        <w:rPr>
          <w:lang w:val="fr-CA"/>
        </w:rPr>
      </w:pPr>
    </w:p>
    <w:p w:rsidR="00EF6C3F" w:rsidRDefault="00EF6C3F" w:rsidP="0070550B">
      <w:pPr>
        <w:pStyle w:val="NoSpacing"/>
        <w:rPr>
          <w:lang w:val="fr-CA"/>
        </w:rPr>
      </w:pPr>
      <w:r>
        <w:rPr>
          <w:lang w:val="fr-CA"/>
        </w:rPr>
        <w:t>Croissance des organisations d'extrême-droite</w:t>
      </w:r>
      <w:r w:rsidR="00EB1C9D">
        <w:rPr>
          <w:lang w:val="fr-CA"/>
        </w:rPr>
        <w:t>, Stahlhelm ou casques d'acier (900 000 membres en 1928) et nazie, avec sa milice SA.</w:t>
      </w:r>
    </w:p>
    <w:p w:rsidR="00EB1C9D" w:rsidRDefault="00EB1C9D" w:rsidP="0070550B">
      <w:pPr>
        <w:pStyle w:val="NoSpacing"/>
        <w:rPr>
          <w:lang w:val="fr-CA"/>
        </w:rPr>
      </w:pPr>
    </w:p>
    <w:p w:rsidR="00EB1C9D" w:rsidRDefault="00EB1C9D" w:rsidP="0070550B">
      <w:pPr>
        <w:pStyle w:val="NoSpacing"/>
        <w:rPr>
          <w:lang w:val="fr-CA"/>
        </w:rPr>
      </w:pPr>
      <w:r>
        <w:rPr>
          <w:lang w:val="fr-CA"/>
        </w:rPr>
        <w:t>Crise de 1929, montée astronomique du chômage en 1932.</w:t>
      </w:r>
    </w:p>
    <w:p w:rsidR="00EB1C9D" w:rsidRDefault="00EB1C9D" w:rsidP="0070550B">
      <w:pPr>
        <w:pStyle w:val="NoSpacing"/>
        <w:rPr>
          <w:lang w:val="fr-CA"/>
        </w:rPr>
      </w:pPr>
    </w:p>
    <w:p w:rsidR="00EB1C9D" w:rsidRDefault="00EB1C9D" w:rsidP="0070550B">
      <w:pPr>
        <w:pStyle w:val="NoSpacing"/>
        <w:rPr>
          <w:lang w:val="fr-CA"/>
        </w:rPr>
      </w:pPr>
      <w:r>
        <w:rPr>
          <w:lang w:val="fr-CA"/>
        </w:rPr>
        <w:t>Aux élections de juillet 1932, le NSDAP devient le premier parti politique d'Allemagne. (Voir tableau de la p.259 t.1)</w:t>
      </w:r>
    </w:p>
    <w:p w:rsidR="00EB1C9D" w:rsidRDefault="00EB1C9D" w:rsidP="0070550B">
      <w:pPr>
        <w:pStyle w:val="NoSpacing"/>
        <w:rPr>
          <w:lang w:val="fr-CA"/>
        </w:rPr>
      </w:pPr>
    </w:p>
    <w:p w:rsidR="00EB1C9D" w:rsidRDefault="00EB1C9D" w:rsidP="0070550B">
      <w:pPr>
        <w:pStyle w:val="NoSpacing"/>
        <w:rPr>
          <w:lang w:val="fr-CA"/>
        </w:rPr>
      </w:pPr>
      <w:r>
        <w:rPr>
          <w:lang w:val="fr-CA"/>
        </w:rPr>
        <w:t>30 janvier 1933: le président  Hindenburg nomme Hitler chancelier.</w:t>
      </w:r>
    </w:p>
    <w:p w:rsidR="00EB1C9D" w:rsidRDefault="00EB1C9D" w:rsidP="0070550B">
      <w:pPr>
        <w:pStyle w:val="NoSpacing"/>
        <w:rPr>
          <w:lang w:val="fr-CA"/>
        </w:rPr>
      </w:pPr>
    </w:p>
    <w:p w:rsidR="00EB1C9D" w:rsidRDefault="00EB1C9D" w:rsidP="0070550B">
      <w:pPr>
        <w:pStyle w:val="NoSpacing"/>
        <w:rPr>
          <w:lang w:val="fr-CA"/>
        </w:rPr>
      </w:pPr>
      <w:r>
        <w:rPr>
          <w:lang w:val="fr-CA"/>
        </w:rPr>
        <w:lastRenderedPageBreak/>
        <w:t>Mars 1933: régime à parti unique</w:t>
      </w:r>
    </w:p>
    <w:p w:rsidR="00EB1C9D" w:rsidRDefault="00EB1C9D" w:rsidP="0070550B">
      <w:pPr>
        <w:pStyle w:val="NoSpacing"/>
        <w:rPr>
          <w:lang w:val="fr-CA"/>
        </w:rPr>
      </w:pPr>
    </w:p>
    <w:p w:rsidR="00EB1C9D" w:rsidRDefault="00EB1C9D" w:rsidP="0070550B">
      <w:pPr>
        <w:pStyle w:val="NoSpacing"/>
        <w:rPr>
          <w:lang w:val="fr-CA"/>
        </w:rPr>
      </w:pPr>
      <w:r>
        <w:rPr>
          <w:lang w:val="fr-CA"/>
        </w:rPr>
        <w:t>Avril 1933: premier boycott antisémite officiel. l'État nazie est raciste.</w:t>
      </w:r>
    </w:p>
    <w:p w:rsidR="00EB1C9D" w:rsidRDefault="00EB1C9D" w:rsidP="0070550B">
      <w:pPr>
        <w:pStyle w:val="NoSpacing"/>
        <w:rPr>
          <w:lang w:val="fr-CA"/>
        </w:rPr>
      </w:pPr>
    </w:p>
    <w:p w:rsidR="00EB1C9D" w:rsidRDefault="00EB1C9D" w:rsidP="0070550B">
      <w:pPr>
        <w:pStyle w:val="NoSpacing"/>
        <w:rPr>
          <w:lang w:val="fr-CA"/>
        </w:rPr>
      </w:pPr>
      <w:r>
        <w:rPr>
          <w:lang w:val="fr-CA"/>
        </w:rPr>
        <w:t>1934: grand congrès du parti nazi à Nuremberg, filmé par Leni Riefenstahl sur une commande de Joseph Goebbels. ''Le Triomphe de la volonté'' (1935) est certainement une percée cinématographique, mais le résultat est lourd de signification sur les visée nazies, le film exultant la volonté</w:t>
      </w:r>
      <w:r w:rsidR="007F118F">
        <w:rPr>
          <w:lang w:val="fr-CA"/>
        </w:rPr>
        <w:t xml:space="preserve"> de puissance, exaltant la supériorité raciale, Riefenstahl récidivera avec son documentaire sur les Jeux olympiques de Berlin de 1936 et le film compagnon sur la beauté.</w:t>
      </w:r>
    </w:p>
    <w:p w:rsidR="000F31F5" w:rsidRDefault="000F31F5" w:rsidP="0070550B">
      <w:pPr>
        <w:pStyle w:val="NoSpacing"/>
        <w:rPr>
          <w:lang w:val="fr-CA"/>
        </w:rPr>
      </w:pPr>
    </w:p>
    <w:p w:rsidR="009C6BC7" w:rsidRDefault="009C6BC7" w:rsidP="0070550B">
      <w:pPr>
        <w:pStyle w:val="NoSpacing"/>
        <w:rPr>
          <w:b/>
          <w:lang w:val="fr-CA"/>
        </w:rPr>
      </w:pPr>
      <w:r>
        <w:rPr>
          <w:b/>
          <w:lang w:val="fr-CA"/>
        </w:rPr>
        <w:t>30 octobre 2012</w:t>
      </w:r>
    </w:p>
    <w:p w:rsidR="009C6BC7" w:rsidRDefault="009C6BC7" w:rsidP="0070550B">
      <w:pPr>
        <w:pStyle w:val="NoSpacing"/>
        <w:rPr>
          <w:b/>
          <w:lang w:val="fr-CA"/>
        </w:rPr>
      </w:pPr>
      <w:r>
        <w:rPr>
          <w:b/>
          <w:lang w:val="fr-CA"/>
        </w:rPr>
        <w:t>Les échecs de la SDN (Mandchourie, Éthiopie, Espagne, Albanie, etc.)</w:t>
      </w:r>
    </w:p>
    <w:p w:rsidR="009C6BC7" w:rsidRDefault="009C6BC7" w:rsidP="0070550B">
      <w:pPr>
        <w:pStyle w:val="NoSpacing"/>
        <w:rPr>
          <w:b/>
          <w:lang w:val="fr-CA"/>
        </w:rPr>
      </w:pPr>
    </w:p>
    <w:p w:rsidR="009C6BC7" w:rsidRDefault="009C6BC7" w:rsidP="0070550B">
      <w:pPr>
        <w:pStyle w:val="NoSpacing"/>
        <w:rPr>
          <w:lang w:val="fr-CA"/>
        </w:rPr>
      </w:pPr>
      <w:r>
        <w:rPr>
          <w:lang w:val="fr-CA"/>
        </w:rPr>
        <w:t>Les solutions démocratiques à la Wilson, et plus généralement la démocratie et l'économie libérales, sont de plus en plus en difficulté de 1919-1939. Le rêve wilsonien d'une diplomatie internationale ouverte, de coopération, s'effondre avec l'impuissance de la SDN, victime des tares de sa constitution (absence de pouvoir coercif) et des tensions internationales à la hausse.</w:t>
      </w:r>
    </w:p>
    <w:p w:rsidR="009C6BC7" w:rsidRDefault="009C6BC7" w:rsidP="0070550B">
      <w:pPr>
        <w:pStyle w:val="NoSpacing"/>
        <w:rPr>
          <w:lang w:val="fr-CA"/>
        </w:rPr>
      </w:pPr>
    </w:p>
    <w:p w:rsidR="009C6BC7" w:rsidRDefault="009C6BC7" w:rsidP="0070550B">
      <w:pPr>
        <w:pStyle w:val="NoSpacing"/>
        <w:rPr>
          <w:lang w:val="fr-CA"/>
        </w:rPr>
      </w:pPr>
      <w:r>
        <w:rPr>
          <w:lang w:val="fr-CA"/>
        </w:rPr>
        <w:t>Revenant aux États-Unis après Versailles, Wilson tombe malade et ne peut défendre le traité devant le sénat, qui refuse de le ratifier. Le retour à une politique américaine plus ou moins isolationniste (p.79, 209).</w:t>
      </w:r>
    </w:p>
    <w:p w:rsidR="009C6BC7" w:rsidRDefault="009C6BC7" w:rsidP="0070550B">
      <w:pPr>
        <w:pStyle w:val="NoSpacing"/>
        <w:rPr>
          <w:lang w:val="fr-CA"/>
        </w:rPr>
      </w:pPr>
    </w:p>
    <w:p w:rsidR="009C6BC7" w:rsidRDefault="009C6BC7" w:rsidP="0070550B">
      <w:pPr>
        <w:pStyle w:val="NoSpacing"/>
        <w:rPr>
          <w:lang w:val="fr-CA"/>
        </w:rPr>
      </w:pPr>
      <w:r>
        <w:rPr>
          <w:lang w:val="fr-CA"/>
        </w:rPr>
        <w:t>En apparence, la SDN avait réussi à régler de délicates questions de frontière résultants des traités de paix...</w:t>
      </w:r>
    </w:p>
    <w:p w:rsidR="00B91637" w:rsidRDefault="00B91637" w:rsidP="0070550B">
      <w:pPr>
        <w:pStyle w:val="NoSpacing"/>
        <w:rPr>
          <w:lang w:val="fr-CA"/>
        </w:rPr>
      </w:pPr>
    </w:p>
    <w:p w:rsidR="00B91637" w:rsidRDefault="00B91637" w:rsidP="0070550B">
      <w:pPr>
        <w:pStyle w:val="NoSpacing"/>
        <w:rPr>
          <w:b/>
          <w:lang w:val="fr-CA"/>
        </w:rPr>
      </w:pPr>
      <w:r>
        <w:rPr>
          <w:b/>
          <w:lang w:val="fr-CA"/>
        </w:rPr>
        <w:t>Invasion de la Mandchourie</w:t>
      </w:r>
      <w:r w:rsidR="00481658">
        <w:rPr>
          <w:b/>
          <w:lang w:val="fr-CA"/>
        </w:rPr>
        <w:t xml:space="preserve"> (t.2 p.86-88)</w:t>
      </w:r>
    </w:p>
    <w:p w:rsidR="00B91637" w:rsidRDefault="00B91637" w:rsidP="0070550B">
      <w:pPr>
        <w:pStyle w:val="NoSpacing"/>
        <w:rPr>
          <w:b/>
          <w:lang w:val="fr-CA"/>
        </w:rPr>
      </w:pPr>
    </w:p>
    <w:p w:rsidR="00B91637" w:rsidRDefault="00B91637" w:rsidP="0070550B">
      <w:pPr>
        <w:pStyle w:val="NoSpacing"/>
        <w:rPr>
          <w:lang w:val="fr-CA"/>
        </w:rPr>
      </w:pPr>
      <w:r>
        <w:rPr>
          <w:lang w:val="fr-CA"/>
        </w:rPr>
        <w:t>Impérialisme japonais inquiétant depuis la victoire sur la Chine de 1895 et celle sur la Russie en 1905. Au traité de Portsmouth de cette année-là, obtient des concessions territoriales et militaires en Mandchourie (territoire auparavant contesté entre la Chine et la Russie).</w:t>
      </w:r>
    </w:p>
    <w:p w:rsidR="00B91637" w:rsidRDefault="00B91637" w:rsidP="0070550B">
      <w:pPr>
        <w:pStyle w:val="NoSpacing"/>
        <w:rPr>
          <w:lang w:val="fr-CA"/>
        </w:rPr>
      </w:pPr>
    </w:p>
    <w:p w:rsidR="00B91637" w:rsidRDefault="00B91637" w:rsidP="0070550B">
      <w:pPr>
        <w:pStyle w:val="NoSpacing"/>
        <w:rPr>
          <w:lang w:val="fr-CA"/>
        </w:rPr>
      </w:pPr>
      <w:r>
        <w:rPr>
          <w:lang w:val="fr-CA"/>
        </w:rPr>
        <w:t>1931: des officiers japonais de l'armée protégeant les intérêts de leur pays en Mandchourie fomentent des incidents avec les chinois nationalistes. Les troupes japonaises occupent toute la Mandchourie.</w:t>
      </w:r>
    </w:p>
    <w:p w:rsidR="00B91637" w:rsidRDefault="00B91637" w:rsidP="0070550B">
      <w:pPr>
        <w:pStyle w:val="NoSpacing"/>
        <w:rPr>
          <w:lang w:val="fr-CA"/>
        </w:rPr>
      </w:pPr>
    </w:p>
    <w:p w:rsidR="00B91637" w:rsidRDefault="00B91637" w:rsidP="0070550B">
      <w:pPr>
        <w:pStyle w:val="NoSpacing"/>
        <w:rPr>
          <w:lang w:val="fr-CA"/>
        </w:rPr>
      </w:pPr>
      <w:r>
        <w:rPr>
          <w:lang w:val="fr-CA"/>
        </w:rPr>
        <w:t>1932: Tchang Kai-chek en réfère à la SDN. La SDN appelle au retrait des troupes japonaises, mais sur les réticences de l'Angleterre victime de la Crise de 1929, refuse de sanctionner le Japon.</w:t>
      </w:r>
    </w:p>
    <w:p w:rsidR="00B91637" w:rsidRDefault="00B91637" w:rsidP="0070550B">
      <w:pPr>
        <w:pStyle w:val="NoSpacing"/>
        <w:rPr>
          <w:lang w:val="fr-CA"/>
        </w:rPr>
      </w:pPr>
    </w:p>
    <w:p w:rsidR="00B91637" w:rsidRDefault="00B91637" w:rsidP="0070550B">
      <w:pPr>
        <w:pStyle w:val="NoSpacing"/>
        <w:rPr>
          <w:lang w:val="fr-CA"/>
        </w:rPr>
      </w:pPr>
      <w:r>
        <w:rPr>
          <w:lang w:val="fr-CA"/>
        </w:rPr>
        <w:t>1933: des interventions diplomatiques américaine et britannique aboutissent à une résolution plus sévère contre le Japon, un membre de la SDN, qui évidemment vote contre. Le Japon annonce alors son retrait de la SDN.</w:t>
      </w:r>
    </w:p>
    <w:p w:rsidR="00B91637" w:rsidRDefault="00B91637" w:rsidP="0070550B">
      <w:pPr>
        <w:pStyle w:val="NoSpacing"/>
        <w:rPr>
          <w:lang w:val="fr-CA"/>
        </w:rPr>
      </w:pPr>
    </w:p>
    <w:p w:rsidR="00B91637" w:rsidRDefault="00B91637" w:rsidP="0070550B">
      <w:pPr>
        <w:pStyle w:val="NoSpacing"/>
        <w:rPr>
          <w:lang w:val="fr-CA"/>
        </w:rPr>
      </w:pPr>
      <w:r>
        <w:rPr>
          <w:lang w:val="fr-CA"/>
        </w:rPr>
        <w:t>Juillet 1937: le Japon envahit la Chine.</w:t>
      </w:r>
    </w:p>
    <w:p w:rsidR="00481658" w:rsidRDefault="00481658" w:rsidP="0070550B">
      <w:pPr>
        <w:pStyle w:val="NoSpacing"/>
        <w:rPr>
          <w:lang w:val="fr-CA"/>
        </w:rPr>
      </w:pPr>
    </w:p>
    <w:p w:rsidR="00481658" w:rsidRDefault="00481658" w:rsidP="0070550B">
      <w:pPr>
        <w:pStyle w:val="NoSpacing"/>
        <w:rPr>
          <w:b/>
          <w:lang w:val="fr-CA"/>
        </w:rPr>
      </w:pPr>
      <w:r>
        <w:rPr>
          <w:b/>
          <w:lang w:val="fr-CA"/>
        </w:rPr>
        <w:t>Crise éthiopienne (t.2 p.101-105)</w:t>
      </w:r>
    </w:p>
    <w:p w:rsidR="00481658" w:rsidRDefault="00481658" w:rsidP="0070550B">
      <w:pPr>
        <w:pStyle w:val="NoSpacing"/>
        <w:rPr>
          <w:b/>
          <w:lang w:val="fr-CA"/>
        </w:rPr>
      </w:pPr>
    </w:p>
    <w:p w:rsidR="00481658" w:rsidRDefault="00CF22D1" w:rsidP="0070550B">
      <w:pPr>
        <w:pStyle w:val="NoSpacing"/>
        <w:rPr>
          <w:lang w:val="fr-CA"/>
        </w:rPr>
      </w:pPr>
      <w:r>
        <w:rPr>
          <w:lang w:val="fr-CA"/>
        </w:rPr>
        <w:t xml:space="preserve">L'Éthiopie (ou Abyssinie) est le seul régime autochtone indépendant d'Afrique et est membre de la SDN. </w:t>
      </w:r>
    </w:p>
    <w:p w:rsidR="00CF22D1" w:rsidRDefault="00CF22D1" w:rsidP="0070550B">
      <w:pPr>
        <w:pStyle w:val="NoSpacing"/>
        <w:rPr>
          <w:lang w:val="fr-CA"/>
        </w:rPr>
      </w:pPr>
    </w:p>
    <w:p w:rsidR="00CF22D1" w:rsidRDefault="00CF22D1" w:rsidP="0070550B">
      <w:pPr>
        <w:pStyle w:val="NoSpacing"/>
        <w:rPr>
          <w:lang w:val="fr-CA"/>
        </w:rPr>
      </w:pPr>
      <w:r>
        <w:rPr>
          <w:lang w:val="fr-CA"/>
        </w:rPr>
        <w:lastRenderedPageBreak/>
        <w:t>Décembre 1934: incidents frontaliers entre les troupes italiennes de Somalie et des troupes éthiopiennes.</w:t>
      </w:r>
    </w:p>
    <w:p w:rsidR="00CF22D1" w:rsidRDefault="00CF22D1" w:rsidP="0070550B">
      <w:pPr>
        <w:pStyle w:val="NoSpacing"/>
        <w:rPr>
          <w:lang w:val="fr-CA"/>
        </w:rPr>
      </w:pPr>
    </w:p>
    <w:p w:rsidR="00CF22D1" w:rsidRDefault="00CF22D1" w:rsidP="0070550B">
      <w:pPr>
        <w:pStyle w:val="NoSpacing"/>
        <w:rPr>
          <w:lang w:val="fr-CA"/>
        </w:rPr>
      </w:pPr>
      <w:r>
        <w:rPr>
          <w:lang w:val="fr-CA"/>
        </w:rPr>
        <w:t>Utilisant ce prétexte, l'Italie envahit l'Éthiopie en octobre 1935, ce dans le but de créer un nouvel empire romain.</w:t>
      </w:r>
    </w:p>
    <w:p w:rsidR="00CF22D1" w:rsidRDefault="00CF22D1" w:rsidP="0070550B">
      <w:pPr>
        <w:pStyle w:val="NoSpacing"/>
        <w:rPr>
          <w:lang w:val="fr-CA"/>
        </w:rPr>
      </w:pPr>
    </w:p>
    <w:p w:rsidR="00CF22D1" w:rsidRDefault="00CF22D1" w:rsidP="0070550B">
      <w:pPr>
        <w:pStyle w:val="NoSpacing"/>
        <w:rPr>
          <w:lang w:val="fr-CA"/>
        </w:rPr>
      </w:pPr>
      <w:r>
        <w:rPr>
          <w:lang w:val="fr-CA"/>
        </w:rPr>
        <w:t>Immédiatement la SDN condamne l'agression italienne et des sanctions économiques sont votées à la majorité de l'Assemblée générale. Mais leur application est faiblement soutenue de sorte que l'Italie ne manque rien.</w:t>
      </w:r>
    </w:p>
    <w:p w:rsidR="00CF22D1" w:rsidRDefault="00CF22D1" w:rsidP="0070550B">
      <w:pPr>
        <w:pStyle w:val="NoSpacing"/>
        <w:rPr>
          <w:lang w:val="fr-CA"/>
        </w:rPr>
      </w:pPr>
    </w:p>
    <w:p w:rsidR="00CF22D1" w:rsidRDefault="00CF22D1" w:rsidP="0070550B">
      <w:pPr>
        <w:pStyle w:val="NoSpacing"/>
        <w:rPr>
          <w:lang w:val="fr-CA"/>
        </w:rPr>
      </w:pPr>
      <w:r>
        <w:rPr>
          <w:lang w:val="fr-CA"/>
        </w:rPr>
        <w:t>Les italiens emploie des gaz toxiques, en contravention de l'article 23 de la seconde convention de la Haye (1907).</w:t>
      </w:r>
    </w:p>
    <w:p w:rsidR="00CF22D1" w:rsidRDefault="00CF22D1" w:rsidP="0070550B">
      <w:pPr>
        <w:pStyle w:val="NoSpacing"/>
        <w:rPr>
          <w:lang w:val="fr-CA"/>
        </w:rPr>
      </w:pPr>
    </w:p>
    <w:p w:rsidR="00CF22D1" w:rsidRDefault="00CF22D1" w:rsidP="0070550B">
      <w:pPr>
        <w:pStyle w:val="NoSpacing"/>
        <w:rPr>
          <w:lang w:val="fr-CA"/>
        </w:rPr>
      </w:pPr>
      <w:r>
        <w:rPr>
          <w:lang w:val="fr-CA"/>
        </w:rPr>
        <w:t>''Discrédit définitif'' de la SDN pour beaucoup d'observateurs du temps et d'historiens depuis, dont Droz et Rowley (t.2 p.104).</w:t>
      </w:r>
    </w:p>
    <w:p w:rsidR="00E8196A" w:rsidRDefault="00E8196A" w:rsidP="0070550B">
      <w:pPr>
        <w:pStyle w:val="NoSpacing"/>
        <w:rPr>
          <w:lang w:val="fr-CA"/>
        </w:rPr>
      </w:pPr>
    </w:p>
    <w:p w:rsidR="00E8196A" w:rsidRDefault="00E8196A" w:rsidP="0070550B">
      <w:pPr>
        <w:pStyle w:val="NoSpacing"/>
        <w:rPr>
          <w:b/>
          <w:lang w:val="fr-CA"/>
        </w:rPr>
      </w:pPr>
      <w:r>
        <w:rPr>
          <w:b/>
          <w:lang w:val="fr-CA"/>
        </w:rPr>
        <w:t>L'Espagne (t.1 p.289-292 t.2 p. 107-114)</w:t>
      </w:r>
    </w:p>
    <w:p w:rsidR="00E8196A" w:rsidRDefault="00E8196A" w:rsidP="0070550B">
      <w:pPr>
        <w:pStyle w:val="NoSpacing"/>
        <w:rPr>
          <w:lang w:val="fr-CA"/>
        </w:rPr>
      </w:pPr>
    </w:p>
    <w:p w:rsidR="00E8196A" w:rsidRDefault="00E8196A" w:rsidP="0070550B">
      <w:pPr>
        <w:pStyle w:val="NoSpacing"/>
        <w:rPr>
          <w:lang w:val="fr-CA"/>
        </w:rPr>
      </w:pPr>
      <w:r>
        <w:rPr>
          <w:lang w:val="fr-CA"/>
        </w:rPr>
        <w:t xml:space="preserve">Monarchie constitutionnelle, mais terre traditionnelle du </w:t>
      </w:r>
      <w:r>
        <w:rPr>
          <w:i/>
          <w:lang w:val="fr-CA"/>
        </w:rPr>
        <w:t>pronunciamiento.</w:t>
      </w:r>
    </w:p>
    <w:p w:rsidR="00E8196A" w:rsidRDefault="00E8196A" w:rsidP="0070550B">
      <w:pPr>
        <w:pStyle w:val="NoSpacing"/>
        <w:rPr>
          <w:lang w:val="fr-CA"/>
        </w:rPr>
      </w:pPr>
    </w:p>
    <w:p w:rsidR="00E8196A" w:rsidRDefault="00E8196A" w:rsidP="0070550B">
      <w:pPr>
        <w:pStyle w:val="NoSpacing"/>
        <w:rPr>
          <w:lang w:val="fr-CA"/>
        </w:rPr>
      </w:pPr>
      <w:r>
        <w:rPr>
          <w:lang w:val="fr-CA"/>
        </w:rPr>
        <w:t>1923: coup d'État du général Primo de Rivera, soutenu par le roi Alphonse XIII. Le régime est populaire au début malgré le renvoi des Cortès. Mais la crise de 1929 déstabilise un pays politiquement éclaté.</w:t>
      </w:r>
    </w:p>
    <w:p w:rsidR="00E8196A" w:rsidRDefault="00E8196A" w:rsidP="0070550B">
      <w:pPr>
        <w:pStyle w:val="NoSpacing"/>
        <w:rPr>
          <w:lang w:val="fr-CA"/>
        </w:rPr>
      </w:pPr>
    </w:p>
    <w:p w:rsidR="00E8196A" w:rsidRDefault="00E8196A" w:rsidP="0070550B">
      <w:pPr>
        <w:pStyle w:val="NoSpacing"/>
        <w:rPr>
          <w:lang w:val="fr-CA"/>
        </w:rPr>
      </w:pPr>
      <w:r>
        <w:rPr>
          <w:lang w:val="fr-CA"/>
        </w:rPr>
        <w:t>1930: Primo de Rivera</w:t>
      </w:r>
      <w:r w:rsidR="00153911">
        <w:rPr>
          <w:lang w:val="fr-CA"/>
        </w:rPr>
        <w:t xml:space="preserve"> est remplacé par Berenguer, autre général. Des élections sont promises.</w:t>
      </w:r>
    </w:p>
    <w:p w:rsidR="00153911" w:rsidRDefault="00153911" w:rsidP="0070550B">
      <w:pPr>
        <w:pStyle w:val="NoSpacing"/>
        <w:rPr>
          <w:lang w:val="fr-CA"/>
        </w:rPr>
      </w:pPr>
    </w:p>
    <w:p w:rsidR="00153911" w:rsidRDefault="00153911" w:rsidP="0070550B">
      <w:pPr>
        <w:pStyle w:val="NoSpacing"/>
        <w:rPr>
          <w:lang w:val="fr-CA"/>
        </w:rPr>
      </w:pPr>
      <w:r>
        <w:rPr>
          <w:lang w:val="fr-CA"/>
        </w:rPr>
        <w:t>Avril 1931: victoire des forces répiblicaines (le spectre s'étend des anarchistes aux libéraux-conservateurs en passant par les communistes et les socio-démocrates) aux élections municipales.</w:t>
      </w:r>
    </w:p>
    <w:p w:rsidR="00153911" w:rsidRDefault="00153911" w:rsidP="0070550B">
      <w:pPr>
        <w:pStyle w:val="NoSpacing"/>
        <w:rPr>
          <w:lang w:val="fr-CA"/>
        </w:rPr>
      </w:pPr>
    </w:p>
    <w:p w:rsidR="00153911" w:rsidRDefault="00153911" w:rsidP="0070550B">
      <w:pPr>
        <w:pStyle w:val="NoSpacing"/>
        <w:rPr>
          <w:lang w:val="fr-CA"/>
        </w:rPr>
      </w:pPr>
      <w:r>
        <w:rPr>
          <w:lang w:val="fr-CA"/>
        </w:rPr>
        <w:t>Troubles anarchistes - les anarchistes sont une réelle force politique en Espagne. Réplique d'extrême-droite fascinante: la Phalange, fondée en 1933.</w:t>
      </w:r>
    </w:p>
    <w:p w:rsidR="00153911" w:rsidRDefault="00153911" w:rsidP="0070550B">
      <w:pPr>
        <w:pStyle w:val="NoSpacing"/>
        <w:rPr>
          <w:lang w:val="fr-CA"/>
        </w:rPr>
      </w:pPr>
    </w:p>
    <w:p w:rsidR="00153911" w:rsidRDefault="00153911" w:rsidP="0070550B">
      <w:pPr>
        <w:pStyle w:val="NoSpacing"/>
        <w:rPr>
          <w:lang w:val="fr-CA"/>
        </w:rPr>
      </w:pPr>
      <w:r>
        <w:rPr>
          <w:lang w:val="fr-CA"/>
        </w:rPr>
        <w:t>Novembre 1933: victoire d'une coalition de droite.</w:t>
      </w:r>
    </w:p>
    <w:p w:rsidR="00153911" w:rsidRDefault="00153911" w:rsidP="0070550B">
      <w:pPr>
        <w:pStyle w:val="NoSpacing"/>
        <w:rPr>
          <w:lang w:val="fr-CA"/>
        </w:rPr>
      </w:pPr>
    </w:p>
    <w:p w:rsidR="00153911" w:rsidRDefault="00153911" w:rsidP="0070550B">
      <w:pPr>
        <w:pStyle w:val="NoSpacing"/>
        <w:rPr>
          <w:lang w:val="fr-CA"/>
        </w:rPr>
      </w:pPr>
      <w:r>
        <w:rPr>
          <w:lang w:val="fr-CA"/>
        </w:rPr>
        <w:t>Février 1936: Victoire d'une coalition de gauche, le Frente Popular. L'armée réagit mal à cette victoire de la gauche.</w:t>
      </w:r>
    </w:p>
    <w:p w:rsidR="001C4821" w:rsidRDefault="001C4821" w:rsidP="0070550B">
      <w:pPr>
        <w:pStyle w:val="NoSpacing"/>
        <w:rPr>
          <w:lang w:val="fr-CA"/>
        </w:rPr>
      </w:pPr>
    </w:p>
    <w:p w:rsidR="001C4821" w:rsidRDefault="001C4821" w:rsidP="0070550B">
      <w:pPr>
        <w:pStyle w:val="NoSpacing"/>
        <w:rPr>
          <w:b/>
          <w:lang w:val="fr-CA"/>
        </w:rPr>
      </w:pPr>
      <w:r>
        <w:rPr>
          <w:b/>
          <w:lang w:val="fr-CA"/>
        </w:rPr>
        <w:t>Guerre d'Espagne:</w:t>
      </w:r>
    </w:p>
    <w:p w:rsidR="001C4821" w:rsidRDefault="001C4821" w:rsidP="0070550B">
      <w:pPr>
        <w:pStyle w:val="NoSpacing"/>
        <w:rPr>
          <w:b/>
          <w:lang w:val="fr-CA"/>
        </w:rPr>
      </w:pPr>
    </w:p>
    <w:p w:rsidR="001C4821" w:rsidRDefault="001C4821" w:rsidP="0070550B">
      <w:pPr>
        <w:pStyle w:val="NoSpacing"/>
        <w:rPr>
          <w:lang w:val="fr-CA"/>
        </w:rPr>
      </w:pPr>
      <w:r>
        <w:rPr>
          <w:lang w:val="fr-CA"/>
        </w:rPr>
        <w:t xml:space="preserve">Soulèvement militaire au Maroc espagnol. Début de la </w:t>
      </w:r>
      <w:r w:rsidRPr="001C4821">
        <w:rPr>
          <w:b/>
          <w:lang w:val="fr-CA"/>
        </w:rPr>
        <w:t>guerre civile espagnole</w:t>
      </w:r>
      <w:r>
        <w:rPr>
          <w:b/>
          <w:lang w:val="fr-CA"/>
        </w:rPr>
        <w:t xml:space="preserve"> </w:t>
      </w:r>
      <w:r>
        <w:rPr>
          <w:lang w:val="fr-CA"/>
        </w:rPr>
        <w:t>entre d'un côté l'extrême droite, l'Église catholique officielle et l'armée de terre, de l'autre, la coalition républicaine.</w:t>
      </w:r>
    </w:p>
    <w:p w:rsidR="001C4821" w:rsidRDefault="001C4821" w:rsidP="0070550B">
      <w:pPr>
        <w:pStyle w:val="NoSpacing"/>
        <w:rPr>
          <w:lang w:val="fr-CA"/>
        </w:rPr>
      </w:pPr>
    </w:p>
    <w:p w:rsidR="001C4821" w:rsidRDefault="001C4821" w:rsidP="0070550B">
      <w:pPr>
        <w:pStyle w:val="NoSpacing"/>
        <w:rPr>
          <w:lang w:val="fr-CA"/>
        </w:rPr>
      </w:pPr>
      <w:r>
        <w:rPr>
          <w:lang w:val="fr-CA"/>
        </w:rPr>
        <w:t xml:space="preserve">Octobre 1936: Francisco Franco, général commandant au Maroc et chef de la junte militaire, devient </w:t>
      </w:r>
      <w:r>
        <w:rPr>
          <w:u w:val="single"/>
          <w:lang w:val="fr-CA"/>
        </w:rPr>
        <w:t>Caudillo</w:t>
      </w:r>
      <w:r>
        <w:rPr>
          <w:lang w:val="fr-CA"/>
        </w:rPr>
        <w:t>.</w:t>
      </w:r>
    </w:p>
    <w:p w:rsidR="001C4821" w:rsidRDefault="001C4821" w:rsidP="0070550B">
      <w:pPr>
        <w:pStyle w:val="NoSpacing"/>
        <w:rPr>
          <w:lang w:val="fr-CA"/>
        </w:rPr>
      </w:pPr>
    </w:p>
    <w:p w:rsidR="001C4821" w:rsidRDefault="001C4821" w:rsidP="0070550B">
      <w:pPr>
        <w:pStyle w:val="NoSpacing"/>
        <w:rPr>
          <w:lang w:val="fr-CA"/>
        </w:rPr>
      </w:pPr>
      <w:r>
        <w:rPr>
          <w:lang w:val="fr-CA"/>
        </w:rPr>
        <w:t>Franco reçoit l'aide militaire de Mussolini et de Hitler.</w:t>
      </w:r>
    </w:p>
    <w:p w:rsidR="001C4821" w:rsidRDefault="001C4821" w:rsidP="0070550B">
      <w:pPr>
        <w:pStyle w:val="NoSpacing"/>
        <w:rPr>
          <w:lang w:val="fr-CA"/>
        </w:rPr>
      </w:pPr>
    </w:p>
    <w:p w:rsidR="001C4821" w:rsidRDefault="00C3280C" w:rsidP="0070550B">
      <w:pPr>
        <w:pStyle w:val="NoSpacing"/>
        <w:rPr>
          <w:lang w:val="fr-CA"/>
        </w:rPr>
      </w:pPr>
      <w:r>
        <w:rPr>
          <w:lang w:val="fr-CA"/>
        </w:rPr>
        <w:t xml:space="preserve">Du côté de la coalition républicaine, les communistes reçoivent l'aide de Moscou tout en combattant les partis à leur gauche. Des brigades internationales, souvent communistes, soutiennent aussi la </w:t>
      </w:r>
      <w:r>
        <w:rPr>
          <w:lang w:val="fr-CA"/>
        </w:rPr>
        <w:lastRenderedPageBreak/>
        <w:t>République. Quant aux démocraties, malgré une certaine sympathie pour la République légale (t.2 p.111-112), officiellement elles veulent isoler la crise espagnole par un blocus au traffic d'armes, qui sera un des éléments provoquant la défaite de la République.</w:t>
      </w:r>
    </w:p>
    <w:p w:rsidR="00C3280C" w:rsidRDefault="00C3280C" w:rsidP="0070550B">
      <w:pPr>
        <w:pStyle w:val="NoSpacing"/>
        <w:rPr>
          <w:lang w:val="fr-CA"/>
        </w:rPr>
      </w:pPr>
    </w:p>
    <w:p w:rsidR="00C3280C" w:rsidRPr="00C3280C" w:rsidRDefault="00C3280C" w:rsidP="0070550B">
      <w:pPr>
        <w:pStyle w:val="NoSpacing"/>
        <w:rPr>
          <w:u w:val="single"/>
          <w:lang w:val="fr-CA"/>
        </w:rPr>
      </w:pPr>
      <w:r>
        <w:rPr>
          <w:lang w:val="fr-CA"/>
        </w:rPr>
        <w:t xml:space="preserve">Mars 1939: </w:t>
      </w:r>
      <w:r>
        <w:rPr>
          <w:u w:val="single"/>
          <w:lang w:val="fr-CA"/>
        </w:rPr>
        <w:t xml:space="preserve">chute de la République. </w:t>
      </w:r>
      <w:r w:rsidRPr="00126E27">
        <w:rPr>
          <w:lang w:val="fr-CA"/>
        </w:rPr>
        <w:t>Franco sera au pouvoir jusqu'en 1975.</w:t>
      </w:r>
    </w:p>
    <w:p w:rsidR="000F31F5" w:rsidRDefault="000F31F5" w:rsidP="0070550B">
      <w:pPr>
        <w:pStyle w:val="NoSpacing"/>
        <w:rPr>
          <w:lang w:val="fr-CA"/>
        </w:rPr>
      </w:pPr>
    </w:p>
    <w:p w:rsidR="007F118F" w:rsidRDefault="00A973EE" w:rsidP="0070550B">
      <w:pPr>
        <w:pStyle w:val="NoSpacing"/>
        <w:rPr>
          <w:b/>
          <w:lang w:val="fr-CA"/>
        </w:rPr>
      </w:pPr>
      <w:r>
        <w:rPr>
          <w:b/>
          <w:lang w:val="fr-CA"/>
        </w:rPr>
        <w:t>6 novembre 2012</w:t>
      </w:r>
    </w:p>
    <w:p w:rsidR="00A973EE" w:rsidRDefault="00A973EE" w:rsidP="0070550B">
      <w:pPr>
        <w:pStyle w:val="NoSpacing"/>
        <w:rPr>
          <w:b/>
          <w:lang w:val="fr-CA"/>
        </w:rPr>
      </w:pPr>
      <w:r>
        <w:rPr>
          <w:b/>
          <w:lang w:val="fr-CA"/>
        </w:rPr>
        <w:t>La crise rhénane</w:t>
      </w:r>
    </w:p>
    <w:p w:rsidR="00A973EE" w:rsidRDefault="00A973EE" w:rsidP="0070550B">
      <w:pPr>
        <w:pStyle w:val="NoSpacing"/>
        <w:rPr>
          <w:b/>
          <w:lang w:val="fr-CA"/>
        </w:rPr>
      </w:pPr>
    </w:p>
    <w:p w:rsidR="00A973EE" w:rsidRDefault="00A973EE" w:rsidP="0070550B">
      <w:pPr>
        <w:pStyle w:val="NoSpacing"/>
        <w:rPr>
          <w:lang w:val="fr-CA"/>
        </w:rPr>
      </w:pPr>
      <w:r>
        <w:rPr>
          <w:lang w:val="fr-CA"/>
        </w:rPr>
        <w:t xml:space="preserve">La passivité des Occidentaux devant l'agression italienne en Éthiopie ne passe pas inaperçue: </w:t>
      </w:r>
      <w:r>
        <w:rPr>
          <w:b/>
          <w:lang w:val="fr-CA"/>
        </w:rPr>
        <w:t>Hitler sent</w:t>
      </w:r>
      <w:r>
        <w:rPr>
          <w:lang w:val="fr-CA"/>
        </w:rPr>
        <w:t xml:space="preserve"> qu'il peut remilitariser la rive gauche du Rhin, ce qui constitue une infraction au Traité de Versailles (1919) et aux Accords de Locarno (1925) entre la France et l'Allemagne.</w:t>
      </w:r>
    </w:p>
    <w:p w:rsidR="00A973EE" w:rsidRDefault="00A973EE" w:rsidP="0070550B">
      <w:pPr>
        <w:pStyle w:val="NoSpacing"/>
        <w:rPr>
          <w:lang w:val="fr-CA"/>
        </w:rPr>
      </w:pPr>
    </w:p>
    <w:p w:rsidR="00A973EE" w:rsidRDefault="00A973EE" w:rsidP="0070550B">
      <w:pPr>
        <w:pStyle w:val="NoSpacing"/>
        <w:rPr>
          <w:lang w:val="fr-CA"/>
        </w:rPr>
      </w:pPr>
      <w:r>
        <w:rPr>
          <w:lang w:val="fr-CA"/>
        </w:rPr>
        <w:t>Il s'agit de la dernière clause infamante du Traité de Versailles, puisque l'Allemagne ne rembourse plus l'indemnité à la France, puisqu'elle réarme et puisqu'elle a toujours refusé de reconnaître sa responsabilité dans la Première Guerre Mondiale.</w:t>
      </w:r>
    </w:p>
    <w:p w:rsidR="00A973EE" w:rsidRDefault="00A973EE" w:rsidP="0070550B">
      <w:pPr>
        <w:pStyle w:val="NoSpacing"/>
        <w:rPr>
          <w:lang w:val="fr-CA"/>
        </w:rPr>
      </w:pPr>
    </w:p>
    <w:p w:rsidR="00A973EE" w:rsidRDefault="00A973EE" w:rsidP="0070550B">
      <w:pPr>
        <w:pStyle w:val="NoSpacing"/>
        <w:rPr>
          <w:lang w:val="fr-CA"/>
        </w:rPr>
      </w:pPr>
      <w:r>
        <w:rPr>
          <w:lang w:val="fr-CA"/>
        </w:rPr>
        <w:t>Hitler profite du fait que les adversaires potentiels du nazisme sont déroutés par les problèmes qui les assaillent, économiques et militaires. C'est un temps de diplomatie d'urgence: la France signe un accord défensif avec l'URSS (2 mai 1935); l'Angleterre elle s'entend sur la imitation des armements navals allemands (18 juin 1935); pendant ce temps, l'Allemagne fournit tout le charbon dont l'Italie a besoin, cela pour montrer que les sanctions envisagées par la SDN ne serviront à rien, du même coup rapprocher l'Allemagne nazie de l'Italie fasciste. Tandis que les États-Unis demeurent isolationniste.</w:t>
      </w:r>
    </w:p>
    <w:p w:rsidR="00A973EE" w:rsidRDefault="00A973EE" w:rsidP="0070550B">
      <w:pPr>
        <w:pStyle w:val="NoSpacing"/>
        <w:rPr>
          <w:lang w:val="fr-CA"/>
        </w:rPr>
      </w:pPr>
    </w:p>
    <w:p w:rsidR="00A973EE" w:rsidRDefault="00A973EE" w:rsidP="0070550B">
      <w:pPr>
        <w:pStyle w:val="NoSpacing"/>
        <w:rPr>
          <w:lang w:val="fr-CA"/>
        </w:rPr>
      </w:pPr>
      <w:r>
        <w:rPr>
          <w:lang w:val="fr-CA"/>
        </w:rPr>
        <w:t>7 mars 1936: 30 000 soldats allemands pénètrent dans la zone démilitarisée.</w:t>
      </w:r>
    </w:p>
    <w:p w:rsidR="00A4765A" w:rsidRDefault="00A4765A" w:rsidP="0070550B">
      <w:pPr>
        <w:pStyle w:val="NoSpacing"/>
        <w:rPr>
          <w:lang w:val="fr-CA"/>
        </w:rPr>
      </w:pPr>
    </w:p>
    <w:p w:rsidR="00A4765A" w:rsidRDefault="00A4765A" w:rsidP="0070550B">
      <w:pPr>
        <w:pStyle w:val="NoSpacing"/>
        <w:rPr>
          <w:b/>
          <w:lang w:val="fr-CA"/>
        </w:rPr>
      </w:pPr>
      <w:r>
        <w:rPr>
          <w:b/>
          <w:lang w:val="fr-CA"/>
        </w:rPr>
        <w:t>L'Anschluss (t.2 p.114-117)</w:t>
      </w:r>
    </w:p>
    <w:p w:rsidR="00A4765A" w:rsidRDefault="00A4765A" w:rsidP="0070550B">
      <w:pPr>
        <w:pStyle w:val="NoSpacing"/>
        <w:rPr>
          <w:b/>
          <w:lang w:val="fr-CA"/>
        </w:rPr>
      </w:pPr>
    </w:p>
    <w:p w:rsidR="00A4765A" w:rsidRDefault="00A4765A" w:rsidP="0070550B">
      <w:pPr>
        <w:pStyle w:val="NoSpacing"/>
        <w:rPr>
          <w:lang w:val="fr-CA"/>
        </w:rPr>
      </w:pPr>
      <w:r>
        <w:rPr>
          <w:lang w:val="fr-CA"/>
        </w:rPr>
        <w:t>Souhaitant préservée l'indépendance de l'Autriche, soutenue par l'Italie dans cette démarche, le gouvernement de Kurt Von Schuschnigg accepte de signer un accord avec l'Allemagne nazi par lequel celle-ci s'engage à respecter l'indépendance autrichienne en échange d'un alignement politique de l'Autriche sur l'Allemagne (les éléments antiallemands du gouvernement Schuschnigg sont écartés, libération de nazis autrichiens)</w:t>
      </w:r>
      <w:r w:rsidR="002419F1">
        <w:rPr>
          <w:lang w:val="fr-CA"/>
        </w:rPr>
        <w:t>.</w:t>
      </w:r>
    </w:p>
    <w:p w:rsidR="002419F1" w:rsidRDefault="002419F1" w:rsidP="0070550B">
      <w:pPr>
        <w:pStyle w:val="NoSpacing"/>
        <w:rPr>
          <w:lang w:val="fr-CA"/>
        </w:rPr>
      </w:pPr>
    </w:p>
    <w:p w:rsidR="002419F1" w:rsidRDefault="002419F1" w:rsidP="0070550B">
      <w:pPr>
        <w:pStyle w:val="NoSpacing"/>
        <w:rPr>
          <w:lang w:val="fr-CA"/>
        </w:rPr>
      </w:pPr>
      <w:r>
        <w:rPr>
          <w:lang w:val="fr-CA"/>
        </w:rPr>
        <w:t>Accroissement de l'agitation nazie en Autriche.</w:t>
      </w:r>
    </w:p>
    <w:p w:rsidR="002419F1" w:rsidRDefault="002419F1" w:rsidP="0070550B">
      <w:pPr>
        <w:pStyle w:val="NoSpacing"/>
        <w:rPr>
          <w:lang w:val="fr-CA"/>
        </w:rPr>
      </w:pPr>
    </w:p>
    <w:p w:rsidR="002419F1" w:rsidRDefault="002419F1" w:rsidP="0070550B">
      <w:pPr>
        <w:pStyle w:val="NoSpacing"/>
        <w:rPr>
          <w:lang w:val="fr-CA"/>
        </w:rPr>
      </w:pPr>
      <w:r>
        <w:rPr>
          <w:lang w:val="fr-CA"/>
        </w:rPr>
        <w:t>Malgré que Mussolini réaffirme publiquement son soutien à l'Autriche, Mussolini œuvre pourtant à un rapprochement avec Hitler.</w:t>
      </w:r>
    </w:p>
    <w:p w:rsidR="002419F1" w:rsidRDefault="002419F1" w:rsidP="0070550B">
      <w:pPr>
        <w:pStyle w:val="NoSpacing"/>
        <w:rPr>
          <w:lang w:val="fr-CA"/>
        </w:rPr>
      </w:pPr>
    </w:p>
    <w:p w:rsidR="002419F1" w:rsidRDefault="002419F1" w:rsidP="0070550B">
      <w:pPr>
        <w:pStyle w:val="NoSpacing"/>
        <w:rPr>
          <w:lang w:val="fr-CA"/>
        </w:rPr>
      </w:pPr>
      <w:r>
        <w:rPr>
          <w:lang w:val="fr-CA"/>
        </w:rPr>
        <w:t xml:space="preserve">12 février 1938: Hitler convoque Schuschnigg </w:t>
      </w:r>
      <w:r w:rsidR="006A5506">
        <w:rPr>
          <w:lang w:val="fr-CA"/>
        </w:rPr>
        <w:t>à Berlin. Le chancelier autrichien accepte de nommer des nazis dans son cabinet, dont le ministre de l'Intérieur. Mais il affirme qu'il ne cédera sur rien d'autres et annonce un plébiscite pour le 13 mars sur le rattachement de l'Autriche à l'Allemagne, qu'il pense pouvoir gagner.</w:t>
      </w:r>
    </w:p>
    <w:p w:rsidR="006A5506" w:rsidRDefault="006A5506" w:rsidP="0070550B">
      <w:pPr>
        <w:pStyle w:val="NoSpacing"/>
        <w:rPr>
          <w:lang w:val="fr-CA"/>
        </w:rPr>
      </w:pPr>
    </w:p>
    <w:p w:rsidR="006A5506" w:rsidRDefault="006A5506" w:rsidP="0070550B">
      <w:pPr>
        <w:pStyle w:val="NoSpacing"/>
        <w:rPr>
          <w:lang w:val="fr-CA"/>
        </w:rPr>
      </w:pPr>
      <w:r>
        <w:rPr>
          <w:lang w:val="fr-CA"/>
        </w:rPr>
        <w:t>Surpris, Hitler décide l'invasion de l'Autriche le 11 mars 1938.</w:t>
      </w:r>
    </w:p>
    <w:p w:rsidR="006A5506" w:rsidRDefault="006A5506" w:rsidP="0070550B">
      <w:pPr>
        <w:pStyle w:val="NoSpacing"/>
        <w:rPr>
          <w:lang w:val="fr-CA"/>
        </w:rPr>
      </w:pPr>
    </w:p>
    <w:p w:rsidR="006A5506" w:rsidRDefault="006A5506" w:rsidP="0070550B">
      <w:pPr>
        <w:pStyle w:val="NoSpacing"/>
        <w:rPr>
          <w:lang w:val="fr-CA"/>
        </w:rPr>
      </w:pPr>
      <w:r>
        <w:rPr>
          <w:lang w:val="fr-CA"/>
        </w:rPr>
        <w:t>Un nouveau plébiscite est organisé par les Nazis autrichiens pour ratifier l'annexion du 10 avril 1938; 99.7 % des volants disent oui.</w:t>
      </w:r>
    </w:p>
    <w:p w:rsidR="006A5506" w:rsidRDefault="006A5506" w:rsidP="0070550B">
      <w:pPr>
        <w:pStyle w:val="NoSpacing"/>
        <w:rPr>
          <w:b/>
          <w:lang w:val="fr-CA"/>
        </w:rPr>
      </w:pPr>
      <w:r>
        <w:rPr>
          <w:b/>
          <w:lang w:val="fr-CA"/>
        </w:rPr>
        <w:lastRenderedPageBreak/>
        <w:t>La crise des sudètes (t.2 p.117-126)</w:t>
      </w:r>
    </w:p>
    <w:p w:rsidR="006A5506" w:rsidRDefault="006A5506" w:rsidP="0070550B">
      <w:pPr>
        <w:pStyle w:val="NoSpacing"/>
        <w:rPr>
          <w:lang w:val="fr-CA"/>
        </w:rPr>
      </w:pPr>
      <w:r>
        <w:rPr>
          <w:lang w:val="fr-CA"/>
        </w:rPr>
        <w:t xml:space="preserve">La Tchécoslovaquie, malgré des succès industriels et malgré que son armée soit bien considérée, est un pays </w:t>
      </w:r>
      <w:r>
        <w:rPr>
          <w:b/>
          <w:lang w:val="fr-CA"/>
        </w:rPr>
        <w:t>ethniquement divisé</w:t>
      </w:r>
      <w:r>
        <w:rPr>
          <w:lang w:val="fr-CA"/>
        </w:rPr>
        <w:t>, avec les Slovaques à l'est et les germanophones au nord.</w:t>
      </w:r>
    </w:p>
    <w:p w:rsidR="006A5506" w:rsidRDefault="006A5506" w:rsidP="0070550B">
      <w:pPr>
        <w:pStyle w:val="NoSpacing"/>
        <w:rPr>
          <w:lang w:val="fr-CA"/>
        </w:rPr>
      </w:pPr>
    </w:p>
    <w:p w:rsidR="006A5506" w:rsidRDefault="006A5506" w:rsidP="0070550B">
      <w:pPr>
        <w:pStyle w:val="NoSpacing"/>
        <w:rPr>
          <w:lang w:val="fr-CA"/>
        </w:rPr>
      </w:pPr>
      <w:r>
        <w:rPr>
          <w:lang w:val="fr-CA"/>
        </w:rPr>
        <w:t>La crise de 1929 ravive les tensions ethniques et l'arrivée au pouvoir des nazis encourage un mouvement annexionniste nazi.</w:t>
      </w:r>
    </w:p>
    <w:p w:rsidR="006A5506" w:rsidRDefault="006A5506" w:rsidP="0070550B">
      <w:pPr>
        <w:pStyle w:val="NoSpacing"/>
        <w:rPr>
          <w:lang w:val="fr-CA"/>
        </w:rPr>
      </w:pPr>
    </w:p>
    <w:p w:rsidR="006A5506" w:rsidRDefault="006A5506" w:rsidP="0070550B">
      <w:pPr>
        <w:pStyle w:val="NoSpacing"/>
        <w:rPr>
          <w:lang w:val="fr-CA"/>
        </w:rPr>
      </w:pPr>
      <w:r>
        <w:rPr>
          <w:b/>
          <w:lang w:val="fr-CA"/>
        </w:rPr>
        <w:t>Faiblesse des alliances tchèques</w:t>
      </w:r>
      <w:r>
        <w:rPr>
          <w:lang w:val="fr-CA"/>
        </w:rPr>
        <w:t xml:space="preserve"> avec la France, l'URSS, la Yougoslavie et la Roumanie à cause des intérêts divergents de ces pays et à cause des problèmes causés par les Polonais, les Hongrois et les Allemands.</w:t>
      </w:r>
    </w:p>
    <w:p w:rsidR="006A5506" w:rsidRDefault="006A5506" w:rsidP="0070550B">
      <w:pPr>
        <w:pStyle w:val="NoSpacing"/>
        <w:rPr>
          <w:lang w:val="fr-CA"/>
        </w:rPr>
      </w:pPr>
    </w:p>
    <w:p w:rsidR="006A5506" w:rsidRDefault="006A5506" w:rsidP="0070550B">
      <w:pPr>
        <w:pStyle w:val="NoSpacing"/>
        <w:rPr>
          <w:lang w:val="fr-CA"/>
        </w:rPr>
      </w:pPr>
      <w:r>
        <w:rPr>
          <w:lang w:val="fr-CA"/>
        </w:rPr>
        <w:t xml:space="preserve">En fait, tout dépend de l'attitude française: ira-t-elle en guerre pour sauver la Tchécoslovaquie? Mais l'intervention française </w:t>
      </w:r>
      <w:r w:rsidR="00726BE7">
        <w:rPr>
          <w:lang w:val="fr-CA"/>
        </w:rPr>
        <w:t xml:space="preserve">est elle-même conditionnée par le soutien britannique. Or, le gouvernement du Premier ministre Chamberlain favorise une solution diplomatique, ce qui fait qu'au début de 1938, le gouvernement français (Daladier) est plutôt favorable à </w:t>
      </w:r>
      <w:r w:rsidR="00726BE7">
        <w:rPr>
          <w:b/>
          <w:lang w:val="fr-CA"/>
        </w:rPr>
        <w:t>l'ap</w:t>
      </w:r>
      <w:r w:rsidR="00726BE7" w:rsidRPr="00726BE7">
        <w:rPr>
          <w:b/>
          <w:lang w:val="fr-CA"/>
        </w:rPr>
        <w:t>aisement.</w:t>
      </w:r>
    </w:p>
    <w:p w:rsidR="00726BE7" w:rsidRDefault="00726BE7" w:rsidP="0070550B">
      <w:pPr>
        <w:pStyle w:val="NoSpacing"/>
        <w:rPr>
          <w:lang w:val="fr-CA"/>
        </w:rPr>
      </w:pPr>
    </w:p>
    <w:p w:rsidR="00726BE7" w:rsidRDefault="00726BE7" w:rsidP="0070550B">
      <w:pPr>
        <w:pStyle w:val="NoSpacing"/>
        <w:rPr>
          <w:lang w:val="fr-CA"/>
        </w:rPr>
      </w:pPr>
      <w:r>
        <w:rPr>
          <w:b/>
          <w:lang w:val="fr-CA"/>
        </w:rPr>
        <w:t>Agitation allemande dans les Sudètes</w:t>
      </w:r>
      <w:r>
        <w:rPr>
          <w:lang w:val="fr-CA"/>
        </w:rPr>
        <w:t xml:space="preserve"> (bordure de monts à la frontière de la Bohème et de l'Allemagne peuplée d'une majorité allemande) menée par Konrad Henlein, mais manipulée depuis Berlin.</w:t>
      </w:r>
    </w:p>
    <w:p w:rsidR="00726BE7" w:rsidRDefault="00726BE7" w:rsidP="0070550B">
      <w:pPr>
        <w:pStyle w:val="NoSpacing"/>
        <w:rPr>
          <w:lang w:val="fr-CA"/>
        </w:rPr>
      </w:pPr>
    </w:p>
    <w:p w:rsidR="00726BE7" w:rsidRDefault="00726BE7" w:rsidP="0070550B">
      <w:pPr>
        <w:pStyle w:val="NoSpacing"/>
        <w:rPr>
          <w:lang w:val="fr-CA"/>
        </w:rPr>
      </w:pPr>
      <w:r>
        <w:rPr>
          <w:lang w:val="fr-CA"/>
        </w:rPr>
        <w:t>Réaction tchèque par la mobilisation (mai 1938). Les Anglais font alors savoir aux Français qu'ils ne soutiendront pas la France si celle-ci est attaquée.</w:t>
      </w:r>
    </w:p>
    <w:p w:rsidR="00726BE7" w:rsidRDefault="00726BE7" w:rsidP="0070550B">
      <w:pPr>
        <w:pStyle w:val="NoSpacing"/>
        <w:rPr>
          <w:lang w:val="fr-CA"/>
        </w:rPr>
      </w:pPr>
    </w:p>
    <w:p w:rsidR="00726BE7" w:rsidRDefault="00726BE7" w:rsidP="0070550B">
      <w:pPr>
        <w:pStyle w:val="NoSpacing"/>
        <w:rPr>
          <w:lang w:val="fr-CA"/>
        </w:rPr>
      </w:pPr>
      <w:r>
        <w:rPr>
          <w:lang w:val="fr-CA"/>
        </w:rPr>
        <w:t>15 septembre 1938: Henlein demande l'annexion des Sudètes à l'Allemagne.</w:t>
      </w:r>
    </w:p>
    <w:p w:rsidR="00726BE7" w:rsidRDefault="00726BE7" w:rsidP="0070550B">
      <w:pPr>
        <w:pStyle w:val="NoSpacing"/>
        <w:rPr>
          <w:lang w:val="fr-CA"/>
        </w:rPr>
      </w:pPr>
    </w:p>
    <w:p w:rsidR="00726BE7" w:rsidRDefault="00726BE7" w:rsidP="0070550B">
      <w:pPr>
        <w:pStyle w:val="NoSpacing"/>
        <w:rPr>
          <w:b/>
          <w:lang w:val="fr-CA"/>
        </w:rPr>
      </w:pPr>
      <w:r>
        <w:rPr>
          <w:b/>
          <w:lang w:val="fr-CA"/>
        </w:rPr>
        <w:t>Les accords de Munich et l'annexion de la Tchécoslovaquie</w:t>
      </w:r>
    </w:p>
    <w:p w:rsidR="00726BE7" w:rsidRDefault="00726BE7" w:rsidP="0070550B">
      <w:pPr>
        <w:pStyle w:val="NoSpacing"/>
        <w:rPr>
          <w:lang w:val="fr-CA"/>
        </w:rPr>
      </w:pPr>
      <w:r>
        <w:rPr>
          <w:lang w:val="fr-CA"/>
        </w:rPr>
        <w:t>À sa demande, Chamberlain rencontre Hitler le 21 septembre 1938. Le Premier ministre admet la ''légitimité'' de l'annexion des régions comptant plus de 50% d'Allemands.</w:t>
      </w:r>
    </w:p>
    <w:p w:rsidR="00726BE7" w:rsidRDefault="00726BE7" w:rsidP="0070550B">
      <w:pPr>
        <w:pStyle w:val="NoSpacing"/>
        <w:rPr>
          <w:lang w:val="fr-CA"/>
        </w:rPr>
      </w:pPr>
    </w:p>
    <w:p w:rsidR="00726BE7" w:rsidRDefault="00726BE7" w:rsidP="0070550B">
      <w:pPr>
        <w:pStyle w:val="NoSpacing"/>
        <w:rPr>
          <w:lang w:val="fr-CA"/>
        </w:rPr>
      </w:pPr>
      <w:r>
        <w:rPr>
          <w:lang w:val="fr-CA"/>
        </w:rPr>
        <w:t>Annonce des mobilisations tchèques, françaises et allemandes.</w:t>
      </w:r>
    </w:p>
    <w:p w:rsidR="00726BE7" w:rsidRDefault="00726BE7" w:rsidP="0070550B">
      <w:pPr>
        <w:pStyle w:val="NoSpacing"/>
        <w:rPr>
          <w:lang w:val="fr-CA"/>
        </w:rPr>
      </w:pPr>
    </w:p>
    <w:p w:rsidR="00726BE7" w:rsidRDefault="00726BE7" w:rsidP="0070550B">
      <w:pPr>
        <w:pStyle w:val="NoSpacing"/>
        <w:rPr>
          <w:lang w:val="fr-CA"/>
        </w:rPr>
      </w:pPr>
      <w:r>
        <w:rPr>
          <w:lang w:val="fr-CA"/>
        </w:rPr>
        <w:t>Intervention diplomatique de Mussolini (inspiré par les Britanniques), qui propose une conférence des grandes puissances intéressés à Munich. Mais les Tchèques ne sont pas invités!</w:t>
      </w:r>
    </w:p>
    <w:p w:rsidR="00726BE7" w:rsidRDefault="00726BE7" w:rsidP="0070550B">
      <w:pPr>
        <w:pStyle w:val="NoSpacing"/>
        <w:rPr>
          <w:lang w:val="fr-CA"/>
        </w:rPr>
      </w:pPr>
    </w:p>
    <w:p w:rsidR="00726BE7" w:rsidRDefault="00726BE7" w:rsidP="0070550B">
      <w:pPr>
        <w:pStyle w:val="NoSpacing"/>
        <w:rPr>
          <w:lang w:val="fr-CA"/>
        </w:rPr>
      </w:pPr>
      <w:r>
        <w:rPr>
          <w:lang w:val="fr-CA"/>
        </w:rPr>
        <w:t>Par les Accords de Munich du 30 septembre 1938, les Sudètes reviennent à l'Allemagne.</w:t>
      </w:r>
    </w:p>
    <w:p w:rsidR="00726BE7" w:rsidRDefault="00726BE7" w:rsidP="0070550B">
      <w:pPr>
        <w:pStyle w:val="NoSpacing"/>
        <w:rPr>
          <w:lang w:val="fr-CA"/>
        </w:rPr>
      </w:pPr>
    </w:p>
    <w:p w:rsidR="00726BE7" w:rsidRDefault="00726BE7" w:rsidP="0070550B">
      <w:pPr>
        <w:pStyle w:val="NoSpacing"/>
        <w:rPr>
          <w:lang w:val="fr-CA"/>
        </w:rPr>
      </w:pPr>
      <w:r>
        <w:rPr>
          <w:lang w:val="fr-CA"/>
        </w:rPr>
        <w:t>En apparence, la paix est sauvée. Mais les Allemands vont violer leur signature avant que 6 mois soient écoulés.</w:t>
      </w:r>
    </w:p>
    <w:p w:rsidR="00726BE7" w:rsidRDefault="00726BE7" w:rsidP="0070550B">
      <w:pPr>
        <w:pStyle w:val="NoSpacing"/>
        <w:rPr>
          <w:lang w:val="fr-CA"/>
        </w:rPr>
      </w:pPr>
    </w:p>
    <w:p w:rsidR="00726BE7" w:rsidRDefault="00726BE7" w:rsidP="0070550B">
      <w:pPr>
        <w:pStyle w:val="NoSpacing"/>
        <w:rPr>
          <w:lang w:val="fr-CA"/>
        </w:rPr>
      </w:pPr>
      <w:r>
        <w:rPr>
          <w:lang w:val="fr-CA"/>
        </w:rPr>
        <w:t>Ce qui reste de la Tchécoslovaquie, la Bohême-Moravie, est annexée par le Reich en mars 1939.</w:t>
      </w:r>
    </w:p>
    <w:p w:rsidR="00726BE7" w:rsidRDefault="00726BE7" w:rsidP="0070550B">
      <w:pPr>
        <w:pStyle w:val="NoSpacing"/>
        <w:rPr>
          <w:lang w:val="fr-CA"/>
        </w:rPr>
      </w:pPr>
    </w:p>
    <w:p w:rsidR="00726BE7" w:rsidRDefault="00726BE7" w:rsidP="0070550B">
      <w:pPr>
        <w:pStyle w:val="NoSpacing"/>
        <w:rPr>
          <w:lang w:val="fr-CA"/>
        </w:rPr>
      </w:pPr>
      <w:r>
        <w:rPr>
          <w:lang w:val="fr-CA"/>
        </w:rPr>
        <w:t>Quant à la Slova</w:t>
      </w:r>
      <w:r w:rsidR="00DD222D">
        <w:rPr>
          <w:lang w:val="fr-CA"/>
        </w:rPr>
        <w:t>quie autonome, elle devient un État indépendant fantoche manipulé par les Nazis (régime de Mgr Tizo).</w:t>
      </w:r>
    </w:p>
    <w:p w:rsidR="00DD222D" w:rsidRDefault="00DD222D" w:rsidP="0070550B">
      <w:pPr>
        <w:pStyle w:val="NoSpacing"/>
        <w:rPr>
          <w:lang w:val="fr-CA"/>
        </w:rPr>
      </w:pPr>
    </w:p>
    <w:p w:rsidR="00DD222D" w:rsidRDefault="00DD222D" w:rsidP="0070550B">
      <w:pPr>
        <w:pStyle w:val="NoSpacing"/>
        <w:rPr>
          <w:lang w:val="fr-CA"/>
        </w:rPr>
      </w:pPr>
      <w:r>
        <w:rPr>
          <w:lang w:val="fr-CA"/>
        </w:rPr>
        <w:t>La Hongrie et la Pologne en profite pour annexer de petites parties de la défunte République tchécoslovaque.</w:t>
      </w:r>
    </w:p>
    <w:p w:rsidR="00DD222D" w:rsidRDefault="00DD222D" w:rsidP="0070550B">
      <w:pPr>
        <w:pStyle w:val="NoSpacing"/>
        <w:rPr>
          <w:lang w:val="fr-CA"/>
        </w:rPr>
      </w:pPr>
    </w:p>
    <w:p w:rsidR="00DD222D" w:rsidRDefault="00DD222D" w:rsidP="0070550B">
      <w:pPr>
        <w:pStyle w:val="NoSpacing"/>
        <w:rPr>
          <w:lang w:val="fr-CA"/>
        </w:rPr>
      </w:pPr>
      <w:r>
        <w:rPr>
          <w:lang w:val="fr-CA"/>
        </w:rPr>
        <w:t>Aparté: mécontent de la faillite de l'apaisement, le secrétaire d'État au foreign  Office Anthony Eden, démission en février 1938.</w:t>
      </w:r>
    </w:p>
    <w:p w:rsidR="00DD222D" w:rsidRDefault="00DD222D" w:rsidP="0070550B">
      <w:pPr>
        <w:pStyle w:val="NoSpacing"/>
        <w:rPr>
          <w:b/>
          <w:lang w:val="fr-CA"/>
        </w:rPr>
      </w:pPr>
      <w:r>
        <w:rPr>
          <w:b/>
          <w:lang w:val="fr-CA"/>
        </w:rPr>
        <w:lastRenderedPageBreak/>
        <w:t>Le démembrement de la Tchécoslovaquie (octobre 1938 - mars 1939)</w:t>
      </w:r>
    </w:p>
    <w:p w:rsidR="00DD222D" w:rsidRDefault="00DD222D" w:rsidP="0070550B">
      <w:pPr>
        <w:pStyle w:val="NoSpacing"/>
        <w:rPr>
          <w:lang w:val="fr-CA"/>
        </w:rPr>
      </w:pPr>
      <w:r>
        <w:rPr>
          <w:lang w:val="fr-CA"/>
        </w:rPr>
        <w:t>1. Octobre 1938: l'Allemagne occupe les Sudètes.</w:t>
      </w:r>
    </w:p>
    <w:p w:rsidR="00DD222D" w:rsidRDefault="00DD222D" w:rsidP="0070550B">
      <w:pPr>
        <w:pStyle w:val="NoSpacing"/>
        <w:rPr>
          <w:lang w:val="fr-CA"/>
        </w:rPr>
      </w:pPr>
      <w:r>
        <w:rPr>
          <w:lang w:val="fr-CA"/>
        </w:rPr>
        <w:t>2. Octobre 1938: la Pologne envahit la région de Zaolzie (Teschen), octobre 1938.</w:t>
      </w:r>
    </w:p>
    <w:p w:rsidR="00DD222D" w:rsidRDefault="00DD222D" w:rsidP="0070550B">
      <w:pPr>
        <w:pStyle w:val="NoSpacing"/>
        <w:rPr>
          <w:lang w:val="fr-CA"/>
        </w:rPr>
      </w:pPr>
      <w:r>
        <w:rPr>
          <w:lang w:val="fr-CA"/>
        </w:rPr>
        <w:t>3. Novembre 1938: la Hongrie occupe le sud de la Slovaquie.</w:t>
      </w:r>
    </w:p>
    <w:p w:rsidR="00DD222D" w:rsidRDefault="00DD222D" w:rsidP="0070550B">
      <w:pPr>
        <w:pStyle w:val="NoSpacing"/>
        <w:rPr>
          <w:lang w:val="fr-CA"/>
        </w:rPr>
      </w:pPr>
      <w:r>
        <w:rPr>
          <w:lang w:val="fr-CA"/>
        </w:rPr>
        <w:t>4. Novembre 1938: autonomie de la région de Théine subcarpatique.</w:t>
      </w:r>
    </w:p>
    <w:p w:rsidR="00DD222D" w:rsidRDefault="00DD222D" w:rsidP="0070550B">
      <w:pPr>
        <w:pStyle w:val="NoSpacing"/>
        <w:rPr>
          <w:lang w:val="fr-CA"/>
        </w:rPr>
      </w:pPr>
      <w:r>
        <w:rPr>
          <w:lang w:val="fr-CA"/>
        </w:rPr>
        <w:t>5. Mars 1939: Occupation du reste de la région tchèque (la Bohême-Moravie) = Protectorat de Bohême-Moravie.</w:t>
      </w:r>
    </w:p>
    <w:p w:rsidR="00DD222D" w:rsidRDefault="00DD222D" w:rsidP="0070550B">
      <w:pPr>
        <w:pStyle w:val="NoSpacing"/>
        <w:rPr>
          <w:lang w:val="fr-CA"/>
        </w:rPr>
      </w:pPr>
      <w:r>
        <w:rPr>
          <w:lang w:val="fr-CA"/>
        </w:rPr>
        <w:t>6. Mars 1939: Indépendance puis satellisation de la République slovaque par les Allemands.</w:t>
      </w:r>
    </w:p>
    <w:p w:rsidR="00DD222D" w:rsidRDefault="00DD222D" w:rsidP="0070550B">
      <w:pPr>
        <w:pStyle w:val="NoSpacing"/>
        <w:rPr>
          <w:lang w:val="fr-CA"/>
        </w:rPr>
      </w:pPr>
    </w:p>
    <w:p w:rsidR="00DD222D" w:rsidRDefault="00DD222D" w:rsidP="0070550B">
      <w:pPr>
        <w:pStyle w:val="NoSpacing"/>
        <w:rPr>
          <w:b/>
          <w:lang w:val="fr-CA"/>
        </w:rPr>
      </w:pPr>
      <w:r>
        <w:rPr>
          <w:b/>
          <w:lang w:val="fr-CA"/>
        </w:rPr>
        <w:t>L'Albanie</w:t>
      </w:r>
    </w:p>
    <w:p w:rsidR="00DD222D" w:rsidRDefault="00DD222D" w:rsidP="0070550B">
      <w:pPr>
        <w:pStyle w:val="NoSpacing"/>
        <w:rPr>
          <w:lang w:val="fr-CA"/>
        </w:rPr>
      </w:pPr>
      <w:r>
        <w:rPr>
          <w:lang w:val="fr-CA"/>
        </w:rPr>
        <w:t>1912: révolte albanaise contre le joug Ottoman. La région obtient le statut de principauté indépendante.</w:t>
      </w:r>
    </w:p>
    <w:p w:rsidR="00DD222D" w:rsidRDefault="00DD222D" w:rsidP="0070550B">
      <w:pPr>
        <w:pStyle w:val="NoSpacing"/>
        <w:rPr>
          <w:lang w:val="fr-CA"/>
        </w:rPr>
      </w:pPr>
      <w:r>
        <w:rPr>
          <w:lang w:val="fr-CA"/>
        </w:rPr>
        <w:t>1914: l'Autriche au nord, l'Italie au sud, occupent la région</w:t>
      </w:r>
    </w:p>
    <w:p w:rsidR="00DD222D" w:rsidRDefault="00DD222D" w:rsidP="0070550B">
      <w:pPr>
        <w:pStyle w:val="NoSpacing"/>
        <w:rPr>
          <w:lang w:val="fr-CA"/>
        </w:rPr>
      </w:pPr>
      <w:r>
        <w:rPr>
          <w:lang w:val="fr-CA"/>
        </w:rPr>
        <w:t>1919: Traité de Tirana. Indépendance de l'Albanie</w:t>
      </w:r>
    </w:p>
    <w:p w:rsidR="00DD222D" w:rsidRDefault="00DD222D" w:rsidP="0070550B">
      <w:pPr>
        <w:pStyle w:val="NoSpacing"/>
        <w:rPr>
          <w:lang w:val="fr-CA"/>
        </w:rPr>
      </w:pPr>
      <w:r>
        <w:rPr>
          <w:lang w:val="fr-CA"/>
        </w:rPr>
        <w:t>1920: L'Albanie entre à la SDN.</w:t>
      </w:r>
    </w:p>
    <w:p w:rsidR="00DD222D" w:rsidRDefault="00547D88" w:rsidP="0070550B">
      <w:pPr>
        <w:pStyle w:val="NoSpacing"/>
        <w:rPr>
          <w:lang w:val="fr-CA"/>
        </w:rPr>
      </w:pPr>
      <w:r>
        <w:rPr>
          <w:lang w:val="fr-CA"/>
        </w:rPr>
        <w:t>1928: coup d'État de Ahmed Zogou, qui se proclame roi.</w:t>
      </w:r>
    </w:p>
    <w:p w:rsidR="00547D88" w:rsidRDefault="00547D88" w:rsidP="0070550B">
      <w:pPr>
        <w:pStyle w:val="NoSpacing"/>
        <w:rPr>
          <w:lang w:val="fr-CA"/>
        </w:rPr>
      </w:pPr>
      <w:r>
        <w:rPr>
          <w:lang w:val="fr-CA"/>
        </w:rPr>
        <w:t>Fin 1938, début 939: Mussolini, convaincu de l'inertie des Britanniques et des Français, exprime bruyamment ses désirs impérialistes: revendications sur Djibouti, la Tunisie, la Corse, la Savoie et Nice.</w:t>
      </w:r>
    </w:p>
    <w:p w:rsidR="00547D88" w:rsidRDefault="00547D88" w:rsidP="0070550B">
      <w:pPr>
        <w:pStyle w:val="NoSpacing"/>
        <w:rPr>
          <w:lang w:val="fr-CA"/>
        </w:rPr>
      </w:pPr>
      <w:r>
        <w:rPr>
          <w:lang w:val="fr-CA"/>
        </w:rPr>
        <w:t>Avril 1939: Invasion italienne. La SDN ne peut que constater le fait.</w:t>
      </w:r>
    </w:p>
    <w:p w:rsidR="00907746" w:rsidRDefault="00907746" w:rsidP="0070550B">
      <w:pPr>
        <w:pStyle w:val="NoSpacing"/>
        <w:rPr>
          <w:lang w:val="fr-CA"/>
        </w:rPr>
      </w:pPr>
    </w:p>
    <w:p w:rsidR="00907746" w:rsidRDefault="00907746" w:rsidP="0070550B">
      <w:pPr>
        <w:pStyle w:val="NoSpacing"/>
        <w:rPr>
          <w:b/>
          <w:lang w:val="fr-CA"/>
        </w:rPr>
      </w:pPr>
      <w:r>
        <w:rPr>
          <w:b/>
          <w:lang w:val="fr-CA"/>
        </w:rPr>
        <w:t>Le Pacte d'acier (t.2 p.105 et 127)</w:t>
      </w:r>
    </w:p>
    <w:p w:rsidR="00907746" w:rsidRDefault="00907746" w:rsidP="0070550B">
      <w:pPr>
        <w:pStyle w:val="NoSpacing"/>
        <w:rPr>
          <w:lang w:val="fr-CA"/>
        </w:rPr>
      </w:pPr>
      <w:r>
        <w:rPr>
          <w:lang w:val="fr-CA"/>
        </w:rPr>
        <w:t>Le rapprochement germano-italien prend progressivement un caractère plus concret avec la visite du compte Ciano, gendre de Mussolini et ministre des Affaires extérieures, à Berlin en Octobre 1936, où se forme un Axe Rome-Berlin, encore sans grande portée.</w:t>
      </w:r>
    </w:p>
    <w:p w:rsidR="00907746" w:rsidRDefault="00907746" w:rsidP="0070550B">
      <w:pPr>
        <w:pStyle w:val="NoSpacing"/>
        <w:rPr>
          <w:lang w:val="fr-CA"/>
        </w:rPr>
      </w:pPr>
    </w:p>
    <w:p w:rsidR="00907746" w:rsidRDefault="00907746" w:rsidP="0070550B">
      <w:pPr>
        <w:pStyle w:val="NoSpacing"/>
        <w:rPr>
          <w:lang w:val="fr-CA"/>
        </w:rPr>
      </w:pPr>
      <w:r>
        <w:rPr>
          <w:lang w:val="fr-CA"/>
        </w:rPr>
        <w:t xml:space="preserve">6 novembre 1937: adhésion de l'Italie au pacte anti-Komintern, c'est à dire pacte anticommuniste et antisoviétique. </w:t>
      </w:r>
    </w:p>
    <w:p w:rsidR="00907746" w:rsidRDefault="00907746" w:rsidP="0070550B">
      <w:pPr>
        <w:pStyle w:val="NoSpacing"/>
        <w:rPr>
          <w:lang w:val="fr-CA"/>
        </w:rPr>
      </w:pPr>
    </w:p>
    <w:p w:rsidR="00907746" w:rsidRDefault="00907746" w:rsidP="0070550B">
      <w:pPr>
        <w:pStyle w:val="NoSpacing"/>
        <w:rPr>
          <w:lang w:val="fr-CA"/>
        </w:rPr>
      </w:pPr>
      <w:r>
        <w:rPr>
          <w:lang w:val="fr-CA"/>
        </w:rPr>
        <w:t>22 mai 1939: assistance automatique réciproque l'Allemagne et l'Italie en cas de conflit.</w:t>
      </w:r>
    </w:p>
    <w:p w:rsidR="00DC46FE" w:rsidRDefault="00DC46FE" w:rsidP="0070550B">
      <w:pPr>
        <w:pStyle w:val="NoSpacing"/>
        <w:rPr>
          <w:lang w:val="fr-CA"/>
        </w:rPr>
      </w:pPr>
    </w:p>
    <w:p w:rsidR="00DC46FE" w:rsidRDefault="00DC46FE" w:rsidP="0070550B">
      <w:pPr>
        <w:pStyle w:val="NoSpacing"/>
        <w:rPr>
          <w:lang w:val="fr-CA"/>
        </w:rPr>
      </w:pPr>
      <w:r>
        <w:rPr>
          <w:lang w:val="fr-CA"/>
        </w:rPr>
        <w:t>La politique étrangère britannique change en printemps 1939 face à l'agressivité de l'Allemagne.</w:t>
      </w:r>
    </w:p>
    <w:p w:rsidR="00D97821" w:rsidRDefault="00D97821" w:rsidP="0070550B">
      <w:pPr>
        <w:pStyle w:val="NoSpacing"/>
        <w:rPr>
          <w:lang w:val="fr-CA"/>
        </w:rPr>
      </w:pPr>
    </w:p>
    <w:p w:rsidR="00D97821" w:rsidRDefault="00D97821" w:rsidP="0070550B">
      <w:pPr>
        <w:pStyle w:val="NoSpacing"/>
        <w:rPr>
          <w:b/>
          <w:lang w:val="fr-CA"/>
        </w:rPr>
      </w:pPr>
      <w:r>
        <w:rPr>
          <w:b/>
          <w:lang w:val="fr-CA"/>
        </w:rPr>
        <w:t>La promesse franco-britannique à la Pologne p.127-128</w:t>
      </w:r>
    </w:p>
    <w:p w:rsidR="00D97821" w:rsidRDefault="00D97821" w:rsidP="0070550B">
      <w:pPr>
        <w:pStyle w:val="NoSpacing"/>
        <w:rPr>
          <w:b/>
          <w:lang w:val="fr-CA"/>
        </w:rPr>
      </w:pPr>
    </w:p>
    <w:p w:rsidR="00D97821" w:rsidRDefault="00D97821" w:rsidP="0070550B">
      <w:pPr>
        <w:pStyle w:val="NoSpacing"/>
        <w:rPr>
          <w:lang w:val="fr-CA"/>
        </w:rPr>
      </w:pPr>
      <w:r>
        <w:rPr>
          <w:lang w:val="fr-CA"/>
        </w:rPr>
        <w:t>Mi-mars 1938: Le Premier ministre Chamberlain est maintenant convaincu que l'on ne peut pas négocier loyalement avec Hitler.</w:t>
      </w:r>
    </w:p>
    <w:p w:rsidR="00D97821" w:rsidRDefault="00D97821" w:rsidP="0070550B">
      <w:pPr>
        <w:pStyle w:val="NoSpacing"/>
        <w:rPr>
          <w:lang w:val="fr-CA"/>
        </w:rPr>
      </w:pPr>
    </w:p>
    <w:p w:rsidR="00D97821" w:rsidRDefault="00D97821" w:rsidP="0070550B">
      <w:pPr>
        <w:pStyle w:val="NoSpacing"/>
        <w:rPr>
          <w:lang w:val="fr-CA"/>
        </w:rPr>
      </w:pPr>
      <w:r>
        <w:rPr>
          <w:lang w:val="fr-CA"/>
        </w:rPr>
        <w:t>Tous pensent, côté franco-britannique et côte Axe, que la Pologne sera la prochaine cible de Hitler.</w:t>
      </w:r>
    </w:p>
    <w:p w:rsidR="00D97821" w:rsidRDefault="00D97821" w:rsidP="0070550B">
      <w:pPr>
        <w:pStyle w:val="NoSpacing"/>
        <w:rPr>
          <w:lang w:val="fr-CA"/>
        </w:rPr>
      </w:pPr>
    </w:p>
    <w:p w:rsidR="00D97821" w:rsidRDefault="00D97821" w:rsidP="0070550B">
      <w:pPr>
        <w:pStyle w:val="NoSpacing"/>
        <w:rPr>
          <w:lang w:val="fr-CA"/>
        </w:rPr>
      </w:pPr>
      <w:r>
        <w:rPr>
          <w:lang w:val="fr-CA"/>
        </w:rPr>
        <w:t>31 mars 1938: la Rance et la Grande-Bretagne garantissent la frontière polonaise.</w:t>
      </w:r>
    </w:p>
    <w:p w:rsidR="00D97821" w:rsidRDefault="00D97821" w:rsidP="0070550B">
      <w:pPr>
        <w:pStyle w:val="NoSpacing"/>
        <w:rPr>
          <w:lang w:val="fr-CA"/>
        </w:rPr>
      </w:pPr>
    </w:p>
    <w:p w:rsidR="00D97821" w:rsidRDefault="00D97821" w:rsidP="0070550B">
      <w:pPr>
        <w:pStyle w:val="NoSpacing"/>
        <w:rPr>
          <w:lang w:val="fr-CA"/>
        </w:rPr>
      </w:pPr>
      <w:r>
        <w:rPr>
          <w:lang w:val="fr-CA"/>
        </w:rPr>
        <w:t>28 avril 1938: Military Training Act, c'est à dire introduction du service militaire obligatoire au Royaume-Uni.</w:t>
      </w:r>
    </w:p>
    <w:p w:rsidR="008A314E" w:rsidRDefault="008A314E" w:rsidP="0070550B">
      <w:pPr>
        <w:pStyle w:val="NoSpacing"/>
        <w:rPr>
          <w:lang w:val="fr-CA"/>
        </w:rPr>
      </w:pPr>
    </w:p>
    <w:p w:rsidR="008A314E" w:rsidRDefault="008A314E" w:rsidP="0070550B">
      <w:pPr>
        <w:pStyle w:val="NoSpacing"/>
        <w:rPr>
          <w:b/>
          <w:lang w:val="fr-CA"/>
        </w:rPr>
      </w:pPr>
      <w:r>
        <w:rPr>
          <w:b/>
          <w:lang w:val="fr-CA"/>
        </w:rPr>
        <w:t>Le pacte germano-soviétique</w:t>
      </w:r>
    </w:p>
    <w:p w:rsidR="008A314E" w:rsidRDefault="008A314E" w:rsidP="0070550B">
      <w:pPr>
        <w:pStyle w:val="NoSpacing"/>
        <w:rPr>
          <w:lang w:val="fr-CA"/>
        </w:rPr>
      </w:pPr>
      <w:r>
        <w:rPr>
          <w:lang w:val="fr-CA"/>
        </w:rPr>
        <w:t>Vu de l'URSS, la faiblesse diplomatique o</w:t>
      </w:r>
      <w:r w:rsidR="007C1F33">
        <w:rPr>
          <w:lang w:val="fr-CA"/>
        </w:rPr>
        <w:t>ccidentale inquiète. Malgré le s</w:t>
      </w:r>
      <w:r>
        <w:rPr>
          <w:lang w:val="fr-CA"/>
        </w:rPr>
        <w:t>outien de Staline à l'Espagne républicaine et à la Tchécoslovaquie, l'Angleterre et la France ne montrent pas de désir de stopper les Allemands. Ne se sentant pas prêt à affronter Hitler</w:t>
      </w:r>
      <w:r w:rsidR="007C1F33">
        <w:rPr>
          <w:lang w:val="fr-CA"/>
        </w:rPr>
        <w:t xml:space="preserve"> (on est à la fin des Grandes Purges qui ont décimé le </w:t>
      </w:r>
      <w:r w:rsidR="007C1F33">
        <w:rPr>
          <w:lang w:val="fr-CA"/>
        </w:rPr>
        <w:lastRenderedPageBreak/>
        <w:t>corps des officiers de l'Armée rouge et à une époque de faibles productions agricoles)</w:t>
      </w:r>
      <w:r>
        <w:rPr>
          <w:lang w:val="fr-CA"/>
        </w:rPr>
        <w:t>, Molotov et Staline choisissent de gagner du temps.</w:t>
      </w:r>
    </w:p>
    <w:p w:rsidR="008A314E" w:rsidRDefault="008A314E" w:rsidP="0070550B">
      <w:pPr>
        <w:pStyle w:val="NoSpacing"/>
        <w:rPr>
          <w:lang w:val="fr-CA"/>
        </w:rPr>
      </w:pPr>
    </w:p>
    <w:p w:rsidR="008A314E" w:rsidRDefault="008A314E" w:rsidP="0070550B">
      <w:pPr>
        <w:pStyle w:val="NoSpacing"/>
        <w:rPr>
          <w:lang w:val="fr-CA"/>
        </w:rPr>
      </w:pPr>
      <w:r>
        <w:rPr>
          <w:lang w:val="fr-CA"/>
        </w:rPr>
        <w:t xml:space="preserve">Le 23 août 1939, l'URSS et l'Allemagne signent un pacte de </w:t>
      </w:r>
      <w:r w:rsidRPr="008A314E">
        <w:rPr>
          <w:b/>
          <w:u w:val="single"/>
          <w:lang w:val="fr-CA"/>
        </w:rPr>
        <w:t>non-agression pour 10 ans.</w:t>
      </w:r>
      <w:r>
        <w:rPr>
          <w:lang w:val="fr-CA"/>
        </w:rPr>
        <w:t xml:space="preserve"> L'Allemagne a les mains libres pour envahir la Pologne, alors que les Soviétiques gagnent du temps.</w:t>
      </w:r>
    </w:p>
    <w:p w:rsidR="008A314E" w:rsidRDefault="008A314E" w:rsidP="0070550B">
      <w:pPr>
        <w:pStyle w:val="NoSpacing"/>
        <w:rPr>
          <w:lang w:val="fr-CA"/>
        </w:rPr>
      </w:pPr>
    </w:p>
    <w:p w:rsidR="008A314E" w:rsidRDefault="008A314E" w:rsidP="0070550B">
      <w:pPr>
        <w:pStyle w:val="NoSpacing"/>
        <w:rPr>
          <w:lang w:val="fr-CA"/>
        </w:rPr>
      </w:pPr>
      <w:r>
        <w:rPr>
          <w:lang w:val="fr-CA"/>
        </w:rPr>
        <w:t>Des accords économiques l'accompagne, par lesquels les Soviétiques fourniront des matériaux, du pétrole et des céréales aux Allemands.</w:t>
      </w:r>
    </w:p>
    <w:p w:rsidR="008A314E" w:rsidRDefault="008A314E" w:rsidP="0070550B">
      <w:pPr>
        <w:pStyle w:val="NoSpacing"/>
        <w:rPr>
          <w:lang w:val="fr-CA"/>
        </w:rPr>
      </w:pPr>
    </w:p>
    <w:p w:rsidR="008A314E" w:rsidRDefault="008A314E" w:rsidP="0070550B">
      <w:pPr>
        <w:pStyle w:val="NoSpacing"/>
        <w:rPr>
          <w:lang w:val="fr-CA"/>
        </w:rPr>
      </w:pPr>
      <w:r>
        <w:rPr>
          <w:lang w:val="fr-CA"/>
        </w:rPr>
        <w:t>Le pacte a une annexe secrète: le nord et l'est de l'Europe sont divisés en zones d'influence: Finlande, Lettonie et Estonie aux Soviétiques, Lituanie à l'Allemagne, la Pologne étant divisé en deux.</w:t>
      </w:r>
    </w:p>
    <w:p w:rsidR="00A17CDB" w:rsidRDefault="00A17CDB" w:rsidP="0070550B">
      <w:pPr>
        <w:pStyle w:val="NoSpacing"/>
        <w:rPr>
          <w:lang w:val="fr-CA"/>
        </w:rPr>
      </w:pPr>
    </w:p>
    <w:p w:rsidR="00A17CDB" w:rsidRDefault="009C7DC8" w:rsidP="009C7DC8">
      <w:pPr>
        <w:pStyle w:val="NoSpacing"/>
        <w:jc w:val="center"/>
        <w:rPr>
          <w:b/>
          <w:u w:val="single"/>
          <w:lang w:val="fr-CA"/>
        </w:rPr>
      </w:pPr>
      <w:r>
        <w:rPr>
          <w:b/>
          <w:u w:val="single"/>
          <w:lang w:val="fr-CA"/>
        </w:rPr>
        <w:t>La révolution de 1911 en Chine</w:t>
      </w:r>
    </w:p>
    <w:p w:rsidR="00FA7676" w:rsidRPr="00FA7676" w:rsidRDefault="00FA7676" w:rsidP="009C7DC8">
      <w:pPr>
        <w:pStyle w:val="NoSpacing"/>
        <w:rPr>
          <w:b/>
          <w:lang w:val="fr-CA"/>
        </w:rPr>
      </w:pPr>
      <w:r>
        <w:rPr>
          <w:b/>
          <w:lang w:val="fr-CA"/>
        </w:rPr>
        <w:t xml:space="preserve">Vocation de l'Occident en Chine: missions et </w:t>
      </w:r>
      <w:r w:rsidR="00A77499">
        <w:rPr>
          <w:b/>
          <w:lang w:val="fr-CA"/>
        </w:rPr>
        <w:t>canonnières</w:t>
      </w:r>
      <w:r>
        <w:rPr>
          <w:b/>
          <w:lang w:val="fr-CA"/>
        </w:rPr>
        <w:t xml:space="preserve"> (rappels)</w:t>
      </w:r>
    </w:p>
    <w:p w:rsidR="009C7DC8" w:rsidRDefault="009C7DC8" w:rsidP="009C7DC8">
      <w:pPr>
        <w:pStyle w:val="NoSpacing"/>
        <w:rPr>
          <w:lang w:val="fr-CA"/>
        </w:rPr>
      </w:pPr>
      <w:r>
        <w:rPr>
          <w:lang w:val="fr-CA"/>
        </w:rPr>
        <w:t>1839-1842: Guerre de l'opium</w:t>
      </w:r>
    </w:p>
    <w:p w:rsidR="009C7DC8" w:rsidRDefault="009C7DC8" w:rsidP="009C7DC8">
      <w:pPr>
        <w:pStyle w:val="NoSpacing"/>
        <w:rPr>
          <w:lang w:val="fr-CA"/>
        </w:rPr>
      </w:pPr>
      <w:r>
        <w:rPr>
          <w:lang w:val="fr-CA"/>
        </w:rPr>
        <w:t>1851-1864: insurrection des Taiping, organisation semi-religieuse subversive prônant des réformes à l'Empire, parfois de style communiste, souvent xénophobe.</w:t>
      </w:r>
    </w:p>
    <w:p w:rsidR="009C7DC8" w:rsidRDefault="009C7DC8" w:rsidP="009C7DC8">
      <w:pPr>
        <w:pStyle w:val="NoSpacing"/>
        <w:rPr>
          <w:lang w:val="fr-CA"/>
        </w:rPr>
      </w:pPr>
      <w:r>
        <w:rPr>
          <w:lang w:val="fr-CA"/>
        </w:rPr>
        <w:t>1857-1908: l'impératrice Cixi détient le pouvoir. Pendant ce temps, toutes les grandes puissances obtiennent les mêmes avantages que les Britanniques dans les ports et les grandes villes commerciales de la Chine, les concessions internationales ayant le privilège d'extraterritorialité. Établissement de plusieurs églises chrétiennes en missions. Croissance inquiétante du ressentiment envers les étrangers.</w:t>
      </w:r>
    </w:p>
    <w:p w:rsidR="009C7DC8" w:rsidRDefault="009C7DC8" w:rsidP="009C7DC8">
      <w:pPr>
        <w:pStyle w:val="NoSpacing"/>
        <w:rPr>
          <w:lang w:val="fr-CA"/>
        </w:rPr>
      </w:pPr>
      <w:r>
        <w:rPr>
          <w:lang w:val="fr-CA"/>
        </w:rPr>
        <w:t>Années 1890: multiplication des mouvements révolutionnaires contre l'empire impuissant et les étrangers.</w:t>
      </w:r>
    </w:p>
    <w:p w:rsidR="009C7DC8" w:rsidRDefault="009C7DC8" w:rsidP="009C7DC8">
      <w:pPr>
        <w:pStyle w:val="NoSpacing"/>
        <w:rPr>
          <w:lang w:val="fr-CA"/>
        </w:rPr>
      </w:pPr>
      <w:r>
        <w:rPr>
          <w:lang w:val="fr-CA"/>
        </w:rPr>
        <w:t>1894-18</w:t>
      </w:r>
      <w:r w:rsidR="00F671A7">
        <w:rPr>
          <w:lang w:val="fr-CA"/>
        </w:rPr>
        <w:t>95: guerre sino-japonaise. Cuis</w:t>
      </w:r>
      <w:r>
        <w:rPr>
          <w:lang w:val="fr-CA"/>
        </w:rPr>
        <w:t>ante défaite chinoise.</w:t>
      </w:r>
    </w:p>
    <w:p w:rsidR="00517984" w:rsidRDefault="00517984" w:rsidP="009C7DC8">
      <w:pPr>
        <w:pStyle w:val="NoSpacing"/>
        <w:rPr>
          <w:lang w:val="fr-CA"/>
        </w:rPr>
      </w:pPr>
    </w:p>
    <w:p w:rsidR="00517984" w:rsidRDefault="00517984" w:rsidP="009C7DC8">
      <w:pPr>
        <w:pStyle w:val="NoSpacing"/>
        <w:rPr>
          <w:b/>
          <w:lang w:val="fr-CA"/>
        </w:rPr>
      </w:pPr>
      <w:r>
        <w:rPr>
          <w:b/>
          <w:lang w:val="fr-CA"/>
        </w:rPr>
        <w:t>Sun Yat-sen (1866-1925)</w:t>
      </w:r>
    </w:p>
    <w:p w:rsidR="00517984" w:rsidRDefault="00517984" w:rsidP="009C7DC8">
      <w:pPr>
        <w:pStyle w:val="NoSpacing"/>
        <w:rPr>
          <w:lang w:val="fr-CA"/>
        </w:rPr>
      </w:pPr>
      <w:r>
        <w:rPr>
          <w:lang w:val="fr-CA"/>
        </w:rPr>
        <w:t>1894: ''Société pour la renaissance de la Chinse'' de Sun Yat-sen. Il est chrétien.</w:t>
      </w:r>
    </w:p>
    <w:p w:rsidR="00517984" w:rsidRDefault="00517984" w:rsidP="009C7DC8">
      <w:pPr>
        <w:pStyle w:val="NoSpacing"/>
        <w:rPr>
          <w:lang w:val="fr-CA"/>
        </w:rPr>
      </w:pPr>
      <w:r>
        <w:rPr>
          <w:lang w:val="fr-CA"/>
        </w:rPr>
        <w:t>1895: Sun Yat-sen fomente un coup d'État qui échoue. Il doit s'exiler pour 16 ans.</w:t>
      </w:r>
    </w:p>
    <w:p w:rsidR="00517984" w:rsidRDefault="00517984" w:rsidP="009C7DC8">
      <w:pPr>
        <w:pStyle w:val="NoSpacing"/>
        <w:rPr>
          <w:lang w:val="fr-CA"/>
        </w:rPr>
      </w:pPr>
      <w:r>
        <w:rPr>
          <w:lang w:val="fr-CA"/>
        </w:rPr>
        <w:t>1900: révolte des Boxers (société secrète antioccidentale et antichrétienne) contre les étrangers.</w:t>
      </w:r>
    </w:p>
    <w:p w:rsidR="00517984" w:rsidRDefault="00517984" w:rsidP="009C7DC8">
      <w:pPr>
        <w:pStyle w:val="NoSpacing"/>
        <w:rPr>
          <w:lang w:val="fr-CA"/>
        </w:rPr>
      </w:pPr>
      <w:r>
        <w:rPr>
          <w:lang w:val="fr-CA"/>
        </w:rPr>
        <w:t>1905: La Société de Sun Yat-sen devient une Ligue élargie avec un programme réformiste: indépendance nationale (c'est à dire nouvelles relations avec les grandes puissances concessionnaires), souveraineté populaire (réforme libérale de l'empire ou république) et bien-être du peuple (surtout une réforme agraire).</w:t>
      </w:r>
    </w:p>
    <w:p w:rsidR="00FE726D" w:rsidRDefault="00FE726D" w:rsidP="009C7DC8">
      <w:pPr>
        <w:pStyle w:val="NoSpacing"/>
        <w:rPr>
          <w:lang w:val="fr-CA"/>
        </w:rPr>
      </w:pPr>
    </w:p>
    <w:p w:rsidR="00FE726D" w:rsidRDefault="00FE726D" w:rsidP="009C7DC8">
      <w:pPr>
        <w:pStyle w:val="NoSpacing"/>
        <w:rPr>
          <w:b/>
          <w:lang w:val="fr-CA"/>
        </w:rPr>
      </w:pPr>
      <w:r>
        <w:rPr>
          <w:b/>
          <w:lang w:val="fr-CA"/>
        </w:rPr>
        <w:t>Révolution nationalistes et révolution</w:t>
      </w:r>
    </w:p>
    <w:p w:rsidR="00FE726D" w:rsidRDefault="00FE726D" w:rsidP="009C7DC8">
      <w:pPr>
        <w:pStyle w:val="NoSpacing"/>
        <w:rPr>
          <w:lang w:val="fr-CA"/>
        </w:rPr>
      </w:pPr>
      <w:r>
        <w:rPr>
          <w:lang w:val="fr-CA"/>
        </w:rPr>
        <w:t>1911-1912: Soulèvements militaires se transforment en une révolution. Fin de l'empire. Sun Yat-sen tente d'implanter une république à tendance libérale à partir du sud de la Chine. Il fonde un parti nationaliste pour réunir les forces républicaines, le Guomindang.</w:t>
      </w:r>
    </w:p>
    <w:p w:rsidR="00FE726D" w:rsidRDefault="00FE726D" w:rsidP="009C7DC8">
      <w:pPr>
        <w:pStyle w:val="NoSpacing"/>
        <w:rPr>
          <w:lang w:val="fr-CA"/>
        </w:rPr>
      </w:pPr>
    </w:p>
    <w:p w:rsidR="00FE726D" w:rsidRDefault="00FE726D" w:rsidP="009C7DC8">
      <w:pPr>
        <w:pStyle w:val="NoSpacing"/>
        <w:rPr>
          <w:lang w:val="fr-CA"/>
        </w:rPr>
      </w:pPr>
      <w:r>
        <w:rPr>
          <w:lang w:val="fr-CA"/>
        </w:rPr>
        <w:t xml:space="preserve">1913-1916: </w:t>
      </w:r>
      <w:r>
        <w:rPr>
          <w:u w:val="single"/>
          <w:lang w:val="fr-CA"/>
        </w:rPr>
        <w:t>N'ayant pas le contrôle d'une armée</w:t>
      </w:r>
      <w:r>
        <w:rPr>
          <w:lang w:val="fr-CA"/>
        </w:rPr>
        <w:t>, Sun doit céder la place au général Yuan Shikai, qui obtient l'abdication du dernier empereur, mais qui trahit la révolution en se nommant lui-même empereur. Sun est de nouveau forcé à l'exil.</w:t>
      </w:r>
    </w:p>
    <w:p w:rsidR="00FE726D" w:rsidRDefault="00FE726D" w:rsidP="009C7DC8">
      <w:pPr>
        <w:pStyle w:val="NoSpacing"/>
        <w:rPr>
          <w:lang w:val="fr-CA"/>
        </w:rPr>
      </w:pPr>
    </w:p>
    <w:p w:rsidR="00FE726D" w:rsidRDefault="00FE726D" w:rsidP="009C7DC8">
      <w:pPr>
        <w:pStyle w:val="NoSpacing"/>
        <w:rPr>
          <w:lang w:val="fr-CA"/>
        </w:rPr>
      </w:pPr>
      <w:r>
        <w:rPr>
          <w:lang w:val="fr-CA"/>
        </w:rPr>
        <w:t>1917-1924: Sun Yat-sen rentre en Chine et refonde Guomindang. Il obtient le soutien financier du Komintern et s'allie aux communistes chinois. Il fonde une académie militaire près de Guanzhou (Canton). Parmi les officiers qui s'affirme se trouve Tchiang Kai-chek.</w:t>
      </w:r>
    </w:p>
    <w:p w:rsidR="00FE726D" w:rsidRDefault="00FE726D" w:rsidP="009C7DC8">
      <w:pPr>
        <w:pStyle w:val="NoSpacing"/>
        <w:rPr>
          <w:lang w:val="fr-CA"/>
        </w:rPr>
      </w:pPr>
    </w:p>
    <w:p w:rsidR="00FE726D" w:rsidRDefault="00FE726D" w:rsidP="009C7DC8">
      <w:pPr>
        <w:pStyle w:val="NoSpacing"/>
        <w:rPr>
          <w:lang w:val="fr-CA"/>
        </w:rPr>
      </w:pPr>
      <w:r>
        <w:rPr>
          <w:lang w:val="fr-CA"/>
        </w:rPr>
        <w:lastRenderedPageBreak/>
        <w:t xml:space="preserve">1924: Pour remédier aux problèmes financiers de la République, Sun fonde la Banque centrale de Canton, dirigée par T.V. Soong, un grand capitaliste. </w:t>
      </w:r>
    </w:p>
    <w:p w:rsidR="00FE726D" w:rsidRDefault="00FE726D" w:rsidP="009C7DC8">
      <w:pPr>
        <w:pStyle w:val="NoSpacing"/>
        <w:rPr>
          <w:lang w:val="fr-CA"/>
        </w:rPr>
      </w:pPr>
    </w:p>
    <w:p w:rsidR="00FE726D" w:rsidRDefault="00FE726D" w:rsidP="009C7DC8">
      <w:pPr>
        <w:pStyle w:val="NoSpacing"/>
        <w:rPr>
          <w:b/>
          <w:lang w:val="fr-CA"/>
        </w:rPr>
      </w:pPr>
      <w:r>
        <w:rPr>
          <w:b/>
          <w:lang w:val="fr-CA"/>
        </w:rPr>
        <w:t>Changement à la tête du Guomindang</w:t>
      </w:r>
    </w:p>
    <w:p w:rsidR="00FE726D" w:rsidRDefault="00FE726D" w:rsidP="009C7DC8">
      <w:pPr>
        <w:pStyle w:val="NoSpacing"/>
        <w:rPr>
          <w:lang w:val="fr-CA"/>
        </w:rPr>
      </w:pPr>
      <w:r>
        <w:rPr>
          <w:lang w:val="fr-CA"/>
        </w:rPr>
        <w:t>1925: Décès de Sun Yat-sen. Tchiang Kai-chek prend la direction de l'armée de Guomindang et bientôt du parti. Le consensus républicain s'étiole au profit du pouvoir dictatorial.</w:t>
      </w:r>
    </w:p>
    <w:p w:rsidR="00FE726D" w:rsidRDefault="00FE726D" w:rsidP="009C7DC8">
      <w:pPr>
        <w:pStyle w:val="NoSpacing"/>
        <w:rPr>
          <w:lang w:val="fr-CA"/>
        </w:rPr>
      </w:pPr>
      <w:r>
        <w:rPr>
          <w:lang w:val="fr-CA"/>
        </w:rPr>
        <w:t xml:space="preserve">1926: Tchiang Kai-chek commence les opérations contre les seigneurs de la guerre du nord. </w:t>
      </w:r>
    </w:p>
    <w:p w:rsidR="00FE726D" w:rsidRDefault="00FE726D" w:rsidP="009C7DC8">
      <w:pPr>
        <w:pStyle w:val="NoSpacing"/>
        <w:rPr>
          <w:lang w:val="fr-CA"/>
        </w:rPr>
      </w:pPr>
      <w:r>
        <w:rPr>
          <w:lang w:val="fr-CA"/>
        </w:rPr>
        <w:t>1928: prise de Pékin par le Guomindang</w:t>
      </w:r>
    </w:p>
    <w:p w:rsidR="00FE726D" w:rsidRDefault="00FE726D" w:rsidP="009C7DC8">
      <w:pPr>
        <w:pStyle w:val="NoSpacing"/>
        <w:rPr>
          <w:lang w:val="fr-CA"/>
        </w:rPr>
      </w:pPr>
      <w:r>
        <w:rPr>
          <w:lang w:val="fr-CA"/>
        </w:rPr>
        <w:t>1927: rupture du Guomindang avec les communistes de Mao Tsé-toung (18-19). Tchiang Kai-chek part à la conquête du nord.</w:t>
      </w:r>
    </w:p>
    <w:p w:rsidR="00D305C0" w:rsidRDefault="00D305C0" w:rsidP="009C7DC8">
      <w:pPr>
        <w:pStyle w:val="NoSpacing"/>
        <w:rPr>
          <w:lang w:val="fr-CA"/>
        </w:rPr>
      </w:pPr>
    </w:p>
    <w:p w:rsidR="00D305C0" w:rsidRDefault="00D305C0" w:rsidP="009C7DC8">
      <w:pPr>
        <w:pStyle w:val="NoSpacing"/>
        <w:rPr>
          <w:b/>
          <w:lang w:val="fr-CA"/>
        </w:rPr>
      </w:pPr>
      <w:r>
        <w:rPr>
          <w:b/>
          <w:lang w:val="fr-CA"/>
        </w:rPr>
        <w:t>Guerre puis alliance avec les communistes</w:t>
      </w:r>
    </w:p>
    <w:p w:rsidR="00D305C0" w:rsidRDefault="00D305C0" w:rsidP="009C7DC8">
      <w:pPr>
        <w:pStyle w:val="NoSpacing"/>
        <w:rPr>
          <w:lang w:val="fr-CA"/>
        </w:rPr>
      </w:pPr>
      <w:r>
        <w:rPr>
          <w:lang w:val="fr-CA"/>
        </w:rPr>
        <w:t>1928: le Guomindang conquiert enfin le nord de la Chine. Il s'apprête à attaquer Tchiang Tso-lin, le seigneur de la guerre qui contrôle la Mandchourie dans un sens favorable aux Japonais. Poursuite des éléments survivants de l'Armée Rouge de Mao.</w:t>
      </w:r>
    </w:p>
    <w:p w:rsidR="00D305C0" w:rsidRDefault="00D305C0" w:rsidP="009C7DC8">
      <w:pPr>
        <w:pStyle w:val="NoSpacing"/>
        <w:rPr>
          <w:lang w:val="fr-CA"/>
        </w:rPr>
      </w:pPr>
      <w:r>
        <w:rPr>
          <w:lang w:val="fr-CA"/>
        </w:rPr>
        <w:t>1934: L'armée de Tchiang Kai-chek contraint les communistes de Mao à la «longue marche».</w:t>
      </w:r>
    </w:p>
    <w:p w:rsidR="00D305C0" w:rsidRDefault="00D305C0" w:rsidP="009C7DC8">
      <w:pPr>
        <w:pStyle w:val="NoSpacing"/>
        <w:rPr>
          <w:lang w:val="fr-CA"/>
        </w:rPr>
      </w:pPr>
      <w:r>
        <w:rPr>
          <w:lang w:val="fr-CA"/>
        </w:rPr>
        <w:t>1936: Devant l'imminence d'une agression japonaise, rapprochement du Guomindang et du PC chinois.</w:t>
      </w:r>
    </w:p>
    <w:p w:rsidR="00BF1EBD" w:rsidRDefault="00BF1EBD" w:rsidP="009C7DC8">
      <w:pPr>
        <w:pStyle w:val="NoSpacing"/>
        <w:rPr>
          <w:lang w:val="fr-CA"/>
        </w:rPr>
      </w:pPr>
    </w:p>
    <w:p w:rsidR="00BF1EBD" w:rsidRDefault="00BF1EBD" w:rsidP="009C7DC8">
      <w:pPr>
        <w:pStyle w:val="NoSpacing"/>
        <w:rPr>
          <w:b/>
          <w:lang w:val="fr-CA"/>
        </w:rPr>
      </w:pPr>
      <w:r>
        <w:rPr>
          <w:b/>
          <w:lang w:val="fr-CA"/>
        </w:rPr>
        <w:t>Guerre contre le Japon</w:t>
      </w:r>
    </w:p>
    <w:p w:rsidR="00BF1EBD" w:rsidRDefault="00BF1EBD" w:rsidP="009C7DC8">
      <w:pPr>
        <w:pStyle w:val="NoSpacing"/>
        <w:rPr>
          <w:lang w:val="fr-CA"/>
        </w:rPr>
      </w:pPr>
      <w:r>
        <w:rPr>
          <w:lang w:val="fr-CA"/>
        </w:rPr>
        <w:t>1931: Incidents sino-japonais autour de la Mandchourie</w:t>
      </w:r>
    </w:p>
    <w:p w:rsidR="00BF1EBD" w:rsidRDefault="00BF1EBD" w:rsidP="009C7DC8">
      <w:pPr>
        <w:pStyle w:val="NoSpacing"/>
        <w:rPr>
          <w:lang w:val="fr-CA"/>
        </w:rPr>
      </w:pPr>
      <w:r>
        <w:rPr>
          <w:lang w:val="fr-CA"/>
        </w:rPr>
        <w:t>1937: Depuis leur base de Mandchourie, les Japonais envahissent une Chine affaiblie par 25 ans de guerre et de révolution. Les nationalistes de Tchiang Kai-chek se replient sur le sud et l'intérieur. Formalisation de l'alliance avec le PC.</w:t>
      </w:r>
    </w:p>
    <w:p w:rsidR="00BF1EBD" w:rsidRDefault="00BF1EBD" w:rsidP="009C7DC8">
      <w:pPr>
        <w:pStyle w:val="NoSpacing"/>
        <w:rPr>
          <w:lang w:val="fr-CA"/>
        </w:rPr>
      </w:pPr>
      <w:r>
        <w:rPr>
          <w:lang w:val="fr-CA"/>
        </w:rPr>
        <w:t>13 décembre 1937: Les Japonais prennent l'ancienne capitale, Nankin. Suivent six semaines d'atrocités, le sac (ou massacre ou viol) de Nankin</w:t>
      </w:r>
      <w:r w:rsidR="002A2CC3">
        <w:rPr>
          <w:lang w:val="fr-CA"/>
        </w:rPr>
        <w:t>:</w:t>
      </w:r>
      <w:r>
        <w:rPr>
          <w:lang w:val="fr-CA"/>
        </w:rPr>
        <w:t xml:space="preserve"> 200 000 à 300 000 morts. Ses images choquantes parviennent en Occident.</w:t>
      </w:r>
    </w:p>
    <w:p w:rsidR="004718C4" w:rsidRDefault="002D4488" w:rsidP="009C7DC8">
      <w:pPr>
        <w:pStyle w:val="NoSpacing"/>
        <w:rPr>
          <w:lang w:val="fr-CA"/>
        </w:rPr>
      </w:pPr>
      <w:r>
        <w:rPr>
          <w:lang w:val="fr-CA"/>
        </w:rPr>
        <w:t>L'armée de Kai-chek est en arrière technologiquement comparé au Japon, surtout l'aviation.</w:t>
      </w:r>
    </w:p>
    <w:p w:rsidR="002D4488" w:rsidRDefault="002D4488" w:rsidP="009C7DC8">
      <w:pPr>
        <w:pStyle w:val="NoSpacing"/>
        <w:rPr>
          <w:lang w:val="fr-CA"/>
        </w:rPr>
      </w:pPr>
    </w:p>
    <w:p w:rsidR="002D4488" w:rsidRDefault="002D4488" w:rsidP="009C7DC8">
      <w:pPr>
        <w:pStyle w:val="NoSpacing"/>
        <w:rPr>
          <w:b/>
          <w:lang w:val="fr-CA"/>
        </w:rPr>
      </w:pPr>
      <w:r>
        <w:rPr>
          <w:b/>
          <w:lang w:val="fr-CA"/>
        </w:rPr>
        <w:t>Le militarisme japonais à l'ère Meiji (t.1 p.25-26 et 297; t.2 p.150-151)</w:t>
      </w:r>
    </w:p>
    <w:p w:rsidR="002D4488" w:rsidRDefault="002D4488" w:rsidP="009C7DC8">
      <w:pPr>
        <w:pStyle w:val="NoSpacing"/>
        <w:rPr>
          <w:lang w:val="fr-CA"/>
        </w:rPr>
      </w:pPr>
      <w:r>
        <w:rPr>
          <w:lang w:val="fr-CA"/>
        </w:rPr>
        <w:t>1868: fin du shogunat. Ère Meiji</w:t>
      </w:r>
    </w:p>
    <w:p w:rsidR="002D4488" w:rsidRDefault="002D4488" w:rsidP="009C7DC8">
      <w:pPr>
        <w:pStyle w:val="NoSpacing"/>
        <w:rPr>
          <w:lang w:val="fr-CA"/>
        </w:rPr>
      </w:pPr>
      <w:r>
        <w:rPr>
          <w:lang w:val="fr-CA"/>
        </w:rPr>
        <w:t>1889: adoption d'une constitution de style prussien.</w:t>
      </w:r>
    </w:p>
    <w:p w:rsidR="002D4488" w:rsidRDefault="002D4488" w:rsidP="009C7DC8">
      <w:pPr>
        <w:pStyle w:val="NoSpacing"/>
        <w:rPr>
          <w:lang w:val="fr-CA"/>
        </w:rPr>
      </w:pPr>
      <w:r>
        <w:rPr>
          <w:lang w:val="fr-CA"/>
        </w:rPr>
        <w:t>1895: victoire contre la Chine</w:t>
      </w:r>
    </w:p>
    <w:p w:rsidR="002D4488" w:rsidRDefault="002D4488" w:rsidP="009C7DC8">
      <w:pPr>
        <w:pStyle w:val="NoSpacing"/>
        <w:rPr>
          <w:lang w:val="fr-CA"/>
        </w:rPr>
      </w:pPr>
      <w:r>
        <w:rPr>
          <w:lang w:val="fr-CA"/>
        </w:rPr>
        <w:t>1905: victoire contre la Russie. Grand prestige de l'armée et de la marine.</w:t>
      </w:r>
    </w:p>
    <w:p w:rsidR="002D4488" w:rsidRDefault="002D4488" w:rsidP="009C7DC8">
      <w:pPr>
        <w:pStyle w:val="NoSpacing"/>
        <w:rPr>
          <w:lang w:val="fr-CA"/>
        </w:rPr>
      </w:pPr>
      <w:r>
        <w:rPr>
          <w:lang w:val="fr-CA"/>
        </w:rPr>
        <w:t>1910: annexion de la Corée.</w:t>
      </w:r>
    </w:p>
    <w:p w:rsidR="002D4488" w:rsidRDefault="002D4488" w:rsidP="009C7DC8">
      <w:pPr>
        <w:pStyle w:val="NoSpacing"/>
        <w:rPr>
          <w:lang w:val="fr-CA"/>
        </w:rPr>
      </w:pPr>
      <w:r>
        <w:rPr>
          <w:lang w:val="fr-CA"/>
        </w:rPr>
        <w:t>À partir de 1912: ère Taisho. Tentative de démocratiser la politique intérieure. On tente de limiter le pouvoir des oligarques issus de l'ancien gouvernement, de la bureaucratie, de la grande entreprise et des forces armées qui, réunis dans le conseil privé (les genros) gouvernant autoritairement le pays. Abaissement du cens électoral.</w:t>
      </w:r>
    </w:p>
    <w:p w:rsidR="002D4488" w:rsidRDefault="002D4488" w:rsidP="009C7DC8">
      <w:pPr>
        <w:pStyle w:val="NoSpacing"/>
        <w:rPr>
          <w:lang w:val="fr-CA"/>
        </w:rPr>
      </w:pPr>
      <w:r>
        <w:rPr>
          <w:lang w:val="fr-CA"/>
        </w:rPr>
        <w:t xml:space="preserve">1925: abolition du cens électoral. Mais de l'avis du général, les partis politiques représentent des intérêts privés plutôt que des courants d'opinion publique. L'influence des grands groupes industriels - les </w:t>
      </w:r>
      <w:r>
        <w:rPr>
          <w:i/>
          <w:lang w:val="fr-CA"/>
        </w:rPr>
        <w:t>Zaibatsu</w:t>
      </w:r>
      <w:r>
        <w:rPr>
          <w:lang w:val="fr-CA"/>
        </w:rPr>
        <w:t xml:space="preserve"> - est ressentie partout (le parti conservateur gouverne pour Mitsui et le Parti libéral pour Mitsubishi) et les forces armées n'ont jamais pu être prises solidement en mains par le pouvoir civil.</w:t>
      </w:r>
    </w:p>
    <w:p w:rsidR="005D378B" w:rsidRDefault="005D378B" w:rsidP="009C7DC8">
      <w:pPr>
        <w:pStyle w:val="NoSpacing"/>
        <w:rPr>
          <w:lang w:val="fr-CA"/>
        </w:rPr>
      </w:pPr>
    </w:p>
    <w:p w:rsidR="005D378B" w:rsidRDefault="00CB44CE" w:rsidP="009C7DC8">
      <w:pPr>
        <w:pStyle w:val="NoSpacing"/>
        <w:rPr>
          <w:b/>
          <w:lang w:val="fr-CA"/>
        </w:rPr>
      </w:pPr>
      <w:r>
        <w:rPr>
          <w:b/>
          <w:lang w:val="fr-CA"/>
        </w:rPr>
        <w:t>Le militarisme japonais à l'ère Taisho</w:t>
      </w:r>
    </w:p>
    <w:p w:rsidR="00CB44CE" w:rsidRDefault="00CB44CE" w:rsidP="009C7DC8">
      <w:pPr>
        <w:pStyle w:val="NoSpacing"/>
        <w:rPr>
          <w:lang w:val="fr-CA"/>
        </w:rPr>
      </w:pPr>
      <w:r>
        <w:rPr>
          <w:lang w:val="fr-CA"/>
        </w:rPr>
        <w:t>1925: l'année même de l'abolition du cens électoral, une nouvelle loi de sûreté aggrave la répression contre les partis de gauche, les syndicats et les milieux universitaires.</w:t>
      </w:r>
    </w:p>
    <w:p w:rsidR="00CB44CE" w:rsidRDefault="00CB44CE" w:rsidP="009C7DC8">
      <w:pPr>
        <w:pStyle w:val="NoSpacing"/>
        <w:rPr>
          <w:lang w:val="fr-CA"/>
        </w:rPr>
      </w:pPr>
      <w:r>
        <w:rPr>
          <w:lang w:val="fr-CA"/>
        </w:rPr>
        <w:t>1931: occupation de la Mandchourie. Deux tentatives de coup d'État</w:t>
      </w:r>
    </w:p>
    <w:p w:rsidR="00CB44CE" w:rsidRDefault="00CB44CE" w:rsidP="009C7DC8">
      <w:pPr>
        <w:pStyle w:val="NoSpacing"/>
        <w:rPr>
          <w:lang w:val="fr-CA"/>
        </w:rPr>
      </w:pPr>
      <w:r>
        <w:rPr>
          <w:lang w:val="fr-CA"/>
        </w:rPr>
        <w:t>1932: le Premier ministre Inukai (conservateur) est assassiné par des officers</w:t>
      </w:r>
    </w:p>
    <w:p w:rsidR="00CB44CE" w:rsidRDefault="00CB44CE" w:rsidP="009C7DC8">
      <w:pPr>
        <w:pStyle w:val="NoSpacing"/>
        <w:rPr>
          <w:lang w:val="fr-CA"/>
        </w:rPr>
      </w:pPr>
      <w:r>
        <w:rPr>
          <w:lang w:val="fr-CA"/>
        </w:rPr>
        <w:lastRenderedPageBreak/>
        <w:t>1936: nouvelle tentative de Putsch. Adhésion au pacte anti-komintern</w:t>
      </w:r>
    </w:p>
    <w:p w:rsidR="00CB44CE" w:rsidRDefault="00CB44CE" w:rsidP="009C7DC8">
      <w:pPr>
        <w:pStyle w:val="NoSpacing"/>
        <w:rPr>
          <w:lang w:val="fr-CA"/>
        </w:rPr>
      </w:pPr>
      <w:r>
        <w:rPr>
          <w:lang w:val="fr-CA"/>
        </w:rPr>
        <w:t>1937: invasion de la Chine</w:t>
      </w:r>
    </w:p>
    <w:p w:rsidR="00CB44CE" w:rsidRDefault="00CB44CE" w:rsidP="009C7DC8">
      <w:pPr>
        <w:pStyle w:val="NoSpacing"/>
        <w:rPr>
          <w:lang w:val="fr-CA"/>
        </w:rPr>
      </w:pPr>
      <w:r>
        <w:rPr>
          <w:lang w:val="fr-CA"/>
        </w:rPr>
        <w:t xml:space="preserve">1940: pacte tripartie avec l'Allemagne nazie et l'Italie fasciste. Parti unique. </w:t>
      </w:r>
      <w:r>
        <w:rPr>
          <w:u w:val="single"/>
          <w:lang w:val="fr-CA"/>
        </w:rPr>
        <w:t>Sphère de copospérité</w:t>
      </w:r>
      <w:r>
        <w:rPr>
          <w:lang w:val="fr-CA"/>
        </w:rPr>
        <w:t>, c'est-à-dire zone de l'Asie libérée du colonialisme blanc, mais où l'influence politique et militaire du Japon serait prépondérante, et qui assurerait à celui-ci les approvisionnements et les marchés pour son industrie.</w:t>
      </w:r>
    </w:p>
    <w:p w:rsidR="00CB44CE" w:rsidRDefault="00CB44CE" w:rsidP="009C7DC8">
      <w:pPr>
        <w:pStyle w:val="NoSpacing"/>
        <w:rPr>
          <w:lang w:val="fr-CA"/>
        </w:rPr>
      </w:pPr>
      <w:r>
        <w:rPr>
          <w:lang w:val="fr-CA"/>
        </w:rPr>
        <w:t>1941: en octobre, gouvernement du général Tojo. 8 décembre: attaque contre bases et les colonies des États-Unis, de la Grande-Bretagne et des Pays-Bas.</w:t>
      </w:r>
    </w:p>
    <w:p w:rsidR="00792F52" w:rsidRDefault="00792F52" w:rsidP="009C7DC8">
      <w:pPr>
        <w:pStyle w:val="NoSpacing"/>
        <w:rPr>
          <w:lang w:val="fr-CA"/>
        </w:rPr>
      </w:pPr>
      <w:r>
        <w:rPr>
          <w:lang w:val="fr-CA"/>
        </w:rPr>
        <w:t>En 1942: la guerre pour les japonais est finie, les américains sont trop forts.</w:t>
      </w:r>
    </w:p>
    <w:p w:rsidR="00792F52" w:rsidRDefault="00792F52" w:rsidP="009C7DC8">
      <w:pPr>
        <w:pStyle w:val="NoSpacing"/>
        <w:rPr>
          <w:lang w:val="fr-CA"/>
        </w:rPr>
      </w:pPr>
    </w:p>
    <w:p w:rsidR="00792F52" w:rsidRDefault="00792F52" w:rsidP="009C7DC8">
      <w:pPr>
        <w:pStyle w:val="NoSpacing"/>
        <w:rPr>
          <w:b/>
          <w:lang w:val="fr-CA"/>
        </w:rPr>
      </w:pPr>
      <w:r>
        <w:rPr>
          <w:b/>
          <w:lang w:val="fr-CA"/>
        </w:rPr>
        <w:t>La seconde guerre mondiale</w:t>
      </w:r>
      <w:r w:rsidR="00772966">
        <w:rPr>
          <w:b/>
          <w:lang w:val="fr-CA"/>
        </w:rPr>
        <w:t xml:space="preserve"> (134-155)</w:t>
      </w:r>
      <w:r>
        <w:rPr>
          <w:b/>
          <w:lang w:val="fr-CA"/>
        </w:rPr>
        <w:t>:</w:t>
      </w:r>
    </w:p>
    <w:p w:rsidR="00792F52" w:rsidRDefault="00792F52" w:rsidP="009C7DC8">
      <w:pPr>
        <w:pStyle w:val="NoSpacing"/>
        <w:rPr>
          <w:lang w:val="fr-CA"/>
        </w:rPr>
      </w:pPr>
      <w:r>
        <w:rPr>
          <w:lang w:val="fr-CA"/>
        </w:rPr>
        <w:t>p.155-172 t.2 pas sur EXAM.</w:t>
      </w:r>
    </w:p>
    <w:p w:rsidR="00772966" w:rsidRDefault="00772966" w:rsidP="009C7DC8">
      <w:pPr>
        <w:pStyle w:val="NoSpacing"/>
        <w:rPr>
          <w:lang w:val="fr-CA"/>
        </w:rPr>
      </w:pPr>
      <w:r>
        <w:rPr>
          <w:lang w:val="fr-CA"/>
        </w:rPr>
        <w:t>De 1939 à l'été 1942: expansion de l'Axe (Allemagne-Italie-Japon).</w:t>
      </w:r>
    </w:p>
    <w:p w:rsidR="00772966" w:rsidRDefault="00772966" w:rsidP="009C7DC8">
      <w:pPr>
        <w:pStyle w:val="NoSpacing"/>
        <w:rPr>
          <w:lang w:val="fr-CA"/>
        </w:rPr>
      </w:pPr>
      <w:r>
        <w:rPr>
          <w:lang w:val="fr-CA"/>
        </w:rPr>
        <w:t>2e moitié de 1942 au printemps de 1943: grandes victoires alliées provoquant un retournement de la situation sur tous les fronts (sauf la Birmanie): Midway, El Alamein, Stalingrad et défaite des meutes de U-boote notamment.</w:t>
      </w:r>
    </w:p>
    <w:p w:rsidR="00772966" w:rsidRDefault="00772966" w:rsidP="009C7DC8">
      <w:pPr>
        <w:pStyle w:val="NoSpacing"/>
        <w:rPr>
          <w:lang w:val="fr-CA"/>
        </w:rPr>
      </w:pPr>
      <w:r>
        <w:rPr>
          <w:lang w:val="fr-CA"/>
        </w:rPr>
        <w:t>Fin de l'été 1943 à l'été 1945: reflux sur tous les fronts.</w:t>
      </w:r>
    </w:p>
    <w:p w:rsidR="00772966" w:rsidRDefault="00772966" w:rsidP="009C7DC8">
      <w:pPr>
        <w:pStyle w:val="NoSpacing"/>
        <w:rPr>
          <w:lang w:val="fr-CA"/>
        </w:rPr>
      </w:pPr>
      <w:r>
        <w:rPr>
          <w:lang w:val="fr-CA"/>
        </w:rPr>
        <w:t>Défaites successives de l'Axe, en commençant par l'Italie de Mussolini dès septembre 1943. Mais il faut attendre la destruction presque totale de l'Allemagne et le suicide de Hitler avant que les nazis capitulent en mai 1945, et les tempêtes de feu américaines sur les villes japonaises pui les deux bombes atomiques de Hiroshima et Nagasaki avant le Japon n'acceptent la reddition sans condition en août 1945.</w:t>
      </w:r>
    </w:p>
    <w:p w:rsidR="00772966" w:rsidRDefault="00772966" w:rsidP="009C7DC8">
      <w:pPr>
        <w:pStyle w:val="NoSpacing"/>
        <w:rPr>
          <w:lang w:val="fr-CA"/>
        </w:rPr>
      </w:pPr>
      <w:r>
        <w:rPr>
          <w:lang w:val="fr-CA"/>
        </w:rPr>
        <w:t>Au moins 60 millions de morts, probablement plus, comte rendu des incertitudes sur l'URSS et la Chine. Toutes les infrastructures importantes sont détruites en Europe et au Japon.</w:t>
      </w:r>
    </w:p>
    <w:p w:rsidR="005429F9" w:rsidRDefault="005429F9" w:rsidP="009C7DC8">
      <w:pPr>
        <w:pStyle w:val="NoSpacing"/>
        <w:rPr>
          <w:lang w:val="fr-CA"/>
        </w:rPr>
      </w:pPr>
    </w:p>
    <w:p w:rsidR="005429F9" w:rsidRDefault="00B012C4" w:rsidP="009C7DC8">
      <w:pPr>
        <w:pStyle w:val="NoSpacing"/>
        <w:rPr>
          <w:b/>
          <w:lang w:val="fr-CA"/>
        </w:rPr>
      </w:pPr>
      <w:r>
        <w:rPr>
          <w:b/>
          <w:lang w:val="fr-CA"/>
        </w:rPr>
        <w:t>Phénomènes surprenants en temps de guerre totale (t.2 144-148)</w:t>
      </w:r>
    </w:p>
    <w:p w:rsidR="00B012C4" w:rsidRDefault="00B012C4" w:rsidP="009C7DC8">
      <w:pPr>
        <w:pStyle w:val="NoSpacing"/>
        <w:rPr>
          <w:lang w:val="fr-CA"/>
        </w:rPr>
      </w:pPr>
      <w:r>
        <w:rPr>
          <w:lang w:val="fr-CA"/>
        </w:rPr>
        <w:t>Malgré le lourd bilan, des phénomènes étranges, plus positifs , sont observables, comme le font remarquer Droz et Rowley.</w:t>
      </w:r>
    </w:p>
    <w:p w:rsidR="00E60FD5" w:rsidRDefault="00E60FD5" w:rsidP="009C7DC8">
      <w:pPr>
        <w:pStyle w:val="NoSpacing"/>
        <w:rPr>
          <w:lang w:val="fr-CA"/>
        </w:rPr>
      </w:pPr>
    </w:p>
    <w:p w:rsidR="00B012C4" w:rsidRPr="00B012C4" w:rsidRDefault="00B012C4" w:rsidP="009C7DC8">
      <w:pPr>
        <w:pStyle w:val="NoSpacing"/>
        <w:rPr>
          <w:lang w:val="fr-CA"/>
        </w:rPr>
      </w:pPr>
      <w:r>
        <w:rPr>
          <w:lang w:val="fr-CA"/>
        </w:rPr>
        <w:t xml:space="preserve">Un peu partout, un hausse du taux de natalité de 1941-1942, le baby-boom, et baisse du taux de suicide. </w:t>
      </w:r>
      <w:r w:rsidR="00394290">
        <w:rPr>
          <w:lang w:val="fr-CA"/>
        </w:rPr>
        <w:t xml:space="preserve">Introduction de la Peniciline (guérir les infecions). «les causes profondes résident </w:t>
      </w:r>
      <w:r w:rsidR="00D4339D">
        <w:rPr>
          <w:lang w:val="fr-CA"/>
        </w:rPr>
        <w:t>probablement dans une intégration renforcée du corps social et dans une adéquations entre les rythmes biologiques individuels et la guerre</w:t>
      </w:r>
      <w:r w:rsidR="00394290">
        <w:rPr>
          <w:lang w:val="fr-CA"/>
        </w:rPr>
        <w:t>»</w:t>
      </w:r>
      <w:r w:rsidR="00D4339D">
        <w:rPr>
          <w:lang w:val="fr-CA"/>
        </w:rPr>
        <w:t xml:space="preserve"> (Droz et Rowley, t.2 p.145)</w:t>
      </w:r>
    </w:p>
    <w:p w:rsidR="00E60FD5" w:rsidRDefault="00E60FD5" w:rsidP="009C7DC8">
      <w:pPr>
        <w:pStyle w:val="NoSpacing"/>
        <w:rPr>
          <w:lang w:val="fr-CA"/>
        </w:rPr>
      </w:pPr>
    </w:p>
    <w:p w:rsidR="00BC22C7" w:rsidRDefault="00394290" w:rsidP="009C7DC8">
      <w:pPr>
        <w:pStyle w:val="NoSpacing"/>
        <w:rPr>
          <w:lang w:val="fr-CA"/>
        </w:rPr>
      </w:pPr>
      <w:r>
        <w:rPr>
          <w:lang w:val="fr-CA"/>
        </w:rPr>
        <w:t>Efficacité démentielle du système de production américain, qui produit non seulement en quantité mais en qualité camions, avions et systèmes électroniques (comme le radar, etc.). Plusieurs avancées techniques auront des applications immédiates dans le civil après la guerre. Ceci est également vrai pour la médecine (chirurgie esthétique, péniciline, chimiothérapie, etc.)</w:t>
      </w:r>
      <w:r w:rsidR="005E18FA">
        <w:rPr>
          <w:lang w:val="fr-CA"/>
        </w:rPr>
        <w:t xml:space="preserve"> </w:t>
      </w:r>
    </w:p>
    <w:p w:rsidR="00E60FD5" w:rsidRDefault="00E60FD5" w:rsidP="009C7DC8">
      <w:pPr>
        <w:pStyle w:val="NoSpacing"/>
        <w:rPr>
          <w:lang w:val="fr-CA"/>
        </w:rPr>
      </w:pPr>
    </w:p>
    <w:p w:rsidR="00394290" w:rsidRDefault="00394290" w:rsidP="009C7DC8">
      <w:pPr>
        <w:pStyle w:val="NoSpacing"/>
        <w:rPr>
          <w:lang w:val="fr-CA"/>
        </w:rPr>
      </w:pPr>
      <w:r>
        <w:rPr>
          <w:lang w:val="fr-CA"/>
        </w:rPr>
        <w:t>Aux États-Unis et dans les dominions britanniques, hausse réelle des salaires et génralisation de bénéfices sociaux «temporaires» qui vont devenir permanents.</w:t>
      </w:r>
    </w:p>
    <w:p w:rsidR="00E60FD5" w:rsidRDefault="00E60FD5" w:rsidP="009C7DC8">
      <w:pPr>
        <w:pStyle w:val="NoSpacing"/>
        <w:rPr>
          <w:lang w:val="fr-CA"/>
        </w:rPr>
      </w:pPr>
    </w:p>
    <w:p w:rsidR="00394290" w:rsidRDefault="00394290" w:rsidP="009C7DC8">
      <w:pPr>
        <w:pStyle w:val="NoSpacing"/>
        <w:rPr>
          <w:lang w:val="fr-CA"/>
        </w:rPr>
      </w:pPr>
      <w:r>
        <w:rPr>
          <w:lang w:val="fr-CA"/>
        </w:rPr>
        <w:t xml:space="preserve">Les conditions de vie se seraient grandement améliorées n'eut été </w:t>
      </w:r>
      <w:r w:rsidRPr="00394290">
        <w:rPr>
          <w:u w:val="single"/>
          <w:lang w:val="fr-CA"/>
        </w:rPr>
        <w:t>le rationnement (</w:t>
      </w:r>
      <w:r>
        <w:rPr>
          <w:lang w:val="fr-CA"/>
        </w:rPr>
        <w:t xml:space="preserve">aliment, vêtement et énergie) et </w:t>
      </w:r>
      <w:r w:rsidRPr="00394290">
        <w:rPr>
          <w:u w:val="single"/>
          <w:lang w:val="fr-CA"/>
        </w:rPr>
        <w:t>la crise du logement</w:t>
      </w:r>
      <w:r>
        <w:rPr>
          <w:lang w:val="fr-CA"/>
        </w:rPr>
        <w:t xml:space="preserve"> (faute de matériaux de construction).</w:t>
      </w:r>
    </w:p>
    <w:p w:rsidR="00E60FD5" w:rsidRDefault="00E60FD5" w:rsidP="009C7DC8">
      <w:pPr>
        <w:pStyle w:val="NoSpacing"/>
        <w:rPr>
          <w:lang w:val="fr-CA"/>
        </w:rPr>
      </w:pPr>
    </w:p>
    <w:p w:rsidR="00394290" w:rsidRDefault="00394290" w:rsidP="009C7DC8">
      <w:pPr>
        <w:pStyle w:val="NoSpacing"/>
        <w:rPr>
          <w:lang w:val="fr-CA"/>
        </w:rPr>
      </w:pPr>
      <w:r>
        <w:rPr>
          <w:lang w:val="fr-CA"/>
        </w:rPr>
        <w:t>À cause de la pénurie de main d'oeuvre généralisée dans tous les pays</w:t>
      </w:r>
      <w:r w:rsidRPr="00394290">
        <w:rPr>
          <w:u w:val="single"/>
          <w:lang w:val="fr-CA"/>
        </w:rPr>
        <w:t>, hausse de la mobilité sociale</w:t>
      </w:r>
      <w:r>
        <w:rPr>
          <w:lang w:val="fr-CA"/>
        </w:rPr>
        <w:t>, ce qui favorise par exemple les femmes.</w:t>
      </w:r>
    </w:p>
    <w:p w:rsidR="00394290" w:rsidRDefault="00394290" w:rsidP="009C7DC8">
      <w:pPr>
        <w:pStyle w:val="NoSpacing"/>
        <w:rPr>
          <w:lang w:val="fr-CA"/>
        </w:rPr>
      </w:pPr>
      <w:r>
        <w:rPr>
          <w:lang w:val="fr-CA"/>
        </w:rPr>
        <w:lastRenderedPageBreak/>
        <w:t>L'</w:t>
      </w:r>
      <w:r>
        <w:rPr>
          <w:u w:val="single"/>
          <w:lang w:val="fr-CA"/>
        </w:rPr>
        <w:t>inflation</w:t>
      </w:r>
      <w:r>
        <w:rPr>
          <w:lang w:val="fr-CA"/>
        </w:rPr>
        <w:t xml:space="preserve"> (malgré les contrôles monétaires) réduit l'endettement individuel et public, d'autant que l</w:t>
      </w:r>
      <w:r>
        <w:rPr>
          <w:u w:val="single"/>
          <w:lang w:val="fr-CA"/>
        </w:rPr>
        <w:t>'épargne est forcée</w:t>
      </w:r>
      <w:r>
        <w:rPr>
          <w:lang w:val="fr-CA"/>
        </w:rPr>
        <w:t xml:space="preserve"> et les occasions de consommer plus rares, sauf tabac et alcool.</w:t>
      </w:r>
    </w:p>
    <w:p w:rsidR="00E60FD5" w:rsidRDefault="00E60FD5" w:rsidP="009C7DC8">
      <w:pPr>
        <w:pStyle w:val="NoSpacing"/>
        <w:rPr>
          <w:lang w:val="fr-CA"/>
        </w:rPr>
      </w:pPr>
    </w:p>
    <w:p w:rsidR="00343D91" w:rsidRDefault="00343D91" w:rsidP="009C7DC8">
      <w:pPr>
        <w:pStyle w:val="NoSpacing"/>
        <w:rPr>
          <w:lang w:val="fr-CA"/>
        </w:rPr>
      </w:pPr>
      <w:r>
        <w:rPr>
          <w:lang w:val="fr-CA"/>
        </w:rPr>
        <w:t>BAS DE NYLON</w:t>
      </w:r>
      <w:r w:rsidR="005E18FA">
        <w:rPr>
          <w:lang w:val="fr-CA"/>
        </w:rPr>
        <w:t xml:space="preserve"> (vaut chère)</w:t>
      </w:r>
    </w:p>
    <w:p w:rsidR="005E18FA" w:rsidRDefault="005E18FA" w:rsidP="009C7DC8">
      <w:pPr>
        <w:pStyle w:val="NoSpacing"/>
        <w:rPr>
          <w:lang w:val="fr-CA"/>
        </w:rPr>
      </w:pPr>
    </w:p>
    <w:p w:rsidR="005E18FA" w:rsidRDefault="00A75DEC" w:rsidP="009C7DC8">
      <w:pPr>
        <w:pStyle w:val="NoSpacing"/>
        <w:rPr>
          <w:b/>
          <w:lang w:val="fr-CA"/>
        </w:rPr>
      </w:pPr>
      <w:r>
        <w:rPr>
          <w:b/>
          <w:lang w:val="fr-CA"/>
        </w:rPr>
        <w:t>La fin de la seconde Guerre mondiale</w:t>
      </w:r>
    </w:p>
    <w:p w:rsidR="00A75DEC" w:rsidRDefault="00A75DEC" w:rsidP="009C7DC8">
      <w:pPr>
        <w:pStyle w:val="NoSpacing"/>
        <w:rPr>
          <w:lang w:val="fr-CA"/>
        </w:rPr>
      </w:pPr>
      <w:r>
        <w:rPr>
          <w:lang w:val="fr-CA"/>
        </w:rPr>
        <w:t>1. Conséquences légales: les procès contre les crimes de guerre</w:t>
      </w:r>
    </w:p>
    <w:p w:rsidR="00A75DEC" w:rsidRDefault="00A75DEC" w:rsidP="009C7DC8">
      <w:pPr>
        <w:pStyle w:val="NoSpacing"/>
        <w:rPr>
          <w:lang w:val="fr-CA"/>
        </w:rPr>
      </w:pPr>
      <w:r>
        <w:rPr>
          <w:lang w:val="fr-CA"/>
        </w:rPr>
        <w:t>2. Conséquences stratégiques: deux superpuissances, les États-Unis et l'URSS; cependant, seuls les É-U ont la bombe A; l'Europe de l'Est est occupée par l'Armée Rouge, l'Allemagne est divisée en 4 zones d'occupation.</w:t>
      </w:r>
    </w:p>
    <w:p w:rsidR="00A75DEC" w:rsidRDefault="00A75DEC" w:rsidP="009C7DC8">
      <w:pPr>
        <w:pStyle w:val="NoSpacing"/>
        <w:rPr>
          <w:lang w:val="fr-CA"/>
        </w:rPr>
      </w:pPr>
      <w:r>
        <w:rPr>
          <w:lang w:val="fr-CA"/>
        </w:rPr>
        <w:t>3. Conséquences diplomatiques: nouvelle tentative de multilatéralisme en l'ONU; elle se heurte auz premières manifestations de la Guerre froide.</w:t>
      </w:r>
    </w:p>
    <w:p w:rsidR="00A75DEC" w:rsidRDefault="00A75DEC" w:rsidP="009C7DC8">
      <w:pPr>
        <w:pStyle w:val="NoSpacing"/>
        <w:rPr>
          <w:lang w:val="fr-CA"/>
        </w:rPr>
      </w:pPr>
      <w:r>
        <w:rPr>
          <w:lang w:val="fr-CA"/>
        </w:rPr>
        <w:t>4. Conséquences économiques: 50% du PIB mondial est américain; le $ US remplace l'or; l'Europe et le Japon sont détruits, avec plusieurs dizaines de milliers de personnes déplacées.</w:t>
      </w:r>
    </w:p>
    <w:p w:rsidR="00A75DEC" w:rsidRDefault="00A75DEC" w:rsidP="009C7DC8">
      <w:pPr>
        <w:pStyle w:val="NoSpacing"/>
        <w:rPr>
          <w:lang w:val="fr-CA"/>
        </w:rPr>
      </w:pPr>
      <w:r>
        <w:rPr>
          <w:lang w:val="fr-CA"/>
        </w:rPr>
        <w:t xml:space="preserve">5. Conséquences culturelles: pendant la guerre, les produits de consommation US, avec ses grandes marques et son mode de vie </w:t>
      </w:r>
      <w:r>
        <w:rPr>
          <w:i/>
          <w:lang w:val="fr-CA"/>
        </w:rPr>
        <w:t>cool</w:t>
      </w:r>
      <w:r>
        <w:rPr>
          <w:lang w:val="fr-CA"/>
        </w:rPr>
        <w:t>, ont envahi le monde.</w:t>
      </w:r>
    </w:p>
    <w:p w:rsidR="005271B4" w:rsidRDefault="005271B4" w:rsidP="009C7DC8">
      <w:pPr>
        <w:pStyle w:val="NoSpacing"/>
        <w:rPr>
          <w:lang w:val="fr-CA"/>
        </w:rPr>
      </w:pPr>
    </w:p>
    <w:p w:rsidR="005271B4" w:rsidRDefault="005271B4" w:rsidP="009C7DC8">
      <w:pPr>
        <w:pStyle w:val="NoSpacing"/>
        <w:rPr>
          <w:lang w:val="fr-CA"/>
        </w:rPr>
      </w:pPr>
      <w:r w:rsidRPr="00866825">
        <w:rPr>
          <w:b/>
          <w:lang w:val="fr-CA"/>
        </w:rPr>
        <w:t>Les prisonniers</w:t>
      </w:r>
      <w:r>
        <w:rPr>
          <w:lang w:val="fr-CA"/>
        </w:rPr>
        <w:t xml:space="preserve"> de guerre sont extrêmement maltraités aux mains des allemands, surtout les russes. De plus, les Russes, arrivés chez eux sont mis en interrogation pour tester leurs niveaux de ''contamination'' et se faisait relâcher, enfermer ou exécuter sur le champs.</w:t>
      </w:r>
    </w:p>
    <w:p w:rsidR="00E00CBA" w:rsidRDefault="00E00CBA" w:rsidP="009C7DC8">
      <w:pPr>
        <w:pStyle w:val="NoSpacing"/>
        <w:rPr>
          <w:lang w:val="fr-CA"/>
        </w:rPr>
      </w:pPr>
    </w:p>
    <w:p w:rsidR="00866825" w:rsidRDefault="00E00CBA" w:rsidP="009C7DC8">
      <w:pPr>
        <w:pStyle w:val="NoSpacing"/>
        <w:rPr>
          <w:lang w:val="fr-CA"/>
        </w:rPr>
      </w:pPr>
      <w:r w:rsidRPr="00866825">
        <w:rPr>
          <w:b/>
          <w:lang w:val="fr-CA"/>
        </w:rPr>
        <w:t>Plusieurs réfugiés</w:t>
      </w:r>
      <w:r>
        <w:rPr>
          <w:lang w:val="fr-CA"/>
        </w:rPr>
        <w:t xml:space="preserve"> des pays occupés par l'Allemagne sont forcés à travailler pour les industries allemandes. Une dizaine de millions de personnes roulent vers l'Ouest comme réfugiés politiques qui veulent se faire capturer par les forces alliés.</w:t>
      </w:r>
      <w:r w:rsidR="00866825">
        <w:rPr>
          <w:lang w:val="fr-CA"/>
        </w:rPr>
        <w:t xml:space="preserve"> Les américains et les britanniques ont plein de réfugiés politiques sous leurs responsabilités qui ne veulent absolument pas rentrer chez eux. Ex: les russes.</w:t>
      </w:r>
    </w:p>
    <w:p w:rsidR="000642C5" w:rsidRDefault="000642C5" w:rsidP="009C7DC8">
      <w:pPr>
        <w:pStyle w:val="NoSpacing"/>
        <w:rPr>
          <w:lang w:val="fr-CA"/>
        </w:rPr>
      </w:pPr>
    </w:p>
    <w:p w:rsidR="000642C5" w:rsidRDefault="000642C5" w:rsidP="009C7DC8">
      <w:pPr>
        <w:pStyle w:val="NoSpacing"/>
        <w:rPr>
          <w:b/>
          <w:u w:val="single"/>
          <w:lang w:val="fr-CA"/>
        </w:rPr>
      </w:pPr>
      <w:r>
        <w:rPr>
          <w:b/>
          <w:u w:val="single"/>
          <w:lang w:val="fr-CA"/>
        </w:rPr>
        <w:t>1) Crimes de guerre:</w:t>
      </w:r>
    </w:p>
    <w:p w:rsidR="000642C5" w:rsidRDefault="000642C5" w:rsidP="009C7DC8">
      <w:pPr>
        <w:pStyle w:val="NoSpacing"/>
        <w:rPr>
          <w:lang w:val="fr-CA"/>
        </w:rPr>
      </w:pPr>
      <w:r>
        <w:rPr>
          <w:lang w:val="fr-CA"/>
        </w:rPr>
        <w:t>55 à 60 millions de morts, dont 20 à 25 millions de soviétiques; plus de la moitié de tous les morts sont des civils.</w:t>
      </w:r>
    </w:p>
    <w:p w:rsidR="000642C5" w:rsidRDefault="000642C5" w:rsidP="009C7DC8">
      <w:pPr>
        <w:pStyle w:val="NoSpacing"/>
        <w:rPr>
          <w:lang w:val="fr-CA"/>
        </w:rPr>
      </w:pPr>
    </w:p>
    <w:p w:rsidR="000642C5" w:rsidRDefault="000642C5" w:rsidP="009C7DC8">
      <w:pPr>
        <w:pStyle w:val="NoSpacing"/>
        <w:rPr>
          <w:lang w:val="fr-CA"/>
        </w:rPr>
      </w:pPr>
      <w:r>
        <w:rPr>
          <w:lang w:val="fr-CA"/>
        </w:rPr>
        <w:t>Encore plus qu'en 1918, l'idéal humanitaire a connu des reculs atroces; génocide des Juifs d'Europe (5,1 millions de morts, plus de la moitié étant Polonais) 300 000 gitans, 100 000 malades mentaux, etc.</w:t>
      </w:r>
    </w:p>
    <w:p w:rsidR="000642C5" w:rsidRDefault="000642C5" w:rsidP="009C7DC8">
      <w:pPr>
        <w:pStyle w:val="NoSpacing"/>
        <w:rPr>
          <w:lang w:val="fr-CA"/>
        </w:rPr>
      </w:pPr>
    </w:p>
    <w:p w:rsidR="000642C5" w:rsidRDefault="000642C5" w:rsidP="009C7DC8">
      <w:pPr>
        <w:pStyle w:val="NoSpacing"/>
        <w:rPr>
          <w:lang w:val="fr-CA"/>
        </w:rPr>
      </w:pPr>
      <w:r>
        <w:rPr>
          <w:u w:val="single"/>
          <w:lang w:val="fr-CA"/>
        </w:rPr>
        <w:t>Infractions graves aux protocoles de Genève</w:t>
      </w:r>
      <w:r>
        <w:rPr>
          <w:lang w:val="fr-CA"/>
        </w:rPr>
        <w:t xml:space="preserve"> (environ </w:t>
      </w:r>
      <w:r w:rsidR="0089413B">
        <w:rPr>
          <w:lang w:val="fr-CA"/>
        </w:rPr>
        <w:t>deux millions de prisonniers de guerre soviétiques affamés par les allemands; mauvais traitements systématiques des prisonniers de guerre par les Japonais; utilisation de gaz par les Allemands dans les camps d'extermination, de gaz de combat et essais bactériologiques par les Japonais, politique de viols par les Japonais et les Soviétiques, massacre par les Soviétiques des officiers polonais à Katyn en 1940 et autres massacres similaires d'officiels polonais soit environ 22 000 tués.)</w:t>
      </w:r>
    </w:p>
    <w:p w:rsidR="0089413B" w:rsidRDefault="0089413B" w:rsidP="009C7DC8">
      <w:pPr>
        <w:pStyle w:val="NoSpacing"/>
        <w:rPr>
          <w:lang w:val="fr-CA"/>
        </w:rPr>
      </w:pPr>
    </w:p>
    <w:p w:rsidR="0089413B" w:rsidRDefault="0089413B" w:rsidP="009C7DC8">
      <w:pPr>
        <w:pStyle w:val="NoSpacing"/>
        <w:rPr>
          <w:lang w:val="fr-CA"/>
        </w:rPr>
      </w:pPr>
      <w:r>
        <w:rPr>
          <w:u w:val="single"/>
          <w:lang w:val="fr-CA"/>
        </w:rPr>
        <w:t>Exécution sommaires</w:t>
      </w:r>
      <w:r>
        <w:rPr>
          <w:lang w:val="fr-CA"/>
        </w:rPr>
        <w:t xml:space="preserve"> de partisans et de résistants partout, d'abord en URSS et en Yugoslavie.</w:t>
      </w:r>
    </w:p>
    <w:p w:rsidR="0089413B" w:rsidRDefault="0089413B" w:rsidP="009C7DC8">
      <w:pPr>
        <w:pStyle w:val="NoSpacing"/>
        <w:rPr>
          <w:lang w:val="fr-CA"/>
        </w:rPr>
      </w:pPr>
    </w:p>
    <w:p w:rsidR="0089413B" w:rsidRDefault="0089413B" w:rsidP="009C7DC8">
      <w:pPr>
        <w:pStyle w:val="NoSpacing"/>
        <w:rPr>
          <w:lang w:val="fr-CA"/>
        </w:rPr>
      </w:pPr>
      <w:r>
        <w:rPr>
          <w:u w:val="single"/>
          <w:lang w:val="fr-CA"/>
        </w:rPr>
        <w:t>Déportations</w:t>
      </w:r>
      <w:r>
        <w:rPr>
          <w:lang w:val="fr-CA"/>
        </w:rPr>
        <w:t xml:space="preserve"> diverses du fait de l'Allemagne mais aussi par les Japonais et les Soviétiques.</w:t>
      </w:r>
    </w:p>
    <w:p w:rsidR="001F55B5" w:rsidRDefault="001F55B5" w:rsidP="009C7DC8">
      <w:pPr>
        <w:pStyle w:val="NoSpacing"/>
        <w:rPr>
          <w:lang w:val="fr-CA"/>
        </w:rPr>
      </w:pPr>
    </w:p>
    <w:p w:rsidR="001F55B5" w:rsidRDefault="001F55B5" w:rsidP="009C7DC8">
      <w:pPr>
        <w:pStyle w:val="NoSpacing"/>
        <w:rPr>
          <w:b/>
          <w:u w:val="single"/>
          <w:lang w:val="fr-CA"/>
        </w:rPr>
      </w:pPr>
      <w:r>
        <w:rPr>
          <w:b/>
          <w:u w:val="single"/>
          <w:lang w:val="fr-CA"/>
        </w:rPr>
        <w:t>Grands procès:</w:t>
      </w:r>
    </w:p>
    <w:p w:rsidR="001F55B5" w:rsidRDefault="001F55B5" w:rsidP="009C7DC8">
      <w:pPr>
        <w:pStyle w:val="NoSpacing"/>
        <w:rPr>
          <w:lang w:val="fr-CA"/>
        </w:rPr>
      </w:pPr>
      <w:r>
        <w:rPr>
          <w:lang w:val="fr-CA"/>
        </w:rPr>
        <w:t xml:space="preserve">S'ensuivent des </w:t>
      </w:r>
      <w:r>
        <w:rPr>
          <w:u w:val="single"/>
          <w:lang w:val="fr-CA"/>
        </w:rPr>
        <w:t>procès contre les criminels de guerre allemands et japonais</w:t>
      </w:r>
      <w:r>
        <w:rPr>
          <w:lang w:val="fr-CA"/>
        </w:rPr>
        <w:t>¸ très médiatisés. L'idée d'un droit international humanitaire plus fort que la souveraineté des États y trouve un début.</w:t>
      </w:r>
    </w:p>
    <w:p w:rsidR="001F55B5" w:rsidRDefault="001F55B5" w:rsidP="009C7DC8">
      <w:pPr>
        <w:pStyle w:val="NoSpacing"/>
        <w:rPr>
          <w:lang w:val="fr-CA"/>
        </w:rPr>
      </w:pPr>
    </w:p>
    <w:p w:rsidR="001F55B5" w:rsidRDefault="001F55B5" w:rsidP="009C7DC8">
      <w:pPr>
        <w:pStyle w:val="NoSpacing"/>
        <w:rPr>
          <w:lang w:val="fr-CA"/>
        </w:rPr>
      </w:pPr>
      <w:r w:rsidRPr="006A09FC">
        <w:rPr>
          <w:b/>
          <w:lang w:val="fr-CA"/>
        </w:rPr>
        <w:lastRenderedPageBreak/>
        <w:t>Procès de Nuremberg</w:t>
      </w:r>
      <w:r>
        <w:rPr>
          <w:lang w:val="fr-CA"/>
        </w:rPr>
        <w:t xml:space="preserve"> de 1945-1950 contre les criminels de guerre nazis et procès liés: 5 000 inculpés, 800 condamnés dont 500 exécutés.</w:t>
      </w:r>
      <w:r w:rsidR="006A09FC">
        <w:rPr>
          <w:lang w:val="fr-CA"/>
        </w:rPr>
        <w:t xml:space="preserve"> Au début des procès, les accusés allemands </w:t>
      </w:r>
      <w:r w:rsidR="00DE6F2D">
        <w:rPr>
          <w:lang w:val="fr-CA"/>
        </w:rPr>
        <w:t>plaident</w:t>
      </w:r>
      <w:r w:rsidR="006A09FC">
        <w:rPr>
          <w:lang w:val="fr-CA"/>
        </w:rPr>
        <w:t xml:space="preserve"> tous non coupable.</w:t>
      </w:r>
      <w:r w:rsidR="00DE6F2D">
        <w:rPr>
          <w:lang w:val="fr-CA"/>
        </w:rPr>
        <w:t xml:space="preserve"> Les documents écrits (preuves) n'étant pas traduis</w:t>
      </w:r>
      <w:r w:rsidR="00353635">
        <w:rPr>
          <w:lang w:val="fr-CA"/>
        </w:rPr>
        <w:t xml:space="preserve"> en Allemand, menaçaient donc</w:t>
      </w:r>
      <w:r w:rsidR="00DE6F2D">
        <w:rPr>
          <w:lang w:val="fr-CA"/>
        </w:rPr>
        <w:t xml:space="preserve"> les procès.</w:t>
      </w:r>
    </w:p>
    <w:p w:rsidR="001F55B5" w:rsidRDefault="001F55B5" w:rsidP="009C7DC8">
      <w:pPr>
        <w:pStyle w:val="NoSpacing"/>
        <w:rPr>
          <w:lang w:val="fr-CA"/>
        </w:rPr>
      </w:pPr>
    </w:p>
    <w:p w:rsidR="001F55B5" w:rsidRDefault="001F55B5" w:rsidP="009C7DC8">
      <w:pPr>
        <w:pStyle w:val="NoSpacing"/>
        <w:rPr>
          <w:lang w:val="fr-CA"/>
        </w:rPr>
      </w:pPr>
      <w:r>
        <w:rPr>
          <w:lang w:val="fr-CA"/>
        </w:rPr>
        <w:t>Procès contre les grands criminels de guerre japonais de 1945-1951 à Tokyo, Manille, etc.: 4 400 Japonais déclarés coupables, dont environ 1 000 condamnés à mort.</w:t>
      </w:r>
    </w:p>
    <w:p w:rsidR="006A09FC" w:rsidRDefault="006A09FC" w:rsidP="009C7DC8">
      <w:pPr>
        <w:pStyle w:val="NoSpacing"/>
        <w:rPr>
          <w:lang w:val="fr-CA"/>
        </w:rPr>
      </w:pPr>
    </w:p>
    <w:p w:rsidR="006A09FC" w:rsidRDefault="00663420" w:rsidP="009C7DC8">
      <w:pPr>
        <w:pStyle w:val="NoSpacing"/>
        <w:rPr>
          <w:b/>
          <w:u w:val="single"/>
          <w:lang w:val="fr-CA"/>
        </w:rPr>
      </w:pPr>
      <w:r>
        <w:rPr>
          <w:b/>
          <w:u w:val="single"/>
          <w:lang w:val="fr-CA"/>
        </w:rPr>
        <w:t>2) La Seconde Guerre mondiale: les rapports de puissance à l'issue de la guerre</w:t>
      </w:r>
    </w:p>
    <w:p w:rsidR="00663420" w:rsidRDefault="00663420" w:rsidP="009C7DC8">
      <w:pPr>
        <w:pStyle w:val="NoSpacing"/>
        <w:rPr>
          <w:lang w:val="fr-CA"/>
        </w:rPr>
      </w:pPr>
      <w:r>
        <w:rPr>
          <w:lang w:val="fr-CA"/>
        </w:rPr>
        <w:t>Les défaites des grandes puissances européennes de la première moitié de la guerre met en cause leur domination coloniale. C'est particulièrement vrai pour la France en Indochine et en Afrique du Nord, pour les Pays-Bas en Indonésie et pour la Grande-Bretagne en Birmanie et vis-à-vis l'attitude des Chinois, des Indiens, des Bengalis et des Pakistanais.</w:t>
      </w:r>
    </w:p>
    <w:p w:rsidR="00663420" w:rsidRDefault="00663420" w:rsidP="009C7DC8">
      <w:pPr>
        <w:pStyle w:val="NoSpacing"/>
        <w:rPr>
          <w:lang w:val="fr-CA"/>
        </w:rPr>
      </w:pPr>
    </w:p>
    <w:p w:rsidR="00663420" w:rsidRDefault="00663420" w:rsidP="009C7DC8">
      <w:pPr>
        <w:pStyle w:val="NoSpacing"/>
        <w:rPr>
          <w:lang w:val="fr-CA"/>
        </w:rPr>
      </w:pPr>
      <w:r>
        <w:rPr>
          <w:lang w:val="fr-CA"/>
        </w:rPr>
        <w:t>Le militarisme japonais est détruit et le Japon neutralisé pour longtemps (encore aujourd'hui).</w:t>
      </w:r>
    </w:p>
    <w:p w:rsidR="00663420" w:rsidRDefault="00663420" w:rsidP="009C7DC8">
      <w:pPr>
        <w:pStyle w:val="NoSpacing"/>
        <w:rPr>
          <w:lang w:val="fr-CA"/>
        </w:rPr>
      </w:pPr>
    </w:p>
    <w:p w:rsidR="00663420" w:rsidRDefault="00663420" w:rsidP="009C7DC8">
      <w:pPr>
        <w:pStyle w:val="NoSpacing"/>
        <w:rPr>
          <w:lang w:val="fr-CA"/>
        </w:rPr>
      </w:pPr>
      <w:r>
        <w:rPr>
          <w:lang w:val="fr-CA"/>
        </w:rPr>
        <w:t>L'URSS, qui a fournit le plus gros effort humain et est la principale puissance victorieuse sur le continent européen dépasse en capacité militaire toutes les autres puissances du monde, sauf les États-Unis. La carte de l'Europe en sera redessinée, tout l'Est du continent passant dans une zone d'influence soviétique.</w:t>
      </w:r>
    </w:p>
    <w:p w:rsidR="00663420" w:rsidRDefault="00663420" w:rsidP="009C7DC8">
      <w:pPr>
        <w:pStyle w:val="NoSpacing"/>
        <w:rPr>
          <w:lang w:val="fr-CA"/>
        </w:rPr>
      </w:pPr>
    </w:p>
    <w:p w:rsidR="00663420" w:rsidRDefault="00663420" w:rsidP="009C7DC8">
      <w:pPr>
        <w:pStyle w:val="NoSpacing"/>
        <w:rPr>
          <w:lang w:val="fr-CA"/>
        </w:rPr>
      </w:pPr>
      <w:r>
        <w:rPr>
          <w:lang w:val="fr-CA"/>
        </w:rPr>
        <w:t>Les États-Unis sont pourtant dans une classe à part avec le monopole de la bombe A (qu'il conserve jusqu'à 1949)</w:t>
      </w:r>
      <w:r w:rsidR="00746FCE">
        <w:rPr>
          <w:lang w:val="fr-CA"/>
        </w:rPr>
        <w:t>.</w:t>
      </w:r>
    </w:p>
    <w:p w:rsidR="00D171F2" w:rsidRDefault="00D171F2" w:rsidP="009C7DC8">
      <w:pPr>
        <w:pStyle w:val="NoSpacing"/>
        <w:rPr>
          <w:lang w:val="fr-CA"/>
        </w:rPr>
      </w:pPr>
    </w:p>
    <w:p w:rsidR="00D171F2" w:rsidRDefault="00D171F2" w:rsidP="009C7DC8">
      <w:pPr>
        <w:pStyle w:val="NoSpacing"/>
        <w:rPr>
          <w:b/>
          <w:u w:val="single"/>
          <w:lang w:val="fr-CA"/>
        </w:rPr>
      </w:pPr>
      <w:r>
        <w:rPr>
          <w:b/>
          <w:u w:val="single"/>
          <w:lang w:val="fr-CA"/>
        </w:rPr>
        <w:t>3) La Seconde Guerre mondiale: un nouvel internationalisme</w:t>
      </w:r>
    </w:p>
    <w:p w:rsidR="00D171F2" w:rsidRDefault="00D171F2" w:rsidP="009C7DC8">
      <w:pPr>
        <w:pStyle w:val="NoSpacing"/>
        <w:rPr>
          <w:lang w:val="fr-CA"/>
        </w:rPr>
      </w:pPr>
      <w:r>
        <w:rPr>
          <w:lang w:val="fr-CA"/>
        </w:rPr>
        <w:t>L'idéal wilsonien d'une diplomatie multilatérale  et ouverte, enterrée avec les échecs répétés de la SDN face au Japon, à l'Italie et à l'Allemagne, puis à cause des dispositions secrètes du pacte germano-soviétique d'août 1939 n'est pourtant pas mort, car le président américin F. D. Roosevelt (1882-1945) impose les «Nations unies» comme concept dès 1942.</w:t>
      </w:r>
      <w:r w:rsidR="00B21933">
        <w:rPr>
          <w:lang w:val="fr-CA"/>
        </w:rPr>
        <w:t xml:space="preserve"> À partir de la fin avril 1945, une grande conférence internationale est réunie à San Francisco où est adoptée la Charte des Nations Unies, qui se voudrait une SDN avec plus de moyens.</w:t>
      </w:r>
    </w:p>
    <w:p w:rsidR="0097762F" w:rsidRDefault="0097762F" w:rsidP="009C7DC8">
      <w:pPr>
        <w:pStyle w:val="NoSpacing"/>
        <w:rPr>
          <w:lang w:val="fr-CA"/>
        </w:rPr>
      </w:pPr>
    </w:p>
    <w:p w:rsidR="0097762F" w:rsidRDefault="0097762F" w:rsidP="009C7DC8">
      <w:pPr>
        <w:pStyle w:val="NoSpacing"/>
        <w:rPr>
          <w:b/>
          <w:u w:val="single"/>
          <w:lang w:val="fr-CA"/>
        </w:rPr>
      </w:pPr>
      <w:r>
        <w:rPr>
          <w:b/>
          <w:u w:val="single"/>
          <w:lang w:val="fr-CA"/>
        </w:rPr>
        <w:t>4) Conséquences économiques (t.2 p.182-184):</w:t>
      </w:r>
    </w:p>
    <w:p w:rsidR="0097762F" w:rsidRDefault="00077888" w:rsidP="009C7DC8">
      <w:pPr>
        <w:pStyle w:val="NoSpacing"/>
        <w:rPr>
          <w:lang w:val="fr-CA"/>
        </w:rPr>
      </w:pPr>
      <w:r>
        <w:rPr>
          <w:lang w:val="fr-CA"/>
        </w:rPr>
        <w:t>Position dominante des États-Unis dans l'économie mondiale (50% du PNB du monde en 1945), l'absence de destructions sur leur territoire leur procurant un avantage au retour de la paix.</w:t>
      </w:r>
    </w:p>
    <w:p w:rsidR="00077888" w:rsidRDefault="00077888" w:rsidP="009C7DC8">
      <w:pPr>
        <w:pStyle w:val="NoSpacing"/>
        <w:rPr>
          <w:lang w:val="fr-CA"/>
        </w:rPr>
      </w:pPr>
    </w:p>
    <w:p w:rsidR="00077888" w:rsidRDefault="00077888" w:rsidP="009C7DC8">
      <w:pPr>
        <w:pStyle w:val="NoSpacing"/>
        <w:rPr>
          <w:lang w:val="fr-CA"/>
        </w:rPr>
      </w:pPr>
      <w:r>
        <w:rPr>
          <w:lang w:val="fr-CA"/>
        </w:rPr>
        <w:t>Europe dévastée, qui ne relèvera que grâce au Plan Marshall (1947) et avec la politique généreuse du général MacArthur au Japon</w:t>
      </w:r>
    </w:p>
    <w:p w:rsidR="00077888" w:rsidRDefault="00077888" w:rsidP="009C7DC8">
      <w:pPr>
        <w:pStyle w:val="NoSpacing"/>
        <w:rPr>
          <w:lang w:val="fr-CA"/>
        </w:rPr>
      </w:pPr>
    </w:p>
    <w:p w:rsidR="00077888" w:rsidRDefault="00077888" w:rsidP="009C7DC8">
      <w:pPr>
        <w:pStyle w:val="NoSpacing"/>
        <w:rPr>
          <w:lang w:val="fr-CA"/>
        </w:rPr>
      </w:pPr>
      <w:r>
        <w:rPr>
          <w:lang w:val="fr-CA"/>
        </w:rPr>
        <w:t>Accords de Bretton Woods signés le 22 Juillet 1944: toutes les monnaies sont définies en dollar US et seul le dollar US est rapporté à l'or (une once = 35$ US), mais sans possibilité de conversion; taux de change fixe</w:t>
      </w:r>
    </w:p>
    <w:p w:rsidR="00077888" w:rsidRDefault="00077888" w:rsidP="009C7DC8">
      <w:pPr>
        <w:pStyle w:val="NoSpacing"/>
        <w:rPr>
          <w:lang w:val="fr-CA"/>
        </w:rPr>
      </w:pPr>
    </w:p>
    <w:p w:rsidR="00077888" w:rsidRDefault="00077888" w:rsidP="009C7DC8">
      <w:pPr>
        <w:pStyle w:val="NoSpacing"/>
        <w:rPr>
          <w:lang w:val="fr-CA"/>
        </w:rPr>
      </w:pPr>
      <w:r>
        <w:rPr>
          <w:lang w:val="fr-CA"/>
        </w:rPr>
        <w:t>Suite à ces accords, création du Fonds monétaire international (FMI) pour garantir la stabilité du système de Bretton Woods, et de la Banque internationale pour la reconstruction et le développement (BRDI), qui commence à prêter en 1947 pour de grand projets d'infrastructure, aujourd'hui la Banque mondiale. Les deux institutions siègent à Washington.</w:t>
      </w:r>
    </w:p>
    <w:p w:rsidR="00077888" w:rsidRDefault="00077888" w:rsidP="009C7DC8">
      <w:pPr>
        <w:pStyle w:val="NoSpacing"/>
        <w:rPr>
          <w:lang w:val="fr-CA"/>
        </w:rPr>
      </w:pPr>
    </w:p>
    <w:p w:rsidR="00F10B9C" w:rsidRDefault="00077888" w:rsidP="009C7DC8">
      <w:pPr>
        <w:pStyle w:val="NoSpacing"/>
        <w:rPr>
          <w:lang w:val="fr-CA"/>
        </w:rPr>
      </w:pPr>
      <w:r>
        <w:rPr>
          <w:lang w:val="fr-CA"/>
        </w:rPr>
        <w:lastRenderedPageBreak/>
        <w:t>Dans la foulée de l'esprit de la Conférence de San Francisco (1945), Accord du GATT (General Agreement on Tariffs and Trade) signé le 30 octobre 1947 par 43 pays s'engageant à libéraliser leur commerce et réduire leurs tarifs douaniers.</w:t>
      </w:r>
    </w:p>
    <w:p w:rsidR="004B1ACB" w:rsidRDefault="004B1ACB" w:rsidP="009C7DC8">
      <w:pPr>
        <w:pStyle w:val="NoSpacing"/>
        <w:rPr>
          <w:lang w:val="fr-CA"/>
        </w:rPr>
      </w:pPr>
    </w:p>
    <w:p w:rsidR="004B1ACB" w:rsidRDefault="004B1ACB" w:rsidP="009C7DC8">
      <w:pPr>
        <w:pStyle w:val="NoSpacing"/>
        <w:rPr>
          <w:b/>
          <w:u w:val="single"/>
          <w:lang w:val="fr-CA"/>
        </w:rPr>
      </w:pPr>
      <w:r>
        <w:rPr>
          <w:b/>
          <w:u w:val="single"/>
          <w:lang w:val="fr-CA"/>
        </w:rPr>
        <w:t>5) La culture américaine:</w:t>
      </w:r>
    </w:p>
    <w:p w:rsidR="004B1ACB" w:rsidRDefault="00F151DD" w:rsidP="009C7DC8">
      <w:pPr>
        <w:pStyle w:val="NoSpacing"/>
        <w:rPr>
          <w:lang w:val="fr-CA"/>
        </w:rPr>
      </w:pPr>
      <w:r>
        <w:rPr>
          <w:lang w:val="fr-CA"/>
        </w:rPr>
        <w:t xml:space="preserve">Déjà répandues, les </w:t>
      </w:r>
      <w:r>
        <w:rPr>
          <w:u w:val="single"/>
          <w:lang w:val="fr-CA"/>
        </w:rPr>
        <w:t>marques de commerce</w:t>
      </w:r>
      <w:r>
        <w:rPr>
          <w:lang w:val="fr-CA"/>
        </w:rPr>
        <w:t xml:space="preserve"> américaine sont visibles sur tous les continents: Coca-Cola, chewing gum, cigarettes Malboro, la Jeep Willis, etc.</w:t>
      </w:r>
    </w:p>
    <w:p w:rsidR="00F151DD" w:rsidRDefault="00F151DD" w:rsidP="009C7DC8">
      <w:pPr>
        <w:pStyle w:val="NoSpacing"/>
        <w:rPr>
          <w:lang w:val="fr-CA"/>
        </w:rPr>
      </w:pPr>
    </w:p>
    <w:p w:rsidR="00F151DD" w:rsidRDefault="00F151DD" w:rsidP="009C7DC8">
      <w:pPr>
        <w:pStyle w:val="NoSpacing"/>
        <w:rPr>
          <w:lang w:val="fr-CA"/>
        </w:rPr>
      </w:pPr>
      <w:r>
        <w:rPr>
          <w:u w:val="single"/>
          <w:lang w:val="fr-CA"/>
        </w:rPr>
        <w:t>Musique:</w:t>
      </w:r>
      <w:r>
        <w:rPr>
          <w:lang w:val="fr-CA"/>
        </w:rPr>
        <w:t xml:space="preserve"> Swing et jazz</w:t>
      </w:r>
    </w:p>
    <w:p w:rsidR="00F151DD" w:rsidRDefault="00F151DD" w:rsidP="009C7DC8">
      <w:pPr>
        <w:pStyle w:val="NoSpacing"/>
        <w:rPr>
          <w:lang w:val="fr-CA"/>
        </w:rPr>
      </w:pPr>
    </w:p>
    <w:p w:rsidR="00F151DD" w:rsidRDefault="00F151DD" w:rsidP="009C7DC8">
      <w:pPr>
        <w:pStyle w:val="NoSpacing"/>
        <w:rPr>
          <w:lang w:val="fr-CA"/>
        </w:rPr>
      </w:pPr>
      <w:r>
        <w:rPr>
          <w:lang w:val="fr-CA"/>
        </w:rPr>
        <w:t xml:space="preserve">Culture visuelle aussi avec les </w:t>
      </w:r>
      <w:r>
        <w:rPr>
          <w:i/>
          <w:lang w:val="fr-CA"/>
        </w:rPr>
        <w:t>comics</w:t>
      </w:r>
      <w:r>
        <w:rPr>
          <w:lang w:val="fr-CA"/>
        </w:rPr>
        <w:t xml:space="preserve"> et les films de série B</w:t>
      </w:r>
    </w:p>
    <w:p w:rsidR="00F151DD" w:rsidRDefault="00F151DD" w:rsidP="009C7DC8">
      <w:pPr>
        <w:pStyle w:val="NoSpacing"/>
        <w:rPr>
          <w:lang w:val="fr-CA"/>
        </w:rPr>
      </w:pPr>
    </w:p>
    <w:p w:rsidR="00F151DD" w:rsidRDefault="00F151DD" w:rsidP="009C7DC8">
      <w:pPr>
        <w:pStyle w:val="NoSpacing"/>
        <w:rPr>
          <w:lang w:val="fr-CA"/>
        </w:rPr>
      </w:pPr>
      <w:r>
        <w:rPr>
          <w:lang w:val="fr-CA"/>
        </w:rPr>
        <w:t>La diffusion à grande échelle de la culture américaine, à travers de son mythe politique fondateur (</w:t>
      </w:r>
      <w:r w:rsidR="0055331B">
        <w:rPr>
          <w:lang w:val="fr-CA"/>
        </w:rPr>
        <w:t>mœurs</w:t>
      </w:r>
      <w:r>
        <w:rPr>
          <w:lang w:val="fr-CA"/>
        </w:rPr>
        <w:t>, démocratique et individualisme), aura des conséquences immédiates dans les régions colonisées libérées par les troupes américaines, et par osmose, partout ailleurs.</w:t>
      </w:r>
    </w:p>
    <w:p w:rsidR="006E3980" w:rsidRDefault="006E3980" w:rsidP="009C7DC8">
      <w:pPr>
        <w:pStyle w:val="NoSpacing"/>
        <w:rPr>
          <w:lang w:val="fr-CA"/>
        </w:rPr>
      </w:pPr>
    </w:p>
    <w:p w:rsidR="006E3980" w:rsidRDefault="006E3980" w:rsidP="009C7DC8">
      <w:pPr>
        <w:pStyle w:val="NoSpacing"/>
        <w:rPr>
          <w:lang w:val="fr-CA"/>
        </w:rPr>
      </w:pPr>
      <w:r>
        <w:rPr>
          <w:lang w:val="fr-CA"/>
        </w:rPr>
        <w:t>Par exemple, la compagnie Coca-Cola est présente partout dans le monde, même où les américains n'y sont pas.</w:t>
      </w:r>
    </w:p>
    <w:p w:rsidR="00282FA5" w:rsidRDefault="00282FA5" w:rsidP="009C7DC8">
      <w:pPr>
        <w:pStyle w:val="NoSpacing"/>
        <w:rPr>
          <w:lang w:val="fr-CA"/>
        </w:rPr>
      </w:pPr>
    </w:p>
    <w:p w:rsidR="00282FA5" w:rsidRDefault="00DF65F0" w:rsidP="009C7DC8">
      <w:pPr>
        <w:pStyle w:val="NoSpacing"/>
        <w:rPr>
          <w:b/>
          <w:u w:val="single"/>
          <w:lang w:val="fr-CA"/>
        </w:rPr>
      </w:pPr>
      <w:r>
        <w:rPr>
          <w:b/>
          <w:u w:val="single"/>
          <w:lang w:val="fr-CA"/>
        </w:rPr>
        <w:t>Bref regard sur l'Afrique</w:t>
      </w:r>
    </w:p>
    <w:p w:rsidR="00DF65F0" w:rsidRDefault="00DF65F0" w:rsidP="009C7DC8">
      <w:pPr>
        <w:pStyle w:val="NoSpacing"/>
        <w:rPr>
          <w:lang w:val="fr-CA"/>
        </w:rPr>
      </w:pPr>
    </w:p>
    <w:p w:rsidR="00DF65F0" w:rsidRDefault="00DF65F0" w:rsidP="009C7DC8">
      <w:pPr>
        <w:pStyle w:val="NoSpacing"/>
        <w:rPr>
          <w:b/>
          <w:lang w:val="fr-CA"/>
        </w:rPr>
      </w:pPr>
      <w:r>
        <w:rPr>
          <w:b/>
          <w:lang w:val="fr-CA"/>
        </w:rPr>
        <w:t>Les impacts coloniaux de la Deuxième Guerre mondiale</w:t>
      </w:r>
    </w:p>
    <w:p w:rsidR="00DF65F0" w:rsidRDefault="00DF65F0" w:rsidP="009C7DC8">
      <w:pPr>
        <w:pStyle w:val="NoSpacing"/>
        <w:rPr>
          <w:lang w:val="fr-CA"/>
        </w:rPr>
      </w:pPr>
      <w:r>
        <w:rPr>
          <w:lang w:val="fr-CA"/>
        </w:rPr>
        <w:t>Positions dominantes de plusieurs guérillas communistes et/ou nationalistes en Europe (Yougoslavie et Grèce) et en Asie (Birmanie, Malaisie, Indes néerlandaises, Indochine)</w:t>
      </w:r>
    </w:p>
    <w:p w:rsidR="00DF65F0" w:rsidRDefault="00DF65F0" w:rsidP="009C7DC8">
      <w:pPr>
        <w:pStyle w:val="NoSpacing"/>
        <w:rPr>
          <w:lang w:val="fr-CA"/>
        </w:rPr>
      </w:pPr>
    </w:p>
    <w:p w:rsidR="00DF65F0" w:rsidRDefault="00DF65F0" w:rsidP="009C7DC8">
      <w:pPr>
        <w:pStyle w:val="NoSpacing"/>
        <w:rPr>
          <w:lang w:val="fr-CA"/>
        </w:rPr>
      </w:pPr>
      <w:r>
        <w:rPr>
          <w:lang w:val="fr-CA"/>
        </w:rPr>
        <w:t>Le prestige des grandes puissances coloniales est durement sinon fatalement brisé par les défaites en série de 1940-1942 y compris dans des zones où l'Axe ne s'est pas installées (Égypte, Algérie, Irak et Iran, Afrique subsaharienne, Indes).</w:t>
      </w:r>
    </w:p>
    <w:p w:rsidR="00DF65F0" w:rsidRDefault="00DF65F0" w:rsidP="009C7DC8">
      <w:pPr>
        <w:pStyle w:val="NoSpacing"/>
        <w:rPr>
          <w:lang w:val="fr-CA"/>
        </w:rPr>
      </w:pPr>
    </w:p>
    <w:p w:rsidR="00DF65F0" w:rsidRDefault="00DF65F0" w:rsidP="009C7DC8">
      <w:pPr>
        <w:pStyle w:val="NoSpacing"/>
        <w:rPr>
          <w:lang w:val="fr-CA"/>
        </w:rPr>
      </w:pPr>
      <w:r>
        <w:rPr>
          <w:lang w:val="fr-CA"/>
        </w:rPr>
        <w:t>Affaiblissement militaire et économique des Pays-Bas, de la France</w:t>
      </w:r>
      <w:r w:rsidR="009C5B61">
        <w:rPr>
          <w:lang w:val="fr-CA"/>
        </w:rPr>
        <w:t>, de la Belgique</w:t>
      </w:r>
      <w:r>
        <w:rPr>
          <w:lang w:val="fr-CA"/>
        </w:rPr>
        <w:t xml:space="preserve"> et de la Grande-Bretagne à l'issue de la guerre.</w:t>
      </w:r>
    </w:p>
    <w:p w:rsidR="00DF65F0" w:rsidRDefault="00DF65F0" w:rsidP="009C7DC8">
      <w:pPr>
        <w:pStyle w:val="NoSpacing"/>
        <w:rPr>
          <w:lang w:val="fr-CA"/>
        </w:rPr>
      </w:pPr>
    </w:p>
    <w:p w:rsidR="00DF65F0" w:rsidRDefault="00DF65F0" w:rsidP="009C7DC8">
      <w:pPr>
        <w:pStyle w:val="NoSpacing"/>
        <w:rPr>
          <w:lang w:val="fr-CA"/>
        </w:rPr>
      </w:pPr>
      <w:r>
        <w:rPr>
          <w:lang w:val="fr-CA"/>
        </w:rPr>
        <w:t>La position américaine sur les colonies de ses alliés européens rend très difficile la poursuite des activités de colonisation après la guerre.</w:t>
      </w:r>
    </w:p>
    <w:p w:rsidR="00DF65F0" w:rsidRDefault="00DF65F0" w:rsidP="009C7DC8">
      <w:pPr>
        <w:pStyle w:val="NoSpacing"/>
        <w:rPr>
          <w:lang w:val="fr-CA"/>
        </w:rPr>
      </w:pPr>
    </w:p>
    <w:p w:rsidR="00DF65F0" w:rsidRPr="00DF65F0" w:rsidRDefault="00DF65F0" w:rsidP="009C7DC8">
      <w:pPr>
        <w:pStyle w:val="NoSpacing"/>
        <w:rPr>
          <w:lang w:val="fr-CA"/>
        </w:rPr>
      </w:pPr>
      <w:r>
        <w:rPr>
          <w:lang w:val="fr-CA"/>
        </w:rPr>
        <w:t>De nombreux jeunes intellectuels d'Asie et d'Afrique, le plus souvent formés dans les écoles occidentales, revendiquent la décolonisation.</w:t>
      </w:r>
    </w:p>
    <w:p w:rsidR="00F10B9C" w:rsidRDefault="00F10B9C" w:rsidP="009C7DC8">
      <w:pPr>
        <w:pStyle w:val="NoSpacing"/>
        <w:rPr>
          <w:lang w:val="fr-CA"/>
        </w:rPr>
      </w:pPr>
    </w:p>
    <w:p w:rsidR="00FE20BD" w:rsidRDefault="00A70730" w:rsidP="009C7DC8">
      <w:pPr>
        <w:pStyle w:val="NoSpacing"/>
        <w:rPr>
          <w:lang w:val="fr-CA"/>
        </w:rPr>
      </w:pPr>
      <w:r>
        <w:rPr>
          <w:lang w:val="fr-CA"/>
        </w:rPr>
        <w:t xml:space="preserve">Les Allemands sont chasés de l'Afrique du Nord seulement en 1943. de Gaulle a maintenant l'appui du peuple, des britanniques et </w:t>
      </w:r>
      <w:r w:rsidR="00702A8F">
        <w:rPr>
          <w:lang w:val="fr-CA"/>
        </w:rPr>
        <w:t>bientôt</w:t>
      </w:r>
      <w:r>
        <w:rPr>
          <w:lang w:val="fr-CA"/>
        </w:rPr>
        <w:t xml:space="preserve"> des américains.</w:t>
      </w:r>
      <w:r w:rsidR="00381FBE">
        <w:rPr>
          <w:lang w:val="fr-CA"/>
        </w:rPr>
        <w:t xml:space="preserve"> </w:t>
      </w:r>
    </w:p>
    <w:p w:rsidR="00CA1AC3" w:rsidRDefault="00CA1AC3" w:rsidP="009C7DC8">
      <w:pPr>
        <w:pStyle w:val="NoSpacing"/>
        <w:rPr>
          <w:lang w:val="fr-CA"/>
        </w:rPr>
      </w:pPr>
    </w:p>
    <w:p w:rsidR="00CA1AC3" w:rsidRDefault="00CA1AC3" w:rsidP="009C7DC8">
      <w:pPr>
        <w:pStyle w:val="NoSpacing"/>
        <w:rPr>
          <w:lang w:val="fr-CA"/>
        </w:rPr>
      </w:pPr>
      <w:r>
        <w:rPr>
          <w:lang w:val="fr-CA"/>
        </w:rPr>
        <w:t xml:space="preserve">Le nationalisme marocain est incarné par le sultan et quand les français partent, la famille royale reprend le pouvoir sans transition violente. En Tunisie, </w:t>
      </w:r>
    </w:p>
    <w:p w:rsidR="00CA1AC3" w:rsidRDefault="00CA1AC3" w:rsidP="009C7DC8">
      <w:pPr>
        <w:pStyle w:val="NoSpacing"/>
        <w:rPr>
          <w:lang w:val="fr-CA"/>
        </w:rPr>
      </w:pPr>
    </w:p>
    <w:p w:rsidR="00CA1AC3" w:rsidRDefault="00CA1AC3" w:rsidP="009C7DC8">
      <w:pPr>
        <w:pStyle w:val="NoSpacing"/>
        <w:rPr>
          <w:b/>
          <w:lang w:val="fr-CA"/>
        </w:rPr>
      </w:pPr>
      <w:r>
        <w:rPr>
          <w:b/>
          <w:lang w:val="fr-CA"/>
        </w:rPr>
        <w:t>Les Indes et la chute de Singapour</w:t>
      </w:r>
    </w:p>
    <w:p w:rsidR="00CA1AC3" w:rsidRDefault="00CA1AC3" w:rsidP="009C7DC8">
      <w:pPr>
        <w:pStyle w:val="NoSpacing"/>
        <w:rPr>
          <w:lang w:val="fr-CA"/>
        </w:rPr>
      </w:pPr>
      <w:r>
        <w:rPr>
          <w:lang w:val="fr-CA"/>
        </w:rPr>
        <w:t>Depuis environ 30 ans, il y a un fort mouvement d'opposition aux Indes (Inde, Bangladesh, Pakistan maintenant). Le mouvement a pour leader spirituel Gandhi</w:t>
      </w:r>
      <w:r w:rsidR="000D3239">
        <w:rPr>
          <w:lang w:val="fr-CA"/>
        </w:rPr>
        <w:t>, très anti britannique, mais veut la révolution pacifique.</w:t>
      </w:r>
      <w:r w:rsidR="0057565D">
        <w:rPr>
          <w:lang w:val="fr-CA"/>
        </w:rPr>
        <w:t xml:space="preserve"> Il veut écrire une constitution, faire des élections et veut que les anglais parte. </w:t>
      </w:r>
      <w:r w:rsidR="00DC3B99">
        <w:rPr>
          <w:lang w:val="fr-CA"/>
        </w:rPr>
        <w:t xml:space="preserve">Selon les </w:t>
      </w:r>
      <w:r w:rsidR="00DC3B99">
        <w:rPr>
          <w:lang w:val="fr-CA"/>
        </w:rPr>
        <w:lastRenderedPageBreak/>
        <w:t>intellectuels Indiens, l'Angleterre n'aura pas assez de ressources économiques ni milita</w:t>
      </w:r>
      <w:r w:rsidR="00251956">
        <w:rPr>
          <w:lang w:val="fr-CA"/>
        </w:rPr>
        <w:t>ire quand la guerre sera finie pour pouvoir conserver les Indes comme colonie.</w:t>
      </w:r>
    </w:p>
    <w:p w:rsidR="00251956" w:rsidRDefault="00251956" w:rsidP="009C7DC8">
      <w:pPr>
        <w:pStyle w:val="NoSpacing"/>
        <w:rPr>
          <w:lang w:val="fr-CA"/>
        </w:rPr>
      </w:pPr>
    </w:p>
    <w:p w:rsidR="00251956" w:rsidRDefault="00251956" w:rsidP="009C7DC8">
      <w:pPr>
        <w:pStyle w:val="NoSpacing"/>
        <w:rPr>
          <w:lang w:val="fr-CA"/>
        </w:rPr>
      </w:pPr>
      <w:r>
        <w:rPr>
          <w:lang w:val="fr-CA"/>
        </w:rPr>
        <w:t>L'Empire britannique est affectée par la chute de Singapour et l'opinion publique aussi. L'identité que l'empire c'était fait pour elle-même le sera aussi.</w:t>
      </w:r>
    </w:p>
    <w:p w:rsidR="00251956" w:rsidRDefault="00251956" w:rsidP="009C7DC8">
      <w:pPr>
        <w:pStyle w:val="NoSpacing"/>
        <w:rPr>
          <w:lang w:val="fr-CA"/>
        </w:rPr>
      </w:pPr>
    </w:p>
    <w:p w:rsidR="00251956" w:rsidRPr="00251956" w:rsidRDefault="00251956" w:rsidP="009C7DC8">
      <w:pPr>
        <w:pStyle w:val="NoSpacing"/>
        <w:rPr>
          <w:lang w:val="fr-CA"/>
        </w:rPr>
      </w:pPr>
      <w:r>
        <w:rPr>
          <w:lang w:val="fr-CA"/>
        </w:rPr>
        <w:t xml:space="preserve">La </w:t>
      </w:r>
      <w:r>
        <w:rPr>
          <w:b/>
          <w:lang w:val="fr-CA"/>
        </w:rPr>
        <w:t>charte de l'Atlantique</w:t>
      </w:r>
      <w:r w:rsidR="000335B6">
        <w:rPr>
          <w:b/>
          <w:lang w:val="fr-CA"/>
        </w:rPr>
        <w:t xml:space="preserve"> (1941)</w:t>
      </w:r>
      <w:r>
        <w:rPr>
          <w:lang w:val="fr-CA"/>
        </w:rPr>
        <w:t xml:space="preserve"> a pour but de donner à ceux qui ont été privés par la force de gouverner (les Indes) le droit de le faire.</w:t>
      </w:r>
    </w:p>
    <w:p w:rsidR="00251956" w:rsidRDefault="00251956" w:rsidP="009C7DC8">
      <w:pPr>
        <w:pStyle w:val="NoSpacing"/>
        <w:rPr>
          <w:lang w:val="fr-CA"/>
        </w:rPr>
      </w:pPr>
    </w:p>
    <w:p w:rsidR="00251956" w:rsidRDefault="000335B6" w:rsidP="009C7DC8">
      <w:pPr>
        <w:pStyle w:val="NoSpacing"/>
        <w:rPr>
          <w:b/>
          <w:lang w:val="fr-CA"/>
        </w:rPr>
      </w:pPr>
      <w:r>
        <w:rPr>
          <w:b/>
          <w:lang w:val="fr-CA"/>
        </w:rPr>
        <w:t>Événements à fort impact au Congo belge en 39-45</w:t>
      </w:r>
    </w:p>
    <w:p w:rsidR="000335B6" w:rsidRDefault="000335B6" w:rsidP="009C7DC8">
      <w:pPr>
        <w:pStyle w:val="NoSpacing"/>
        <w:rPr>
          <w:lang w:val="fr-CA"/>
        </w:rPr>
      </w:pPr>
      <w:r>
        <w:rPr>
          <w:lang w:val="fr-CA"/>
        </w:rPr>
        <w:t xml:space="preserve">La coloni du Congo est riche en agriculture commerciale (caoutchouc, huile de pale) et en minéraux (diamants, cuivre, or, cobalt, coltan, uranium, etc.) 1941: </w:t>
      </w:r>
      <w:r>
        <w:rPr>
          <w:u w:val="single"/>
          <w:lang w:val="fr-CA"/>
        </w:rPr>
        <w:t>grève</w:t>
      </w:r>
      <w:r w:rsidR="00E07BF6">
        <w:rPr>
          <w:lang w:val="fr-CA"/>
        </w:rPr>
        <w:t xml:space="preserve"> d'Élisabethville, la grande ville minière de la province du Katanga: grève des travailleurs de l'UMHK réclament le droit d'association syndicale pour les noirs et des augmentations de salaire. Répression: au moins 60 morts et 100 blessés.</w:t>
      </w:r>
    </w:p>
    <w:p w:rsidR="00E07BF6" w:rsidRDefault="00E07BF6" w:rsidP="009C7DC8">
      <w:pPr>
        <w:pStyle w:val="NoSpacing"/>
        <w:rPr>
          <w:lang w:val="fr-CA"/>
        </w:rPr>
      </w:pPr>
    </w:p>
    <w:p w:rsidR="00E07BF6" w:rsidRDefault="00E07BF6" w:rsidP="009C7DC8">
      <w:pPr>
        <w:pStyle w:val="NoSpacing"/>
        <w:rPr>
          <w:lang w:val="fr-CA"/>
        </w:rPr>
      </w:pPr>
      <w:r>
        <w:rPr>
          <w:lang w:val="fr-CA"/>
        </w:rPr>
        <w:t xml:space="preserve">Février 1944: </w:t>
      </w:r>
      <w:r>
        <w:rPr>
          <w:u w:val="single"/>
          <w:lang w:val="fr-CA"/>
        </w:rPr>
        <w:t>mutinerie</w:t>
      </w:r>
      <w:r>
        <w:rPr>
          <w:lang w:val="fr-CA"/>
        </w:rPr>
        <w:t xml:space="preserve"> de Luluabourg, où  est l'école militaire de la FP suivie de pillage en ville. Répression sanglante.</w:t>
      </w:r>
    </w:p>
    <w:p w:rsidR="00E07BF6" w:rsidRDefault="00E07BF6" w:rsidP="009C7DC8">
      <w:pPr>
        <w:pStyle w:val="NoSpacing"/>
        <w:rPr>
          <w:lang w:val="fr-CA"/>
        </w:rPr>
      </w:pPr>
    </w:p>
    <w:p w:rsidR="00E07BF6" w:rsidRDefault="00E07BF6" w:rsidP="009C7DC8">
      <w:pPr>
        <w:pStyle w:val="NoSpacing"/>
        <w:rPr>
          <w:lang w:val="fr-CA"/>
        </w:rPr>
      </w:pPr>
      <w:r>
        <w:rPr>
          <w:lang w:val="fr-CA"/>
        </w:rPr>
        <w:t xml:space="preserve">Printemps 1944: </w:t>
      </w:r>
      <w:r>
        <w:rPr>
          <w:u w:val="single"/>
          <w:lang w:val="fr-CA"/>
        </w:rPr>
        <w:t>révolte</w:t>
      </w:r>
      <w:r>
        <w:rPr>
          <w:lang w:val="fr-CA"/>
        </w:rPr>
        <w:t xml:space="preserve"> à composante religieuse des mineurs d'or dans le Kivu.</w:t>
      </w:r>
    </w:p>
    <w:p w:rsidR="00E07BF6" w:rsidRDefault="00E07BF6" w:rsidP="009C7DC8">
      <w:pPr>
        <w:pStyle w:val="NoSpacing"/>
        <w:rPr>
          <w:lang w:val="fr-CA"/>
        </w:rPr>
      </w:pPr>
    </w:p>
    <w:p w:rsidR="00E07BF6" w:rsidRDefault="00E07BF6" w:rsidP="009C7DC8">
      <w:pPr>
        <w:pStyle w:val="NoSpacing"/>
        <w:rPr>
          <w:lang w:val="fr-CA"/>
        </w:rPr>
      </w:pPr>
      <w:r>
        <w:rPr>
          <w:lang w:val="fr-CA"/>
        </w:rPr>
        <w:t>Novembre 1945: 5-6000 ouvriers et boys de Léopoldville interrompent le travail, mouvement suivi d'une grève des débardeurs du port de Matadi. Plusieurs dizaines de morts, dont des femmes et des enfants.</w:t>
      </w:r>
    </w:p>
    <w:p w:rsidR="00E07BF6" w:rsidRDefault="00E07BF6" w:rsidP="009C7DC8">
      <w:pPr>
        <w:pStyle w:val="NoSpacing"/>
        <w:rPr>
          <w:lang w:val="fr-CA"/>
        </w:rPr>
      </w:pPr>
    </w:p>
    <w:p w:rsidR="00E07BF6" w:rsidRDefault="00E07BF6" w:rsidP="009C7DC8">
      <w:pPr>
        <w:pStyle w:val="NoSpacing"/>
        <w:rPr>
          <w:lang w:val="fr-CA"/>
        </w:rPr>
      </w:pPr>
      <w:r>
        <w:rPr>
          <w:lang w:val="fr-CA"/>
        </w:rPr>
        <w:t>Ceci était inconnu des Congolais et même des Belges de la colonie, mais a indirectement un grand impact: l'achat d'uranium congolais en stock à New York pour le Projet Manhattan pour 2.5 milliards de $US. L'argent servira à la reconstruction en Belgique, mais aussi à la reconstruction de grandes bases belges à Kitona (côte atlantique du Congo belge) et Kamina (Katanga).</w:t>
      </w:r>
    </w:p>
    <w:p w:rsidR="00E07BF6" w:rsidRDefault="00E07BF6" w:rsidP="009C7DC8">
      <w:pPr>
        <w:pStyle w:val="NoSpacing"/>
        <w:rPr>
          <w:lang w:val="fr-CA"/>
        </w:rPr>
      </w:pPr>
    </w:p>
    <w:p w:rsidR="00E07BF6" w:rsidRDefault="00E07BF6" w:rsidP="009C7DC8">
      <w:pPr>
        <w:pStyle w:val="NoSpacing"/>
        <w:rPr>
          <w:lang w:val="fr-CA"/>
        </w:rPr>
      </w:pPr>
      <w:r>
        <w:rPr>
          <w:lang w:val="fr-CA"/>
        </w:rPr>
        <w:t>Maintenant, le cas des anciens combattants congolais.</w:t>
      </w:r>
    </w:p>
    <w:p w:rsidR="00E620A9" w:rsidRDefault="00E620A9" w:rsidP="009C7DC8">
      <w:pPr>
        <w:pStyle w:val="NoSpacing"/>
        <w:rPr>
          <w:lang w:val="fr-CA"/>
        </w:rPr>
      </w:pPr>
    </w:p>
    <w:p w:rsidR="00E620A9" w:rsidRDefault="00E620A9" w:rsidP="009C7DC8">
      <w:pPr>
        <w:pStyle w:val="NoSpacing"/>
        <w:rPr>
          <w:b/>
          <w:lang w:val="fr-CA"/>
        </w:rPr>
      </w:pPr>
      <w:r>
        <w:rPr>
          <w:b/>
          <w:lang w:val="fr-CA"/>
        </w:rPr>
        <w:t xml:space="preserve">La </w:t>
      </w:r>
      <w:r w:rsidR="009778A4">
        <w:rPr>
          <w:b/>
          <w:lang w:val="fr-CA"/>
        </w:rPr>
        <w:t>Force Publique (armée) congolaise dans les guerres mondiales</w:t>
      </w:r>
    </w:p>
    <w:p w:rsidR="009778A4" w:rsidRDefault="009778A4" w:rsidP="009C7DC8">
      <w:pPr>
        <w:pStyle w:val="NoSpacing"/>
        <w:rPr>
          <w:lang w:val="fr-CA"/>
        </w:rPr>
      </w:pPr>
      <w:r>
        <w:rPr>
          <w:lang w:val="fr-CA"/>
        </w:rPr>
        <w:t>Force Publique = environ 25 000 hommes dont 1 000 officiers et sous-officiers sont belges, le reste étant Africains</w:t>
      </w:r>
    </w:p>
    <w:p w:rsidR="009778A4" w:rsidRDefault="009778A4" w:rsidP="009C7DC8">
      <w:pPr>
        <w:pStyle w:val="NoSpacing"/>
        <w:rPr>
          <w:lang w:val="fr-CA"/>
        </w:rPr>
      </w:pPr>
    </w:p>
    <w:p w:rsidR="009778A4" w:rsidRDefault="009778A4" w:rsidP="009C7DC8">
      <w:pPr>
        <w:pStyle w:val="NoSpacing"/>
        <w:rPr>
          <w:lang w:val="fr-CA"/>
        </w:rPr>
      </w:pPr>
      <w:r>
        <w:rPr>
          <w:lang w:val="fr-CA"/>
        </w:rPr>
        <w:t>La FP a fait la Première Guerre mondiale tout en Afrique contre la colonie allemande du Tangayika  avec un certain succès.</w:t>
      </w:r>
    </w:p>
    <w:p w:rsidR="00E52357" w:rsidRDefault="00E52357" w:rsidP="009C7DC8">
      <w:pPr>
        <w:pStyle w:val="NoSpacing"/>
        <w:rPr>
          <w:lang w:val="fr-CA"/>
        </w:rPr>
      </w:pPr>
    </w:p>
    <w:p w:rsidR="00E52357" w:rsidRDefault="00E52357" w:rsidP="009C7DC8">
      <w:pPr>
        <w:pStyle w:val="NoSpacing"/>
        <w:rPr>
          <w:b/>
          <w:lang w:val="fr-CA"/>
        </w:rPr>
      </w:pPr>
      <w:r>
        <w:rPr>
          <w:b/>
          <w:lang w:val="fr-CA"/>
        </w:rPr>
        <w:t>Conclusion sur la FP et le Congo belge</w:t>
      </w:r>
    </w:p>
    <w:p w:rsidR="00E52357" w:rsidRDefault="00E52357" w:rsidP="009C7DC8">
      <w:pPr>
        <w:pStyle w:val="NoSpacing"/>
        <w:rPr>
          <w:lang w:val="fr-CA"/>
        </w:rPr>
      </w:pPr>
      <w:r>
        <w:rPr>
          <w:lang w:val="fr-CA"/>
        </w:rPr>
        <w:t>Impact économique et culturel très fort de 39-45 au Congo belge, malgré que la colonie ne vit aucun combat.</w:t>
      </w:r>
    </w:p>
    <w:p w:rsidR="00E52357" w:rsidRDefault="00E52357" w:rsidP="009C7DC8">
      <w:pPr>
        <w:pStyle w:val="NoSpacing"/>
        <w:rPr>
          <w:lang w:val="fr-CA"/>
        </w:rPr>
      </w:pPr>
    </w:p>
    <w:p w:rsidR="00E52357" w:rsidRDefault="00E52357" w:rsidP="009C7DC8">
      <w:pPr>
        <w:pStyle w:val="NoSpacing"/>
        <w:rPr>
          <w:lang w:val="fr-CA"/>
        </w:rPr>
      </w:pPr>
      <w:r>
        <w:rPr>
          <w:lang w:val="fr-CA"/>
        </w:rPr>
        <w:t>Pénétration de la culture américaine même si aucune troupe américaine n'a séjourné au Congo belge.</w:t>
      </w:r>
    </w:p>
    <w:p w:rsidR="00E52357" w:rsidRDefault="00E52357" w:rsidP="009C7DC8">
      <w:pPr>
        <w:pStyle w:val="NoSpacing"/>
        <w:rPr>
          <w:lang w:val="fr-CA"/>
        </w:rPr>
      </w:pPr>
    </w:p>
    <w:p w:rsidR="00E52357" w:rsidRDefault="00E52357" w:rsidP="009C7DC8">
      <w:pPr>
        <w:pStyle w:val="NoSpacing"/>
        <w:rPr>
          <w:lang w:val="fr-CA"/>
        </w:rPr>
      </w:pPr>
      <w:r>
        <w:rPr>
          <w:lang w:val="fr-CA"/>
        </w:rPr>
        <w:t>Nouvelle opinion sur les Blancs, leurs faiblesses et aspiration grandissante à l'autonomie voir à l'indépendance. Ceci est particulièrement perceptible dans les milieux associatifs ouvriers autres, chez les anciens combattants et chez les quelque diplômés des cours primaire e</w:t>
      </w:r>
      <w:r w:rsidR="00453CAA">
        <w:rPr>
          <w:lang w:val="fr-CA"/>
        </w:rPr>
        <w:t>t</w:t>
      </w:r>
      <w:r>
        <w:rPr>
          <w:lang w:val="fr-CA"/>
        </w:rPr>
        <w:t xml:space="preserve"> secondaire.</w:t>
      </w:r>
    </w:p>
    <w:p w:rsidR="00697B29" w:rsidRDefault="00697B29" w:rsidP="009C7DC8">
      <w:pPr>
        <w:pStyle w:val="NoSpacing"/>
        <w:rPr>
          <w:lang w:val="fr-CA"/>
        </w:rPr>
      </w:pPr>
    </w:p>
    <w:p w:rsidR="00697B29" w:rsidRDefault="00697B29" w:rsidP="009C7DC8">
      <w:pPr>
        <w:pStyle w:val="NoSpacing"/>
        <w:rPr>
          <w:b/>
          <w:lang w:val="fr-CA"/>
        </w:rPr>
      </w:pPr>
    </w:p>
    <w:p w:rsidR="00697B29" w:rsidRDefault="00697B29" w:rsidP="009C7DC8">
      <w:pPr>
        <w:pStyle w:val="NoSpacing"/>
        <w:rPr>
          <w:b/>
          <w:lang w:val="fr-CA"/>
        </w:rPr>
      </w:pPr>
      <w:r>
        <w:rPr>
          <w:b/>
          <w:lang w:val="fr-CA"/>
        </w:rPr>
        <w:lastRenderedPageBreak/>
        <w:t>Conclusion</w:t>
      </w:r>
    </w:p>
    <w:tbl>
      <w:tblPr>
        <w:tblStyle w:val="TableGrid"/>
        <w:tblW w:w="0" w:type="auto"/>
        <w:tblLook w:val="04A0"/>
      </w:tblPr>
      <w:tblGrid>
        <w:gridCol w:w="4788"/>
        <w:gridCol w:w="4788"/>
      </w:tblGrid>
      <w:tr w:rsidR="00697B29" w:rsidTr="00697B29">
        <w:tc>
          <w:tcPr>
            <w:tcW w:w="4788" w:type="dxa"/>
          </w:tcPr>
          <w:p w:rsidR="00697B29" w:rsidRDefault="00697B29" w:rsidP="00671159">
            <w:pPr>
              <w:pStyle w:val="NoSpacing"/>
              <w:jc w:val="center"/>
              <w:rPr>
                <w:b/>
                <w:lang w:val="fr-CA"/>
              </w:rPr>
            </w:pPr>
            <w:r>
              <w:rPr>
                <w:b/>
                <w:lang w:val="fr-CA"/>
              </w:rPr>
              <w:t>Avant 1914</w:t>
            </w:r>
          </w:p>
        </w:tc>
        <w:tc>
          <w:tcPr>
            <w:tcW w:w="4788" w:type="dxa"/>
          </w:tcPr>
          <w:p w:rsidR="00697B29" w:rsidRDefault="00697B29" w:rsidP="00671159">
            <w:pPr>
              <w:pStyle w:val="NoSpacing"/>
              <w:jc w:val="center"/>
              <w:rPr>
                <w:b/>
                <w:lang w:val="fr-CA"/>
              </w:rPr>
            </w:pPr>
            <w:r>
              <w:rPr>
                <w:b/>
                <w:lang w:val="fr-CA"/>
              </w:rPr>
              <w:t>En 1945</w:t>
            </w:r>
          </w:p>
        </w:tc>
      </w:tr>
      <w:tr w:rsidR="00697B29" w:rsidTr="00697B29">
        <w:tc>
          <w:tcPr>
            <w:tcW w:w="4788" w:type="dxa"/>
          </w:tcPr>
          <w:p w:rsidR="00697B29" w:rsidRPr="00697B29" w:rsidRDefault="00697B29" w:rsidP="009C7DC8">
            <w:pPr>
              <w:pStyle w:val="NoSpacing"/>
              <w:rPr>
                <w:lang w:val="fr-CA"/>
              </w:rPr>
            </w:pPr>
            <w:r>
              <w:rPr>
                <w:lang w:val="fr-CA"/>
              </w:rPr>
              <w:t>Stratégiquement, le monde de 1914 était un monde de grandes puissances, toutes européennes. Il y a relativement peu d'États souverains à cause de la colonisation</w:t>
            </w:r>
          </w:p>
        </w:tc>
        <w:tc>
          <w:tcPr>
            <w:tcW w:w="4788" w:type="dxa"/>
          </w:tcPr>
          <w:p w:rsidR="00697B29" w:rsidRPr="00697B29" w:rsidRDefault="00697B29" w:rsidP="009C7DC8">
            <w:pPr>
              <w:pStyle w:val="NoSpacing"/>
              <w:rPr>
                <w:lang w:val="fr-CA"/>
              </w:rPr>
            </w:pPr>
            <w:r>
              <w:rPr>
                <w:lang w:val="fr-CA"/>
              </w:rPr>
              <w:t>Dans le monde de 1945, il y a deux grandes puissances, l'Union Soviétique et les États-Unis, ceux-ci étant les seuls à posséder l'arme atomique. La colonisation paraît condamné.</w:t>
            </w:r>
          </w:p>
        </w:tc>
      </w:tr>
      <w:tr w:rsidR="00697B29" w:rsidTr="00697B29">
        <w:tc>
          <w:tcPr>
            <w:tcW w:w="4788" w:type="dxa"/>
          </w:tcPr>
          <w:p w:rsidR="00697B29" w:rsidRPr="00697B29" w:rsidRDefault="00697B29" w:rsidP="009C7DC8">
            <w:pPr>
              <w:pStyle w:val="NoSpacing"/>
              <w:rPr>
                <w:lang w:val="fr-CA"/>
              </w:rPr>
            </w:pPr>
            <w:r>
              <w:rPr>
                <w:lang w:val="fr-CA"/>
              </w:rPr>
              <w:t>Diplomatiquement, c'était un monde de relations bilatérales, d'alliances plus ou moins secrètes, où les conférences internationale.</w:t>
            </w:r>
          </w:p>
        </w:tc>
        <w:tc>
          <w:tcPr>
            <w:tcW w:w="4788" w:type="dxa"/>
          </w:tcPr>
          <w:p w:rsidR="00697B29" w:rsidRPr="00697B29" w:rsidRDefault="00697B29" w:rsidP="009C7DC8">
            <w:pPr>
              <w:pStyle w:val="NoSpacing"/>
              <w:rPr>
                <w:lang w:val="fr-CA"/>
              </w:rPr>
            </w:pPr>
            <w:r>
              <w:rPr>
                <w:lang w:val="fr-CA"/>
              </w:rPr>
              <w:t>Après l'échec de la SDN dans les années 1930, fondation de l'ONU en 1945, que l'on veut une SDN avec plus de moyens coercitifs. Le multilatéralisme a à nouveau la cote.</w:t>
            </w:r>
          </w:p>
        </w:tc>
      </w:tr>
      <w:tr w:rsidR="00697B29" w:rsidTr="00697B29">
        <w:tc>
          <w:tcPr>
            <w:tcW w:w="4788" w:type="dxa"/>
          </w:tcPr>
          <w:p w:rsidR="00697B29" w:rsidRPr="00697B29" w:rsidRDefault="00697B29" w:rsidP="009C7DC8">
            <w:pPr>
              <w:pStyle w:val="NoSpacing"/>
              <w:rPr>
                <w:lang w:val="fr-CA"/>
              </w:rPr>
            </w:pPr>
            <w:r>
              <w:rPr>
                <w:lang w:val="fr-CA"/>
              </w:rPr>
              <w:t>Le droit international existait à peine, surtout grâce aux efforts du comité international de la Croix-Rouge.</w:t>
            </w:r>
          </w:p>
        </w:tc>
        <w:tc>
          <w:tcPr>
            <w:tcW w:w="4788" w:type="dxa"/>
          </w:tcPr>
          <w:p w:rsidR="00697B29" w:rsidRPr="00697B29" w:rsidRDefault="00697B29" w:rsidP="009C7DC8">
            <w:pPr>
              <w:pStyle w:val="NoSpacing"/>
              <w:rPr>
                <w:lang w:val="fr-CA"/>
              </w:rPr>
            </w:pPr>
            <w:r>
              <w:rPr>
                <w:lang w:val="fr-CA"/>
              </w:rPr>
              <w:t>Le droit international en matière de crimes contre l'humanité est inauguré lors des grands procès qui commencent en 1945.</w:t>
            </w:r>
          </w:p>
        </w:tc>
      </w:tr>
      <w:tr w:rsidR="00697B29" w:rsidTr="00697B29">
        <w:tc>
          <w:tcPr>
            <w:tcW w:w="4788" w:type="dxa"/>
          </w:tcPr>
          <w:p w:rsidR="00697B29" w:rsidRPr="00697B29" w:rsidRDefault="00697B29" w:rsidP="009C7DC8">
            <w:pPr>
              <w:pStyle w:val="NoSpacing"/>
              <w:rPr>
                <w:lang w:val="fr-CA"/>
              </w:rPr>
            </w:pPr>
            <w:r>
              <w:rPr>
                <w:lang w:val="fr-CA"/>
              </w:rPr>
              <w:t>Économiquement, la Grande-Bretagne dominait de peu plusieurs concurrents, dont deux puissances montantes, l'Allemagne et les États-Unis.</w:t>
            </w:r>
          </w:p>
        </w:tc>
        <w:tc>
          <w:tcPr>
            <w:tcW w:w="4788" w:type="dxa"/>
          </w:tcPr>
          <w:p w:rsidR="00697B29" w:rsidRPr="00697B29" w:rsidRDefault="00697B29" w:rsidP="009C7DC8">
            <w:pPr>
              <w:pStyle w:val="NoSpacing"/>
              <w:rPr>
                <w:lang w:val="fr-CA"/>
              </w:rPr>
            </w:pPr>
            <w:r>
              <w:rPr>
                <w:lang w:val="fr-CA"/>
              </w:rPr>
              <w:t>Les États-Unis sont la moitié de l'économie du monde; toutes les autres grandes puissances sont ruinées.</w:t>
            </w:r>
            <w:r w:rsidR="00FB0801">
              <w:rPr>
                <w:lang w:val="fr-CA"/>
              </w:rPr>
              <w:t xml:space="preserve"> Le plan Marshall est lancé pour venir en aide aux États européens.</w:t>
            </w:r>
          </w:p>
        </w:tc>
      </w:tr>
      <w:tr w:rsidR="00697B29" w:rsidTr="00697B29">
        <w:tc>
          <w:tcPr>
            <w:tcW w:w="4788" w:type="dxa"/>
          </w:tcPr>
          <w:p w:rsidR="00697B29" w:rsidRPr="00697B29" w:rsidRDefault="00697B29" w:rsidP="009C7DC8">
            <w:pPr>
              <w:pStyle w:val="NoSpacing"/>
              <w:rPr>
                <w:lang w:val="fr-CA"/>
              </w:rPr>
            </w:pPr>
            <w:r>
              <w:rPr>
                <w:lang w:val="fr-CA"/>
              </w:rPr>
              <w:t>Culturellement, l'Europe occidentale, Londres, Paris et Berlin, donnait le ton.</w:t>
            </w:r>
          </w:p>
        </w:tc>
        <w:tc>
          <w:tcPr>
            <w:tcW w:w="4788" w:type="dxa"/>
          </w:tcPr>
          <w:p w:rsidR="00697B29" w:rsidRPr="00697B29" w:rsidRDefault="00697B29" w:rsidP="009C7DC8">
            <w:pPr>
              <w:pStyle w:val="NoSpacing"/>
              <w:rPr>
                <w:lang w:val="fr-CA"/>
              </w:rPr>
            </w:pPr>
            <w:r>
              <w:rPr>
                <w:lang w:val="fr-CA"/>
              </w:rPr>
              <w:t>L'American Way of Life se répand à travers le monde.</w:t>
            </w:r>
          </w:p>
        </w:tc>
      </w:tr>
    </w:tbl>
    <w:p w:rsidR="00697B29" w:rsidRDefault="00697B29" w:rsidP="009C7DC8">
      <w:pPr>
        <w:pStyle w:val="NoSpacing"/>
        <w:rPr>
          <w:b/>
          <w:lang w:val="fr-CA"/>
        </w:rPr>
      </w:pPr>
    </w:p>
    <w:p w:rsidR="00CB37DA" w:rsidRDefault="00CB37DA" w:rsidP="009C7DC8">
      <w:pPr>
        <w:pStyle w:val="NoSpacing"/>
        <w:rPr>
          <w:b/>
          <w:lang w:val="fr-CA"/>
        </w:rPr>
      </w:pPr>
      <w:r>
        <w:rPr>
          <w:b/>
          <w:lang w:val="fr-CA"/>
        </w:rPr>
        <w:t>EXAM FINAL:</w:t>
      </w:r>
    </w:p>
    <w:p w:rsidR="00CB37DA" w:rsidRDefault="00CB37DA" w:rsidP="009C7DC8">
      <w:pPr>
        <w:pStyle w:val="NoSpacing"/>
        <w:rPr>
          <w:lang w:val="fr-CA"/>
        </w:rPr>
      </w:pPr>
      <w:r>
        <w:rPr>
          <w:lang w:val="fr-CA"/>
        </w:rPr>
        <w:t>4 questions obligatoires de 1 page à 1/2 page</w:t>
      </w:r>
    </w:p>
    <w:p w:rsidR="009B5471" w:rsidRDefault="009B5471" w:rsidP="009C7DC8">
      <w:pPr>
        <w:pStyle w:val="NoSpacing"/>
        <w:rPr>
          <w:lang w:val="fr-CA"/>
        </w:rPr>
      </w:pPr>
      <w:r>
        <w:rPr>
          <w:lang w:val="fr-CA"/>
        </w:rPr>
        <w:t>Causes de la PGM</w:t>
      </w:r>
    </w:p>
    <w:p w:rsidR="009B5471" w:rsidRDefault="009B5471" w:rsidP="009C7DC8">
      <w:pPr>
        <w:pStyle w:val="NoSpacing"/>
        <w:rPr>
          <w:lang w:val="fr-CA"/>
        </w:rPr>
      </w:pPr>
      <w:r>
        <w:rPr>
          <w:lang w:val="fr-CA"/>
        </w:rPr>
        <w:t>Conséquences de la PGM</w:t>
      </w:r>
    </w:p>
    <w:p w:rsidR="009B5471" w:rsidRDefault="009B5471" w:rsidP="009C7DC8">
      <w:pPr>
        <w:pStyle w:val="NoSpacing"/>
        <w:rPr>
          <w:lang w:val="fr-CA"/>
        </w:rPr>
      </w:pPr>
      <w:r>
        <w:rPr>
          <w:lang w:val="fr-CA"/>
        </w:rPr>
        <w:t>Naissance de la République de Chine, Sun Yat-sen jusqu'à l'invasion japonaise</w:t>
      </w:r>
    </w:p>
    <w:p w:rsidR="009B5471" w:rsidRDefault="009B5471" w:rsidP="009C7DC8">
      <w:pPr>
        <w:pStyle w:val="NoSpacing"/>
        <w:rPr>
          <w:lang w:val="fr-CA"/>
        </w:rPr>
      </w:pPr>
      <w:r>
        <w:rPr>
          <w:lang w:val="fr-CA"/>
        </w:rPr>
        <w:t>Montée de l'extrême-droit dans les années 20-30</w:t>
      </w:r>
    </w:p>
    <w:p w:rsidR="009B5471" w:rsidRDefault="009B5471" w:rsidP="009C7DC8">
      <w:pPr>
        <w:pStyle w:val="NoSpacing"/>
        <w:rPr>
          <w:lang w:val="fr-CA"/>
        </w:rPr>
      </w:pPr>
      <w:r>
        <w:rPr>
          <w:lang w:val="fr-CA"/>
        </w:rPr>
        <w:t>Conditions économiques dans l'Europe lors de la crise économique (solutions non libérales traditionnelles)</w:t>
      </w:r>
    </w:p>
    <w:p w:rsidR="009B5471" w:rsidRDefault="009B5471" w:rsidP="009C7DC8">
      <w:pPr>
        <w:pStyle w:val="NoSpacing"/>
        <w:rPr>
          <w:lang w:val="fr-CA"/>
        </w:rPr>
      </w:pPr>
      <w:r>
        <w:rPr>
          <w:lang w:val="fr-CA"/>
        </w:rPr>
        <w:t>Crises diplomatiques des années 1930</w:t>
      </w:r>
    </w:p>
    <w:p w:rsidR="009B5471" w:rsidRDefault="009B5471" w:rsidP="009C7DC8">
      <w:pPr>
        <w:pStyle w:val="NoSpacing"/>
        <w:rPr>
          <w:lang w:val="fr-CA"/>
        </w:rPr>
      </w:pPr>
      <w:r>
        <w:rPr>
          <w:lang w:val="fr-CA"/>
        </w:rPr>
        <w:t>état stratégique, diplomatique, économique et culturel du monde en 1945;</w:t>
      </w:r>
    </w:p>
    <w:p w:rsidR="009B5471" w:rsidRDefault="009B5471" w:rsidP="009C7DC8">
      <w:pPr>
        <w:pStyle w:val="NoSpacing"/>
        <w:rPr>
          <w:lang w:val="fr-CA"/>
        </w:rPr>
      </w:pPr>
      <w:r>
        <w:rPr>
          <w:lang w:val="fr-CA"/>
        </w:rPr>
        <w:t>question coloniale durant la DGM</w:t>
      </w:r>
    </w:p>
    <w:p w:rsidR="009B5471" w:rsidRDefault="009B5471" w:rsidP="009C7DC8">
      <w:pPr>
        <w:pStyle w:val="NoSpacing"/>
        <w:rPr>
          <w:lang w:val="fr-CA"/>
        </w:rPr>
      </w:pPr>
    </w:p>
    <w:p w:rsidR="009B5471" w:rsidRPr="009B5471" w:rsidRDefault="009B5471" w:rsidP="009C7DC8">
      <w:pPr>
        <w:pStyle w:val="NoSpacing"/>
        <w:rPr>
          <w:lang w:val="fr-CA"/>
        </w:rPr>
      </w:pPr>
      <w:r>
        <w:rPr>
          <w:lang w:val="fr-CA"/>
        </w:rPr>
        <w:t xml:space="preserve">Crise économique de 1929, politique intérieure française, France libre de 1940-1945, politique intérieure américaine ne </w:t>
      </w:r>
      <w:r>
        <w:rPr>
          <w:u w:val="single"/>
          <w:lang w:val="fr-CA"/>
        </w:rPr>
        <w:t>sont pas sur l'exam</w:t>
      </w:r>
      <w:r>
        <w:rPr>
          <w:lang w:val="fr-CA"/>
        </w:rPr>
        <w:t>.</w:t>
      </w:r>
    </w:p>
    <w:sectPr w:rsidR="009B5471" w:rsidRPr="009B5471" w:rsidSect="007E5A7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374A3"/>
    <w:rsid w:val="00015443"/>
    <w:rsid w:val="00016411"/>
    <w:rsid w:val="00026A59"/>
    <w:rsid w:val="000335B6"/>
    <w:rsid w:val="000456E2"/>
    <w:rsid w:val="000515F5"/>
    <w:rsid w:val="000642C5"/>
    <w:rsid w:val="00066F45"/>
    <w:rsid w:val="00077888"/>
    <w:rsid w:val="00085AE0"/>
    <w:rsid w:val="00091CC5"/>
    <w:rsid w:val="00096423"/>
    <w:rsid w:val="000D3239"/>
    <w:rsid w:val="000F09FB"/>
    <w:rsid w:val="000F31F5"/>
    <w:rsid w:val="001054BC"/>
    <w:rsid w:val="00114D81"/>
    <w:rsid w:val="00126E27"/>
    <w:rsid w:val="00151A82"/>
    <w:rsid w:val="00152239"/>
    <w:rsid w:val="00153911"/>
    <w:rsid w:val="0017533A"/>
    <w:rsid w:val="00184610"/>
    <w:rsid w:val="001C4821"/>
    <w:rsid w:val="001D1562"/>
    <w:rsid w:val="001E25C7"/>
    <w:rsid w:val="001F55B5"/>
    <w:rsid w:val="002419F1"/>
    <w:rsid w:val="00251956"/>
    <w:rsid w:val="00254694"/>
    <w:rsid w:val="00282FA5"/>
    <w:rsid w:val="002970BE"/>
    <w:rsid w:val="002A10E4"/>
    <w:rsid w:val="002A2CC3"/>
    <w:rsid w:val="002A3858"/>
    <w:rsid w:val="002D2F5E"/>
    <w:rsid w:val="002D4488"/>
    <w:rsid w:val="00343D91"/>
    <w:rsid w:val="003529B2"/>
    <w:rsid w:val="00353635"/>
    <w:rsid w:val="0035462D"/>
    <w:rsid w:val="00355C24"/>
    <w:rsid w:val="00356F54"/>
    <w:rsid w:val="00381FBE"/>
    <w:rsid w:val="00394290"/>
    <w:rsid w:val="003B7EE4"/>
    <w:rsid w:val="003D7609"/>
    <w:rsid w:val="003E0595"/>
    <w:rsid w:val="004047D0"/>
    <w:rsid w:val="0041776A"/>
    <w:rsid w:val="004431FE"/>
    <w:rsid w:val="00453CAA"/>
    <w:rsid w:val="004718C4"/>
    <w:rsid w:val="00481658"/>
    <w:rsid w:val="004B1ACB"/>
    <w:rsid w:val="004C22B4"/>
    <w:rsid w:val="004C5E4C"/>
    <w:rsid w:val="004D4DAE"/>
    <w:rsid w:val="004F0EC4"/>
    <w:rsid w:val="00517984"/>
    <w:rsid w:val="005271B4"/>
    <w:rsid w:val="00541B23"/>
    <w:rsid w:val="005429F9"/>
    <w:rsid w:val="00547D88"/>
    <w:rsid w:val="00552C12"/>
    <w:rsid w:val="0055331B"/>
    <w:rsid w:val="0057565D"/>
    <w:rsid w:val="005833BA"/>
    <w:rsid w:val="005A7629"/>
    <w:rsid w:val="005B5E7F"/>
    <w:rsid w:val="005D378B"/>
    <w:rsid w:val="005E18FA"/>
    <w:rsid w:val="00611363"/>
    <w:rsid w:val="006242A2"/>
    <w:rsid w:val="00624B48"/>
    <w:rsid w:val="006374A3"/>
    <w:rsid w:val="00662792"/>
    <w:rsid w:val="00663420"/>
    <w:rsid w:val="00671159"/>
    <w:rsid w:val="0068289B"/>
    <w:rsid w:val="00685317"/>
    <w:rsid w:val="00685FFA"/>
    <w:rsid w:val="00691D41"/>
    <w:rsid w:val="00697B29"/>
    <w:rsid w:val="006A09FC"/>
    <w:rsid w:val="006A5506"/>
    <w:rsid w:val="006C5ECB"/>
    <w:rsid w:val="006E3980"/>
    <w:rsid w:val="006F3FB5"/>
    <w:rsid w:val="006F5B7E"/>
    <w:rsid w:val="006F7AA3"/>
    <w:rsid w:val="00702A8F"/>
    <w:rsid w:val="0070550B"/>
    <w:rsid w:val="00726BE7"/>
    <w:rsid w:val="00745D6A"/>
    <w:rsid w:val="00746FCE"/>
    <w:rsid w:val="00772966"/>
    <w:rsid w:val="00787CE4"/>
    <w:rsid w:val="00792F52"/>
    <w:rsid w:val="007A31D8"/>
    <w:rsid w:val="007A539F"/>
    <w:rsid w:val="007B5E75"/>
    <w:rsid w:val="007C1F33"/>
    <w:rsid w:val="007E5A72"/>
    <w:rsid w:val="007F118F"/>
    <w:rsid w:val="00803DF0"/>
    <w:rsid w:val="00811C4D"/>
    <w:rsid w:val="00816376"/>
    <w:rsid w:val="00851EEB"/>
    <w:rsid w:val="00855508"/>
    <w:rsid w:val="00866825"/>
    <w:rsid w:val="00880273"/>
    <w:rsid w:val="0089413B"/>
    <w:rsid w:val="008A314E"/>
    <w:rsid w:val="008A671C"/>
    <w:rsid w:val="008B13D9"/>
    <w:rsid w:val="008C19CA"/>
    <w:rsid w:val="008C1E5B"/>
    <w:rsid w:val="00907746"/>
    <w:rsid w:val="00912FE3"/>
    <w:rsid w:val="0092122D"/>
    <w:rsid w:val="00922F55"/>
    <w:rsid w:val="00943D1D"/>
    <w:rsid w:val="0097762F"/>
    <w:rsid w:val="009778A4"/>
    <w:rsid w:val="009B5471"/>
    <w:rsid w:val="009C5B61"/>
    <w:rsid w:val="009C6BC7"/>
    <w:rsid w:val="009C7DC8"/>
    <w:rsid w:val="009E54AF"/>
    <w:rsid w:val="00A17CDB"/>
    <w:rsid w:val="00A24CDB"/>
    <w:rsid w:val="00A4765A"/>
    <w:rsid w:val="00A565FA"/>
    <w:rsid w:val="00A70730"/>
    <w:rsid w:val="00A75DEC"/>
    <w:rsid w:val="00A77118"/>
    <w:rsid w:val="00A77499"/>
    <w:rsid w:val="00A84673"/>
    <w:rsid w:val="00A973EE"/>
    <w:rsid w:val="00AC1621"/>
    <w:rsid w:val="00AC36D1"/>
    <w:rsid w:val="00B012C4"/>
    <w:rsid w:val="00B1012A"/>
    <w:rsid w:val="00B21933"/>
    <w:rsid w:val="00B511DA"/>
    <w:rsid w:val="00B577D7"/>
    <w:rsid w:val="00B61379"/>
    <w:rsid w:val="00B62909"/>
    <w:rsid w:val="00B91637"/>
    <w:rsid w:val="00BA548C"/>
    <w:rsid w:val="00BC22C7"/>
    <w:rsid w:val="00BC5D41"/>
    <w:rsid w:val="00BC5F33"/>
    <w:rsid w:val="00BC7D1B"/>
    <w:rsid w:val="00BD521D"/>
    <w:rsid w:val="00BF1EBD"/>
    <w:rsid w:val="00BF29A2"/>
    <w:rsid w:val="00BF41C7"/>
    <w:rsid w:val="00C138B8"/>
    <w:rsid w:val="00C24CBA"/>
    <w:rsid w:val="00C25368"/>
    <w:rsid w:val="00C3280C"/>
    <w:rsid w:val="00C439F8"/>
    <w:rsid w:val="00C7036E"/>
    <w:rsid w:val="00C83A33"/>
    <w:rsid w:val="00C8737B"/>
    <w:rsid w:val="00CA1AC3"/>
    <w:rsid w:val="00CB37DA"/>
    <w:rsid w:val="00CB44CE"/>
    <w:rsid w:val="00CE4A85"/>
    <w:rsid w:val="00CF22D1"/>
    <w:rsid w:val="00D171F2"/>
    <w:rsid w:val="00D24294"/>
    <w:rsid w:val="00D305C0"/>
    <w:rsid w:val="00D32D47"/>
    <w:rsid w:val="00D4339D"/>
    <w:rsid w:val="00D541CA"/>
    <w:rsid w:val="00D54EA2"/>
    <w:rsid w:val="00D737F9"/>
    <w:rsid w:val="00D821D0"/>
    <w:rsid w:val="00D85696"/>
    <w:rsid w:val="00D91B01"/>
    <w:rsid w:val="00D97272"/>
    <w:rsid w:val="00D97821"/>
    <w:rsid w:val="00DA6B4A"/>
    <w:rsid w:val="00DC3B99"/>
    <w:rsid w:val="00DC453E"/>
    <w:rsid w:val="00DC46FE"/>
    <w:rsid w:val="00DC47FC"/>
    <w:rsid w:val="00DC7833"/>
    <w:rsid w:val="00DD222D"/>
    <w:rsid w:val="00DE1AE2"/>
    <w:rsid w:val="00DE6F2D"/>
    <w:rsid w:val="00DF65F0"/>
    <w:rsid w:val="00E00B3F"/>
    <w:rsid w:val="00E00CBA"/>
    <w:rsid w:val="00E062A8"/>
    <w:rsid w:val="00E07BF6"/>
    <w:rsid w:val="00E10A85"/>
    <w:rsid w:val="00E15E59"/>
    <w:rsid w:val="00E274B4"/>
    <w:rsid w:val="00E52357"/>
    <w:rsid w:val="00E60FD5"/>
    <w:rsid w:val="00E620A9"/>
    <w:rsid w:val="00E64BB9"/>
    <w:rsid w:val="00E8196A"/>
    <w:rsid w:val="00EB1C9D"/>
    <w:rsid w:val="00ED6FA2"/>
    <w:rsid w:val="00EE3CCD"/>
    <w:rsid w:val="00EF6C3F"/>
    <w:rsid w:val="00F10B9C"/>
    <w:rsid w:val="00F151DD"/>
    <w:rsid w:val="00F671A7"/>
    <w:rsid w:val="00FA7676"/>
    <w:rsid w:val="00FB0801"/>
    <w:rsid w:val="00FB15D3"/>
    <w:rsid w:val="00FD0F70"/>
    <w:rsid w:val="00FE20BD"/>
    <w:rsid w:val="00FE43BA"/>
    <w:rsid w:val="00FE726D"/>
    <w:rsid w:val="00FE7BC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A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15F5"/>
    <w:pPr>
      <w:spacing w:after="0" w:line="240" w:lineRule="auto"/>
    </w:pPr>
  </w:style>
  <w:style w:type="table" w:styleId="TableGrid">
    <w:name w:val="Table Grid"/>
    <w:basedOn w:val="TableNormal"/>
    <w:uiPriority w:val="59"/>
    <w:rsid w:val="00697B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15F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3E36B-AFBF-4A3E-A2EA-DF598B3AB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23</Pages>
  <Words>8974</Words>
  <Characters>51157</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dc:creator>
  <cp:lastModifiedBy>Alexandre</cp:lastModifiedBy>
  <cp:revision>185</cp:revision>
  <dcterms:created xsi:type="dcterms:W3CDTF">2012-09-06T18:28:00Z</dcterms:created>
  <dcterms:modified xsi:type="dcterms:W3CDTF">2012-12-04T21:54:00Z</dcterms:modified>
</cp:coreProperties>
</file>