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A88" w:rsidRDefault="00691A88" w:rsidP="00603DDD">
      <w:pPr>
        <w:spacing w:before="100" w:beforeAutospacing="1" w:after="100" w:afterAutospacing="1" w:line="240" w:lineRule="auto"/>
        <w:rPr>
          <w:rFonts w:ascii="Times New Roman" w:hAnsi="Times New Roman"/>
          <w:b/>
          <w:color w:val="000000"/>
          <w:sz w:val="32"/>
          <w:szCs w:val="32"/>
        </w:rPr>
      </w:pPr>
      <w:r>
        <w:rPr>
          <w:rFonts w:ascii="Times New Roman" w:hAnsi="Times New Roman"/>
          <w:b/>
          <w:color w:val="000000"/>
          <w:sz w:val="32"/>
          <w:szCs w:val="32"/>
        </w:rPr>
        <w:t>Ewa Filipek (1128000)</w:t>
      </w:r>
    </w:p>
    <w:p w:rsidR="00691A88" w:rsidRPr="0086343B" w:rsidRDefault="00691A88" w:rsidP="00603DDD">
      <w:pPr>
        <w:spacing w:before="100" w:beforeAutospacing="1" w:after="100" w:afterAutospacing="1" w:line="240" w:lineRule="auto"/>
        <w:rPr>
          <w:rFonts w:ascii="Times New Roman" w:hAnsi="Times New Roman"/>
          <w:b/>
          <w:color w:val="000000"/>
          <w:sz w:val="32"/>
          <w:szCs w:val="32"/>
        </w:rPr>
      </w:pPr>
      <w:r w:rsidRPr="0086343B">
        <w:rPr>
          <w:rFonts w:ascii="Times New Roman" w:hAnsi="Times New Roman"/>
          <w:b/>
          <w:color w:val="000000"/>
          <w:sz w:val="32"/>
          <w:szCs w:val="32"/>
        </w:rPr>
        <w:t>Assignment 1</w:t>
      </w:r>
    </w:p>
    <w:p w:rsidR="00691A88" w:rsidRPr="00814D71" w:rsidRDefault="00691A88" w:rsidP="00603DDD">
      <w:pPr>
        <w:spacing w:before="100" w:beforeAutospacing="1" w:after="100" w:afterAutospacing="1" w:line="240" w:lineRule="auto"/>
        <w:rPr>
          <w:rFonts w:ascii="Times New Roman" w:hAnsi="Times New Roman"/>
          <w:b/>
          <w:color w:val="000000"/>
          <w:sz w:val="24"/>
          <w:szCs w:val="24"/>
        </w:rPr>
      </w:pPr>
      <w:r w:rsidRPr="00814D71">
        <w:rPr>
          <w:rFonts w:ascii="Times New Roman" w:hAnsi="Times New Roman"/>
          <w:b/>
          <w:color w:val="000000"/>
          <w:sz w:val="24"/>
          <w:szCs w:val="24"/>
        </w:rPr>
        <w:t>COMM 226</w:t>
      </w:r>
    </w:p>
    <w:p w:rsidR="00691A88" w:rsidRDefault="00691A88" w:rsidP="00603DDD">
      <w:pPr>
        <w:spacing w:before="100" w:beforeAutospacing="1" w:after="100" w:afterAutospacing="1" w:line="240" w:lineRule="auto"/>
        <w:rPr>
          <w:rFonts w:ascii="Times New Roman" w:hAnsi="Times New Roman"/>
          <w:color w:val="000000"/>
          <w:sz w:val="24"/>
          <w:szCs w:val="24"/>
        </w:rPr>
      </w:pPr>
      <w:r w:rsidRPr="0086343B">
        <w:rPr>
          <w:rFonts w:ascii="Times New Roman" w:hAnsi="Times New Roman"/>
          <w:b/>
          <w:color w:val="000000"/>
          <w:sz w:val="24"/>
          <w:szCs w:val="24"/>
        </w:rPr>
        <w:t xml:space="preserve">Section </w:t>
      </w:r>
      <w:r>
        <w:rPr>
          <w:rFonts w:ascii="Times New Roman" w:hAnsi="Times New Roman"/>
          <w:b/>
          <w:color w:val="000000"/>
          <w:sz w:val="24"/>
          <w:szCs w:val="24"/>
        </w:rPr>
        <w:t>XB/1, Summer semester</w:t>
      </w:r>
      <w:r>
        <w:rPr>
          <w:rFonts w:ascii="Times New Roman" w:hAnsi="Times New Roman"/>
          <w:color w:val="000000"/>
          <w:sz w:val="24"/>
          <w:szCs w:val="24"/>
        </w:rPr>
        <w:t xml:space="preserve"> </w:t>
      </w:r>
    </w:p>
    <w:p w:rsidR="00691A88" w:rsidRDefault="00691A88" w:rsidP="00603DDD">
      <w:pPr>
        <w:spacing w:before="100" w:beforeAutospacing="1" w:after="100" w:afterAutospacing="1" w:line="240" w:lineRule="auto"/>
        <w:rPr>
          <w:rFonts w:ascii="Times New Roman" w:hAnsi="Times New Roman"/>
          <w:color w:val="000000"/>
          <w:sz w:val="24"/>
          <w:szCs w:val="24"/>
        </w:rPr>
      </w:pPr>
      <w:r w:rsidRPr="00EA6573">
        <w:rPr>
          <w:rFonts w:ascii="Times New Roman" w:hAnsi="Times New Roman"/>
          <w:b/>
          <w:color w:val="000000"/>
          <w:sz w:val="24"/>
          <w:szCs w:val="24"/>
        </w:rPr>
        <w:t>Instructor:</w:t>
      </w:r>
      <w:r>
        <w:rPr>
          <w:rFonts w:ascii="Times New Roman" w:hAnsi="Times New Roman"/>
          <w:color w:val="000000"/>
          <w:sz w:val="24"/>
          <w:szCs w:val="24"/>
        </w:rPr>
        <w:t xml:space="preserve"> Dennis Kira</w:t>
      </w:r>
    </w:p>
    <w:p w:rsidR="00691A88" w:rsidRDefault="00691A88"/>
    <w:p w:rsidR="00691A88" w:rsidRPr="00747D07" w:rsidRDefault="00691A88" w:rsidP="00747D07">
      <w:pPr>
        <w:spacing w:line="360" w:lineRule="auto"/>
        <w:jc w:val="center"/>
        <w:rPr>
          <w:rFonts w:ascii="Times New Roman" w:hAnsi="Times New Roman"/>
          <w:b/>
          <w:sz w:val="32"/>
          <w:szCs w:val="32"/>
          <w:u w:val="single"/>
        </w:rPr>
      </w:pPr>
      <w:r w:rsidRPr="00747D07">
        <w:rPr>
          <w:rFonts w:ascii="Times New Roman" w:hAnsi="Times New Roman"/>
          <w:b/>
          <w:sz w:val="32"/>
          <w:szCs w:val="32"/>
          <w:u w:val="single"/>
        </w:rPr>
        <w:t>The use of ICT in accounting</w:t>
      </w:r>
    </w:p>
    <w:p w:rsidR="00691A88" w:rsidRDefault="00691A88" w:rsidP="00747D07">
      <w:pPr>
        <w:autoSpaceDE w:val="0"/>
        <w:autoSpaceDN w:val="0"/>
        <w:adjustRightInd w:val="0"/>
        <w:spacing w:after="0" w:line="360" w:lineRule="auto"/>
        <w:rPr>
          <w:rFonts w:ascii="Times New Roman" w:hAnsi="Times New Roman"/>
          <w:sz w:val="24"/>
          <w:szCs w:val="24"/>
        </w:rPr>
      </w:pPr>
    </w:p>
    <w:p w:rsidR="00691A88" w:rsidRDefault="00691A88" w:rsidP="00EA46E2">
      <w:pPr>
        <w:autoSpaceDE w:val="0"/>
        <w:autoSpaceDN w:val="0"/>
        <w:adjustRightInd w:val="0"/>
        <w:spacing w:after="0" w:line="360" w:lineRule="auto"/>
        <w:rPr>
          <w:rFonts w:ascii="Times New Roman" w:hAnsi="Times New Roman"/>
          <w:sz w:val="24"/>
          <w:szCs w:val="24"/>
          <w:lang w:val="en-CA"/>
        </w:rPr>
      </w:pPr>
      <w:r w:rsidRPr="00EA46E2">
        <w:rPr>
          <w:rFonts w:ascii="Times New Roman" w:hAnsi="Times New Roman"/>
          <w:sz w:val="24"/>
          <w:szCs w:val="24"/>
        </w:rPr>
        <w:t>This report explores the use o</w:t>
      </w:r>
      <w:r w:rsidRPr="00EA46E2">
        <w:rPr>
          <w:rFonts w:ascii="Times New Roman" w:hAnsi="Times New Roman"/>
          <w:sz w:val="24"/>
          <w:szCs w:val="24"/>
          <w:lang w:val="en-CA"/>
        </w:rPr>
        <w:t xml:space="preserve">f information and communications technology (ICT) in accounting. The study examines </w:t>
      </w:r>
      <w:r w:rsidRPr="00EA46E2">
        <w:rPr>
          <w:rFonts w:ascii="Times New Roman" w:hAnsi="Times New Roman"/>
          <w:color w:val="000000"/>
          <w:sz w:val="24"/>
          <w:szCs w:val="24"/>
        </w:rPr>
        <w:t xml:space="preserve">on what and how ICT have had and will have impact on how tasks are performed by accountants, especially by Certified Accountants and </w:t>
      </w:r>
      <w:r w:rsidRPr="00EA46E2">
        <w:rPr>
          <w:rFonts w:ascii="Times New Roman" w:hAnsi="Times New Roman"/>
          <w:sz w:val="24"/>
          <w:szCs w:val="24"/>
        </w:rPr>
        <w:t>their role within the workplace.</w:t>
      </w:r>
      <w:r w:rsidRPr="00EA46E2">
        <w:rPr>
          <w:rFonts w:ascii="Times New Roman" w:hAnsi="Times New Roman"/>
          <w:sz w:val="24"/>
          <w:szCs w:val="24"/>
          <w:lang w:val="en-CA"/>
        </w:rPr>
        <w:t xml:space="preserve"> </w:t>
      </w:r>
    </w:p>
    <w:p w:rsidR="00691A88" w:rsidRPr="00EA46E2" w:rsidRDefault="00691A88" w:rsidP="00EA46E2">
      <w:pPr>
        <w:autoSpaceDE w:val="0"/>
        <w:autoSpaceDN w:val="0"/>
        <w:adjustRightInd w:val="0"/>
        <w:spacing w:after="0" w:line="360" w:lineRule="auto"/>
        <w:rPr>
          <w:rFonts w:ascii="Times New Roman" w:hAnsi="Times New Roman"/>
          <w:sz w:val="24"/>
          <w:szCs w:val="24"/>
          <w:lang w:val="en-CA"/>
        </w:rPr>
      </w:pPr>
    </w:p>
    <w:p w:rsidR="00691A88" w:rsidRDefault="00691A88" w:rsidP="00EA46E2">
      <w:pPr>
        <w:shd w:val="clear" w:color="auto" w:fill="FFFFFF"/>
        <w:spacing w:line="360" w:lineRule="auto"/>
        <w:rPr>
          <w:rFonts w:ascii="Times New Roman" w:hAnsi="Times New Roman"/>
          <w:sz w:val="24"/>
          <w:szCs w:val="24"/>
          <w:lang w:val="en-CA"/>
        </w:rPr>
      </w:pPr>
      <w:r w:rsidRPr="00EA46E2">
        <w:rPr>
          <w:rFonts w:ascii="Times New Roman" w:hAnsi="Times New Roman"/>
          <w:sz w:val="24"/>
          <w:szCs w:val="24"/>
          <w:lang w:val="en-CA"/>
        </w:rPr>
        <w:t xml:space="preserve">My career interest was long ago identified. Not only I decided to work in accountancy, I am planning to become a Certified Accountant. I am already taking major steps to help me become one. I am studying accountancy at </w:t>
      </w:r>
      <w:smartTag w:uri="urn:schemas-microsoft-com:office:smarttags" w:element="place">
        <w:smartTag w:uri="urn:schemas-microsoft-com:office:smarttags" w:element="PlaceName">
          <w:r w:rsidRPr="00EA46E2">
            <w:rPr>
              <w:rFonts w:ascii="Times New Roman" w:hAnsi="Times New Roman"/>
              <w:sz w:val="24"/>
              <w:szCs w:val="24"/>
              <w:lang w:val="en-CA"/>
            </w:rPr>
            <w:t>Concordia</w:t>
          </w:r>
        </w:smartTag>
        <w:r w:rsidRPr="00EA46E2">
          <w:rPr>
            <w:rFonts w:ascii="Times New Roman" w:hAnsi="Times New Roman"/>
            <w:sz w:val="24"/>
            <w:szCs w:val="24"/>
            <w:lang w:val="en-CA"/>
          </w:rPr>
          <w:t xml:space="preserve"> </w:t>
        </w:r>
        <w:smartTag w:uri="urn:schemas-microsoft-com:office:smarttags" w:element="PlaceType">
          <w:r w:rsidRPr="00EA46E2">
            <w:rPr>
              <w:rFonts w:ascii="Times New Roman" w:hAnsi="Times New Roman"/>
              <w:sz w:val="24"/>
              <w:szCs w:val="24"/>
              <w:lang w:val="en-CA"/>
            </w:rPr>
            <w:t>University</w:t>
          </w:r>
        </w:smartTag>
      </w:smartTag>
      <w:r w:rsidRPr="00EA46E2">
        <w:rPr>
          <w:rFonts w:ascii="Times New Roman" w:hAnsi="Times New Roman"/>
          <w:sz w:val="24"/>
          <w:szCs w:val="24"/>
          <w:lang w:val="en-CA"/>
        </w:rPr>
        <w:t xml:space="preserve">, as well as I am part of the Co-op program where I am given the chance to gain experience while working in the areas related to my major. I also understand how important is to be familiar with Information and communications technology (ICT) concepts. </w:t>
      </w:r>
    </w:p>
    <w:p w:rsidR="00691A88" w:rsidRPr="00EA46E2" w:rsidRDefault="00691A88" w:rsidP="00EA46E2">
      <w:pPr>
        <w:shd w:val="clear" w:color="auto" w:fill="FFFFFF"/>
        <w:spacing w:line="360" w:lineRule="auto"/>
        <w:rPr>
          <w:rFonts w:ascii="Times New Roman" w:hAnsi="Times New Roman"/>
          <w:sz w:val="24"/>
          <w:szCs w:val="24"/>
        </w:rPr>
      </w:pPr>
      <w:r w:rsidRPr="00EA46E2">
        <w:rPr>
          <w:rFonts w:ascii="Times New Roman" w:hAnsi="Times New Roman"/>
          <w:sz w:val="24"/>
          <w:szCs w:val="24"/>
          <w:lang w:val="en-CA"/>
        </w:rPr>
        <w:t>According to Elliot</w:t>
      </w:r>
      <w:r w:rsidR="00001D09">
        <w:rPr>
          <w:rFonts w:ascii="Times New Roman" w:hAnsi="Times New Roman"/>
          <w:sz w:val="24"/>
          <w:szCs w:val="24"/>
          <w:lang w:val="en-CA"/>
        </w:rPr>
        <w:t xml:space="preserve"> </w:t>
      </w:r>
      <w:r w:rsidR="00001D09">
        <w:rPr>
          <w:rFonts w:ascii="Times New Roman" w:hAnsi="Times New Roman"/>
          <w:noProof/>
          <w:sz w:val="24"/>
          <w:szCs w:val="24"/>
        </w:rPr>
        <w:t>(</w:t>
      </w:r>
      <w:r w:rsidR="00001D09" w:rsidRPr="00001D09">
        <w:rPr>
          <w:rFonts w:ascii="Times New Roman" w:hAnsi="Times New Roman"/>
          <w:noProof/>
          <w:sz w:val="24"/>
          <w:szCs w:val="24"/>
        </w:rPr>
        <w:t>1992)</w:t>
      </w:r>
      <w:r w:rsidRPr="00EA46E2">
        <w:rPr>
          <w:rFonts w:ascii="Times New Roman" w:hAnsi="Times New Roman"/>
          <w:sz w:val="24"/>
          <w:szCs w:val="24"/>
          <w:lang w:val="en-CA"/>
        </w:rPr>
        <w:t>, ICT has long been heralded as a crucial element of both professional accountancy and accounting education. However, ICT seems to have a huge importance not only in accountancy but in many other p</w:t>
      </w:r>
      <w:r w:rsidR="00163535">
        <w:rPr>
          <w:rFonts w:ascii="Times New Roman" w:hAnsi="Times New Roman"/>
          <w:sz w:val="24"/>
          <w:szCs w:val="24"/>
          <w:lang w:val="en-CA"/>
        </w:rPr>
        <w:t>rofessions, as well as in every</w:t>
      </w:r>
      <w:r w:rsidRPr="00EA46E2">
        <w:rPr>
          <w:rFonts w:ascii="Times New Roman" w:hAnsi="Times New Roman"/>
          <w:sz w:val="24"/>
          <w:szCs w:val="24"/>
          <w:lang w:val="en-CA"/>
        </w:rPr>
        <w:t>day life of most individuals. “</w:t>
      </w:r>
      <w:r w:rsidRPr="00EA46E2">
        <w:rPr>
          <w:rFonts w:ascii="Times New Roman" w:hAnsi="Times New Roman"/>
          <w:sz w:val="24"/>
          <w:szCs w:val="24"/>
        </w:rPr>
        <w:t>The use of ICT in work situations is widespread. In fact only few workers do not use any for</w:t>
      </w:r>
      <w:r w:rsidR="00FA1D4D">
        <w:rPr>
          <w:rFonts w:ascii="Times New Roman" w:hAnsi="Times New Roman"/>
          <w:sz w:val="24"/>
          <w:szCs w:val="24"/>
        </w:rPr>
        <w:t>m of ICT in their job</w:t>
      </w:r>
      <w:r w:rsidR="00D6066F">
        <w:rPr>
          <w:rFonts w:ascii="Times New Roman" w:hAnsi="Times New Roman"/>
          <w:sz w:val="24"/>
          <w:szCs w:val="24"/>
        </w:rPr>
        <w:t xml:space="preserve">” </w:t>
      </w:r>
      <w:r w:rsidR="00D6066F">
        <w:rPr>
          <w:rFonts w:ascii="Times New Roman" w:hAnsi="Times New Roman"/>
          <w:noProof/>
          <w:sz w:val="24"/>
          <w:szCs w:val="24"/>
        </w:rPr>
        <w:t>(</w:t>
      </w:r>
      <w:r w:rsidR="00FA1D4D" w:rsidRPr="00FA1D4D">
        <w:rPr>
          <w:rFonts w:ascii="Times New Roman" w:hAnsi="Times New Roman"/>
          <w:noProof/>
          <w:sz w:val="24"/>
          <w:szCs w:val="24"/>
        </w:rPr>
        <w:t>Steijn &amp; Tijdens, 2005)</w:t>
      </w:r>
      <w:r w:rsidR="00FA1D4D">
        <w:rPr>
          <w:rFonts w:ascii="Times New Roman" w:hAnsi="Times New Roman"/>
          <w:sz w:val="24"/>
          <w:szCs w:val="24"/>
        </w:rPr>
        <w:t>.</w:t>
      </w:r>
      <w:r w:rsidRPr="00EA46E2">
        <w:rPr>
          <w:rFonts w:ascii="Times New Roman" w:hAnsi="Times New Roman"/>
          <w:sz w:val="24"/>
          <w:szCs w:val="24"/>
        </w:rPr>
        <w:t xml:space="preserve"> The percentage of employed using computer has increased significantly over the years. Such situation helps businesses to work more efficiently and save money. For most “knowledge workers” each day starts by using I</w:t>
      </w:r>
      <w:r>
        <w:rPr>
          <w:rFonts w:ascii="Times New Roman" w:hAnsi="Times New Roman"/>
          <w:sz w:val="24"/>
          <w:szCs w:val="24"/>
        </w:rPr>
        <w:t>CT. They check emails, login</w:t>
      </w:r>
      <w:r w:rsidRPr="00EA46E2">
        <w:rPr>
          <w:rFonts w:ascii="Times New Roman" w:hAnsi="Times New Roman"/>
          <w:sz w:val="24"/>
          <w:szCs w:val="24"/>
        </w:rPr>
        <w:t xml:space="preserve"> to the company intranets and use Internet on regular bases. In addition, all office </w:t>
      </w:r>
      <w:r w:rsidRPr="00EA46E2">
        <w:rPr>
          <w:rFonts w:ascii="Times New Roman" w:hAnsi="Times New Roman"/>
          <w:sz w:val="24"/>
          <w:szCs w:val="24"/>
        </w:rPr>
        <w:lastRenderedPageBreak/>
        <w:t xml:space="preserve">workers use traditional computer based technology. As a result, computer usage is necessary for work to be done. </w:t>
      </w:r>
    </w:p>
    <w:p w:rsidR="00691A88" w:rsidRPr="00EA46E2" w:rsidRDefault="00691A88" w:rsidP="00EA46E2">
      <w:pPr>
        <w:shd w:val="clear" w:color="auto" w:fill="FFFFFF"/>
        <w:spacing w:line="360" w:lineRule="auto"/>
        <w:rPr>
          <w:rFonts w:ascii="Times New Roman" w:hAnsi="Times New Roman"/>
          <w:color w:val="000000"/>
          <w:sz w:val="24"/>
          <w:szCs w:val="24"/>
        </w:rPr>
      </w:pPr>
      <w:r w:rsidRPr="00EA46E2">
        <w:rPr>
          <w:rFonts w:ascii="Times New Roman" w:hAnsi="Times New Roman"/>
          <w:sz w:val="24"/>
          <w:szCs w:val="24"/>
        </w:rPr>
        <w:t xml:space="preserve">As for key terminology is it worthwhile to provide a definition of my chosen profession. </w:t>
      </w:r>
      <w:r w:rsidRPr="00EA46E2">
        <w:rPr>
          <w:rFonts w:ascii="Times New Roman" w:hAnsi="Times New Roman"/>
          <w:color w:val="000000"/>
          <w:sz w:val="24"/>
          <w:szCs w:val="24"/>
        </w:rPr>
        <w:t xml:space="preserve">An accountant is a professional who handles financial records and tax preparation for individuals, small businesses, nonprofit organizations, government agencies or large, for-profit corporations. An accountant is responsible for maintaining General Ledger accounts and preparing monthly, quarterly and annual financial reports. In addition to processing payments to vendors and comparing actual expenses to budgeted costs, an accountant is responsible for investigating and resolving any errors posted to the General Ledger, as well as reconciling accounts each </w:t>
      </w:r>
      <w:r w:rsidR="00D6066F" w:rsidRPr="00EA46E2">
        <w:rPr>
          <w:rFonts w:ascii="Times New Roman" w:hAnsi="Times New Roman"/>
          <w:color w:val="000000"/>
          <w:sz w:val="24"/>
          <w:szCs w:val="24"/>
        </w:rPr>
        <w:t>month</w:t>
      </w:r>
      <w:r w:rsidR="00D6066F">
        <w:rPr>
          <w:rFonts w:ascii="Times New Roman" w:hAnsi="Times New Roman"/>
          <w:color w:val="000000"/>
          <w:sz w:val="24"/>
          <w:szCs w:val="24"/>
        </w:rPr>
        <w:t xml:space="preserve"> </w:t>
      </w:r>
      <w:r w:rsidR="00D6066F">
        <w:rPr>
          <w:rFonts w:ascii="Times New Roman" w:hAnsi="Times New Roman"/>
          <w:noProof/>
          <w:color w:val="000000"/>
          <w:sz w:val="24"/>
          <w:szCs w:val="24"/>
        </w:rPr>
        <w:t>(</w:t>
      </w:r>
      <w:r w:rsidR="006D64C2" w:rsidRPr="006D64C2">
        <w:rPr>
          <w:rFonts w:ascii="Times New Roman" w:hAnsi="Times New Roman"/>
          <w:noProof/>
          <w:color w:val="000000"/>
          <w:sz w:val="24"/>
          <w:szCs w:val="24"/>
        </w:rPr>
        <w:t>Keefer, 2012)</w:t>
      </w:r>
      <w:r w:rsidRPr="00EA46E2">
        <w:rPr>
          <w:rFonts w:ascii="Times New Roman" w:hAnsi="Times New Roman"/>
          <w:color w:val="000000"/>
          <w:sz w:val="24"/>
          <w:szCs w:val="24"/>
        </w:rPr>
        <w:t xml:space="preserve">. </w:t>
      </w:r>
    </w:p>
    <w:p w:rsidR="00691A88" w:rsidRPr="00EA46E2" w:rsidRDefault="00691A88" w:rsidP="00EA46E2">
      <w:pPr>
        <w:shd w:val="clear" w:color="auto" w:fill="FFFFFF"/>
        <w:spacing w:line="360" w:lineRule="auto"/>
        <w:rPr>
          <w:rFonts w:ascii="Times New Roman" w:hAnsi="Times New Roman"/>
          <w:sz w:val="24"/>
          <w:szCs w:val="24"/>
        </w:rPr>
      </w:pPr>
      <w:r w:rsidRPr="00EA46E2">
        <w:rPr>
          <w:rFonts w:ascii="Times New Roman" w:hAnsi="Times New Roman"/>
          <w:color w:val="000000"/>
          <w:sz w:val="24"/>
          <w:szCs w:val="24"/>
        </w:rPr>
        <w:t xml:space="preserve">On the other hand, Certified Accountant along with a college degree must pass a rigorous exam in order to be licensed by the state in which they practice. However, no matter what accounting position one held, the work is closely related to ICT. </w:t>
      </w:r>
      <w:r w:rsidRPr="00EA46E2">
        <w:rPr>
          <w:rFonts w:ascii="Times New Roman" w:hAnsi="Times New Roman"/>
          <w:sz w:val="24"/>
          <w:szCs w:val="24"/>
        </w:rPr>
        <w:t xml:space="preserve">There are great advantages of using computer in an accounting. One of them is speed and easiness of data entry. Companies no longer record data on papers. All is done </w:t>
      </w:r>
      <w:r>
        <w:rPr>
          <w:rFonts w:ascii="Times New Roman" w:hAnsi="Times New Roman"/>
          <w:sz w:val="24"/>
          <w:szCs w:val="24"/>
        </w:rPr>
        <w:t>using automated systems</w:t>
      </w:r>
      <w:r w:rsidRPr="00EA46E2">
        <w:rPr>
          <w:rFonts w:ascii="Times New Roman" w:hAnsi="Times New Roman"/>
          <w:sz w:val="24"/>
          <w:szCs w:val="24"/>
        </w:rPr>
        <w:t xml:space="preserve">. At a moment’s notice, balance sheet, income statement and all other accounting reports can be received. The higher the position, the more is required to know, meaning that accounting professionals, such as: Certified Accountants are obliged to posses extended knowledge concerned with ICT.  </w:t>
      </w:r>
      <w:r w:rsidRPr="00710A78">
        <w:rPr>
          <w:rFonts w:ascii="Times New Roman" w:hAnsi="Times New Roman"/>
          <w:sz w:val="24"/>
          <w:szCs w:val="24"/>
        </w:rPr>
        <w:t>According to International Accounting Education Standards Board</w:t>
      </w:r>
      <w:r w:rsidR="006D64C2">
        <w:rPr>
          <w:rFonts w:ascii="Times New Roman" w:hAnsi="Times New Roman"/>
          <w:sz w:val="24"/>
          <w:szCs w:val="24"/>
        </w:rPr>
        <w:t xml:space="preserve"> </w:t>
      </w:r>
      <w:r w:rsidR="00362D28">
        <w:rPr>
          <w:rFonts w:ascii="Times New Roman" w:hAnsi="Times New Roman"/>
          <w:noProof/>
          <w:sz w:val="24"/>
          <w:szCs w:val="24"/>
        </w:rPr>
        <w:t>(</w:t>
      </w:r>
      <w:r w:rsidR="006D64C2" w:rsidRPr="006D64C2">
        <w:rPr>
          <w:rFonts w:ascii="Times New Roman" w:hAnsi="Times New Roman"/>
          <w:noProof/>
          <w:sz w:val="24"/>
          <w:szCs w:val="24"/>
        </w:rPr>
        <w:t>2007)</w:t>
      </w:r>
      <w:r w:rsidRPr="00710A78">
        <w:rPr>
          <w:rFonts w:ascii="Times New Roman" w:hAnsi="Times New Roman"/>
          <w:sz w:val="24"/>
          <w:szCs w:val="24"/>
        </w:rPr>
        <w:t>, professional accountants are required to have knowledge of more complex IT related areas, such as information systems design, information systems management, and control and information systems evaluation.</w:t>
      </w:r>
      <w:r w:rsidRPr="00710A78">
        <w:rPr>
          <w:rFonts w:ascii="Times New Roman" w:hAnsi="Times New Roman"/>
        </w:rPr>
        <w:t xml:space="preserve"> </w:t>
      </w:r>
      <w:r w:rsidRPr="00710A78">
        <w:rPr>
          <w:rFonts w:ascii="Times New Roman" w:hAnsi="Times New Roman"/>
          <w:sz w:val="24"/>
          <w:szCs w:val="24"/>
        </w:rPr>
        <w:t>Besides, all IT related professions along with accounting need employee trainings to meet requirements of fast evolving technology.</w:t>
      </w:r>
      <w:r>
        <w:rPr>
          <w:rFonts w:ascii="Times New Roman" w:hAnsi="Times New Roman"/>
          <w:sz w:val="24"/>
          <w:szCs w:val="24"/>
        </w:rPr>
        <w:t xml:space="preserve"> </w:t>
      </w:r>
      <w:r w:rsidRPr="00EA46E2">
        <w:rPr>
          <w:rFonts w:ascii="Times New Roman" w:hAnsi="Times New Roman"/>
          <w:sz w:val="24"/>
          <w:szCs w:val="24"/>
        </w:rPr>
        <w:t xml:space="preserve">Depending on the type of business, CA might be responsible for budget analysis. In order to analyze such data, the accountant has to be an expert in using necessary accounting applications, as well as common spreadsheets. A further data representation requires knowledge of using the latest company’s technologies, such as: different presentation applications. In order to provide a client with an investment planning advice, CA first searches for an accurate information using Internet. Apart from the already acquired knowledge, he/she needs to know where exactly to look and how to make the most of it. </w:t>
      </w:r>
    </w:p>
    <w:p w:rsidR="00691A88" w:rsidRDefault="00691A88" w:rsidP="003E3537">
      <w:pPr>
        <w:autoSpaceDE w:val="0"/>
        <w:autoSpaceDN w:val="0"/>
        <w:adjustRightInd w:val="0"/>
        <w:spacing w:after="0" w:line="360" w:lineRule="auto"/>
        <w:rPr>
          <w:rFonts w:ascii="Times New Roman" w:hAnsi="Times New Roman"/>
          <w:sz w:val="24"/>
          <w:szCs w:val="24"/>
        </w:rPr>
      </w:pPr>
      <w:r w:rsidRPr="00EA46E2">
        <w:rPr>
          <w:rFonts w:ascii="Times New Roman" w:hAnsi="Times New Roman"/>
          <w:sz w:val="24"/>
          <w:szCs w:val="24"/>
        </w:rPr>
        <w:lastRenderedPageBreak/>
        <w:t xml:space="preserve">Undoubtedly, ICT facilitate all tasks of work done by accountants. As mentioned above, the speed plays an important role for businesses. Reports are done only by using different computer applications and exchanging the information already recorded. For presentation purposes, new softwares are available to present data in a different, friendlier manner. </w:t>
      </w:r>
      <w:r>
        <w:rPr>
          <w:rFonts w:ascii="Times New Roman" w:hAnsi="Times New Roman"/>
          <w:sz w:val="24"/>
          <w:szCs w:val="24"/>
        </w:rPr>
        <w:t>In addition, b</w:t>
      </w:r>
      <w:r w:rsidRPr="00EA46E2">
        <w:rPr>
          <w:rFonts w:ascii="Times New Roman" w:hAnsi="Times New Roman"/>
          <w:sz w:val="24"/>
          <w:szCs w:val="24"/>
        </w:rPr>
        <w:t xml:space="preserve">eing CA </w:t>
      </w:r>
      <w:r w:rsidRPr="00710A78">
        <w:rPr>
          <w:rFonts w:ascii="Times New Roman" w:hAnsi="Times New Roman"/>
          <w:sz w:val="24"/>
          <w:szCs w:val="24"/>
        </w:rPr>
        <w:t>requires decision making. “</w:t>
      </w:r>
      <w:r w:rsidRPr="00710A78">
        <w:rPr>
          <w:rFonts w:ascii="Times New Roman" w:hAnsi="Times New Roman"/>
          <w:bCs/>
          <w:sz w:val="24"/>
          <w:szCs w:val="24"/>
        </w:rPr>
        <w:t xml:space="preserve">Information and Communication Technology (ICT) </w:t>
      </w:r>
      <w:r w:rsidRPr="00710A78">
        <w:rPr>
          <w:rFonts w:ascii="Times New Roman" w:hAnsi="Times New Roman"/>
          <w:sz w:val="24"/>
          <w:szCs w:val="24"/>
        </w:rPr>
        <w:t>is contributing significantly to addr</w:t>
      </w:r>
      <w:r w:rsidR="00832AE1">
        <w:rPr>
          <w:rFonts w:ascii="Times New Roman" w:hAnsi="Times New Roman"/>
          <w:sz w:val="24"/>
          <w:szCs w:val="24"/>
        </w:rPr>
        <w:t>ess the need of decision makers</w:t>
      </w:r>
      <w:r w:rsidRPr="00710A78">
        <w:rPr>
          <w:rFonts w:ascii="Times New Roman" w:hAnsi="Times New Roman"/>
          <w:sz w:val="24"/>
          <w:szCs w:val="24"/>
        </w:rPr>
        <w:t>”</w:t>
      </w:r>
      <w:r w:rsidR="00832AE1">
        <w:rPr>
          <w:rFonts w:ascii="Times New Roman" w:hAnsi="Times New Roman"/>
          <w:sz w:val="24"/>
          <w:szCs w:val="24"/>
        </w:rPr>
        <w:t xml:space="preserve"> </w:t>
      </w:r>
      <w:r w:rsidR="00832AE1" w:rsidRPr="00832AE1">
        <w:rPr>
          <w:rFonts w:ascii="Times New Roman" w:hAnsi="Times New Roman"/>
          <w:noProof/>
          <w:sz w:val="24"/>
          <w:szCs w:val="24"/>
        </w:rPr>
        <w:t>(Awwal</w:t>
      </w:r>
      <w:r w:rsidR="00A541D5">
        <w:rPr>
          <w:rFonts w:ascii="Times New Roman" w:hAnsi="Times New Roman"/>
          <w:noProof/>
          <w:sz w:val="24"/>
          <w:szCs w:val="24"/>
        </w:rPr>
        <w:t>, 2009</w:t>
      </w:r>
      <w:r w:rsidR="00832AE1" w:rsidRPr="00832AE1">
        <w:rPr>
          <w:rFonts w:ascii="Times New Roman" w:hAnsi="Times New Roman"/>
          <w:noProof/>
          <w:sz w:val="24"/>
          <w:szCs w:val="24"/>
        </w:rPr>
        <w:t>)</w:t>
      </w:r>
      <w:r w:rsidR="00A541D5">
        <w:rPr>
          <w:rFonts w:ascii="Times New Roman" w:hAnsi="Times New Roman"/>
          <w:sz w:val="24"/>
          <w:szCs w:val="24"/>
        </w:rPr>
        <w:t xml:space="preserve">. </w:t>
      </w:r>
      <w:r w:rsidRPr="00710A78">
        <w:rPr>
          <w:rFonts w:ascii="Times New Roman" w:hAnsi="Times New Roman"/>
          <w:sz w:val="24"/>
          <w:szCs w:val="24"/>
        </w:rPr>
        <w:t xml:space="preserve"> Organization success depends on it that is why the latest and well organized data is crucial. Simply put, it is just a matter of an effective use of ICT. </w:t>
      </w:r>
    </w:p>
    <w:p w:rsidR="00691A88" w:rsidRPr="00710A78" w:rsidRDefault="00691A88" w:rsidP="003E3537">
      <w:pPr>
        <w:autoSpaceDE w:val="0"/>
        <w:autoSpaceDN w:val="0"/>
        <w:adjustRightInd w:val="0"/>
        <w:spacing w:after="0" w:line="360" w:lineRule="auto"/>
        <w:rPr>
          <w:rFonts w:ascii="Times New Roman" w:hAnsi="Times New Roman"/>
          <w:sz w:val="24"/>
          <w:szCs w:val="24"/>
        </w:rPr>
      </w:pPr>
    </w:p>
    <w:p w:rsidR="00691A88" w:rsidRPr="00EA46E2" w:rsidRDefault="00691A88" w:rsidP="00710A78">
      <w:pPr>
        <w:shd w:val="clear" w:color="auto" w:fill="FFFFFF"/>
        <w:spacing w:line="360" w:lineRule="auto"/>
        <w:rPr>
          <w:rFonts w:ascii="Times New Roman" w:hAnsi="Times New Roman"/>
          <w:sz w:val="24"/>
          <w:szCs w:val="24"/>
        </w:rPr>
      </w:pPr>
      <w:r w:rsidRPr="00710A78">
        <w:rPr>
          <w:rFonts w:ascii="Times New Roman" w:hAnsi="Times New Roman"/>
          <w:sz w:val="24"/>
          <w:szCs w:val="24"/>
        </w:rPr>
        <w:t>Moreover</w:t>
      </w:r>
      <w:r w:rsidRPr="00EA46E2">
        <w:rPr>
          <w:rFonts w:ascii="Times New Roman" w:hAnsi="Times New Roman"/>
          <w:sz w:val="24"/>
          <w:szCs w:val="24"/>
        </w:rPr>
        <w:t>, ICT does not only satisfy</w:t>
      </w:r>
      <w:r>
        <w:rPr>
          <w:rFonts w:ascii="Times New Roman" w:hAnsi="Times New Roman"/>
          <w:sz w:val="24"/>
          <w:szCs w:val="24"/>
        </w:rPr>
        <w:t xml:space="preserve"> professional needs of workers but as maintained by s</w:t>
      </w:r>
      <w:r w:rsidRPr="00EA46E2">
        <w:rPr>
          <w:rFonts w:ascii="Times New Roman" w:hAnsi="Times New Roman"/>
          <w:sz w:val="24"/>
          <w:szCs w:val="24"/>
        </w:rPr>
        <w:t>ome ICT has a huge impact on people’s personal and social life. Many individuals say that they cannot imagine life without a Facebook for example. How about other ICT inventions? By using connectivity one can easily speak to someone living on different continent without any costs. In addition, humanity got used to mobile phones. Texting is another way of communicating. Often, computers are the main source of entertainment</w:t>
      </w:r>
      <w:r>
        <w:rPr>
          <w:rFonts w:ascii="Times New Roman" w:hAnsi="Times New Roman"/>
          <w:sz w:val="24"/>
          <w:szCs w:val="24"/>
        </w:rPr>
        <w:t xml:space="preserve"> and enjoyment</w:t>
      </w:r>
      <w:r w:rsidRPr="00EA46E2">
        <w:rPr>
          <w:rFonts w:ascii="Times New Roman" w:hAnsi="Times New Roman"/>
          <w:sz w:val="24"/>
          <w:szCs w:val="24"/>
        </w:rPr>
        <w:t xml:space="preserve">. Either we connect with others to socialize over the Internet or simply spend time alone at home playing games. </w:t>
      </w:r>
      <w:r>
        <w:rPr>
          <w:rFonts w:ascii="Times New Roman" w:hAnsi="Times New Roman"/>
          <w:sz w:val="24"/>
          <w:szCs w:val="24"/>
        </w:rPr>
        <w:t xml:space="preserve">Simply put, technology made our lives easier, not only by the possibility of having ready-to-use information, but also by saving our time at work and at home. There is an increasing tendency of online payments and shopping, let’s not forget about online dating. We tend to rely on ICT in most aspects of our daily lives without even knowing it.   </w:t>
      </w:r>
    </w:p>
    <w:p w:rsidR="00D6066F" w:rsidRPr="00EA46E2" w:rsidRDefault="00691A88" w:rsidP="00EA46E2">
      <w:pPr>
        <w:shd w:val="clear" w:color="auto" w:fill="FFFFFF"/>
        <w:spacing w:line="360" w:lineRule="auto"/>
        <w:rPr>
          <w:rFonts w:ascii="Times New Roman" w:hAnsi="Times New Roman"/>
          <w:sz w:val="24"/>
          <w:szCs w:val="24"/>
        </w:rPr>
      </w:pPr>
      <w:r w:rsidRPr="00EA46E2">
        <w:rPr>
          <w:rFonts w:ascii="Times New Roman" w:hAnsi="Times New Roman"/>
          <w:sz w:val="24"/>
          <w:szCs w:val="24"/>
        </w:rPr>
        <w:t xml:space="preserve">Finally, </w:t>
      </w:r>
      <w:r>
        <w:rPr>
          <w:rFonts w:ascii="Times New Roman" w:hAnsi="Times New Roman"/>
          <w:sz w:val="24"/>
          <w:szCs w:val="24"/>
        </w:rPr>
        <w:t>I</w:t>
      </w:r>
      <w:r w:rsidR="00F0645C">
        <w:rPr>
          <w:rFonts w:ascii="Times New Roman" w:hAnsi="Times New Roman"/>
          <w:sz w:val="24"/>
          <w:szCs w:val="24"/>
        </w:rPr>
        <w:t xml:space="preserve">CT along with its IT component </w:t>
      </w:r>
      <w:r>
        <w:rPr>
          <w:rFonts w:ascii="Times New Roman" w:hAnsi="Times New Roman"/>
          <w:sz w:val="24"/>
          <w:szCs w:val="24"/>
        </w:rPr>
        <w:t>plays</w:t>
      </w:r>
      <w:r w:rsidRPr="00EA46E2">
        <w:rPr>
          <w:rFonts w:ascii="Times New Roman" w:hAnsi="Times New Roman"/>
          <w:sz w:val="24"/>
          <w:szCs w:val="24"/>
        </w:rPr>
        <w:t xml:space="preserve"> an </w:t>
      </w:r>
      <w:r>
        <w:rPr>
          <w:rFonts w:ascii="Times New Roman" w:hAnsi="Times New Roman"/>
          <w:sz w:val="24"/>
          <w:szCs w:val="24"/>
        </w:rPr>
        <w:t>important role in accounting because it</w:t>
      </w:r>
      <w:r w:rsidRPr="00EA46E2">
        <w:rPr>
          <w:rFonts w:ascii="Times New Roman" w:hAnsi="Times New Roman"/>
          <w:sz w:val="24"/>
          <w:szCs w:val="24"/>
        </w:rPr>
        <w:t xml:space="preserve"> improves the capacity of accounting research and provides specialists with extension to organize, store, retrieve and exchange accounting information. It helps to evolve mechanism of information sharing, as well as it develops accounting database for easy access and data base decision making. </w:t>
      </w:r>
      <w:r>
        <w:rPr>
          <w:rFonts w:ascii="Times New Roman" w:hAnsi="Times New Roman"/>
          <w:sz w:val="24"/>
          <w:szCs w:val="24"/>
        </w:rPr>
        <w:t>At last, IT makes it easier to generate repor</w:t>
      </w:r>
      <w:r w:rsidR="00F0645C">
        <w:rPr>
          <w:rFonts w:ascii="Times New Roman" w:hAnsi="Times New Roman"/>
          <w:sz w:val="24"/>
          <w:szCs w:val="24"/>
        </w:rPr>
        <w:t xml:space="preserve">ts and perform year end </w:t>
      </w:r>
      <w:r w:rsidR="00D6066F">
        <w:rPr>
          <w:rFonts w:ascii="Times New Roman" w:hAnsi="Times New Roman"/>
          <w:sz w:val="24"/>
          <w:szCs w:val="24"/>
        </w:rPr>
        <w:t xml:space="preserve">closes </w:t>
      </w:r>
      <w:r w:rsidR="00D6066F">
        <w:rPr>
          <w:rFonts w:ascii="Times New Roman" w:hAnsi="Times New Roman"/>
          <w:noProof/>
          <w:sz w:val="24"/>
          <w:szCs w:val="24"/>
        </w:rPr>
        <w:t>(</w:t>
      </w:r>
      <w:r w:rsidR="00F0645C" w:rsidRPr="00F0645C">
        <w:rPr>
          <w:rFonts w:ascii="Times New Roman" w:hAnsi="Times New Roman"/>
          <w:noProof/>
          <w:sz w:val="24"/>
          <w:szCs w:val="24"/>
        </w:rPr>
        <w:t>Accounting Education, 2009)</w:t>
      </w:r>
      <w:r w:rsidR="00F0645C">
        <w:rPr>
          <w:rFonts w:ascii="Times New Roman" w:hAnsi="Times New Roman"/>
          <w:sz w:val="24"/>
          <w:szCs w:val="24"/>
        </w:rPr>
        <w:t>.</w:t>
      </w:r>
    </w:p>
    <w:p w:rsidR="00D6066F" w:rsidRDefault="00D6066F">
      <w:pPr>
        <w:pStyle w:val="Heading1"/>
      </w:pPr>
      <w:r>
        <w:br w:type="page"/>
      </w:r>
      <w:r>
        <w:lastRenderedPageBreak/>
        <w:t>Works Cited</w:t>
      </w:r>
    </w:p>
    <w:p w:rsidR="00D6066F" w:rsidRDefault="00D6066F" w:rsidP="00D6066F">
      <w:pPr>
        <w:pStyle w:val="Bibliography"/>
        <w:rPr>
          <w:noProof/>
        </w:rPr>
      </w:pPr>
      <w:r>
        <w:rPr>
          <w:i/>
          <w:iCs/>
          <w:noProof/>
        </w:rPr>
        <w:t>Accounting Education</w:t>
      </w:r>
      <w:r>
        <w:rPr>
          <w:noProof/>
        </w:rPr>
        <w:t>. (2009, October 26). Retrieved 2012, from http://www.svtuition.org/2009/10/role-of-information-technology-in.html</w:t>
      </w:r>
    </w:p>
    <w:p w:rsidR="00D6066F" w:rsidRDefault="00D6066F" w:rsidP="00D6066F">
      <w:pPr>
        <w:pStyle w:val="Bibliography"/>
        <w:rPr>
          <w:noProof/>
        </w:rPr>
      </w:pPr>
      <w:r>
        <w:rPr>
          <w:noProof/>
        </w:rPr>
        <w:t>Awwal, A. (2009). Role of ICT in Decision Making. KRIBHCO, Noida: Additional General Manager.</w:t>
      </w:r>
    </w:p>
    <w:p w:rsidR="00D6066F" w:rsidRDefault="00D6066F" w:rsidP="00D6066F">
      <w:pPr>
        <w:pStyle w:val="Bibliography"/>
        <w:rPr>
          <w:noProof/>
        </w:rPr>
      </w:pPr>
      <w:r>
        <w:rPr>
          <w:noProof/>
        </w:rPr>
        <w:t xml:space="preserve">Board, I. A. (2007). </w:t>
      </w:r>
      <w:r>
        <w:rPr>
          <w:i/>
          <w:iCs/>
          <w:noProof/>
        </w:rPr>
        <w:t>Information Technology for Professional Accountants.</w:t>
      </w:r>
      <w:r>
        <w:rPr>
          <w:noProof/>
        </w:rPr>
        <w:t xml:space="preserve"> International Federation of Accountants.</w:t>
      </w:r>
    </w:p>
    <w:p w:rsidR="00D6066F" w:rsidRDefault="00D6066F" w:rsidP="00D6066F">
      <w:pPr>
        <w:pStyle w:val="Bibliography"/>
        <w:rPr>
          <w:noProof/>
        </w:rPr>
      </w:pPr>
      <w:r>
        <w:rPr>
          <w:noProof/>
        </w:rPr>
        <w:t xml:space="preserve">Elliot, R. (1992). The third wave breaks on the shores of accounting. </w:t>
      </w:r>
      <w:r>
        <w:rPr>
          <w:i/>
          <w:iCs/>
          <w:noProof/>
        </w:rPr>
        <w:t>Accounting Horizons</w:t>
      </w:r>
      <w:r>
        <w:rPr>
          <w:noProof/>
        </w:rPr>
        <w:t xml:space="preserve"> , 6 (2) pp. 61-85.</w:t>
      </w:r>
    </w:p>
    <w:p w:rsidR="00D6066F" w:rsidRDefault="00D6066F" w:rsidP="00D6066F">
      <w:pPr>
        <w:pStyle w:val="Bibliography"/>
        <w:rPr>
          <w:noProof/>
        </w:rPr>
      </w:pPr>
      <w:r>
        <w:rPr>
          <w:noProof/>
        </w:rPr>
        <w:t xml:space="preserve">Keefer, A. (2012). </w:t>
      </w:r>
      <w:r>
        <w:rPr>
          <w:i/>
          <w:iCs/>
          <w:noProof/>
        </w:rPr>
        <w:t>eHow Money.</w:t>
      </w:r>
      <w:r>
        <w:rPr>
          <w:noProof/>
        </w:rPr>
        <w:t xml:space="preserve"> Retrieved May 2012, from eHow Money Web site: http://www.ehow.com/how-does_4695746_accountant-spend-workday.html#ixzz1vEbjo6dP</w:t>
      </w:r>
    </w:p>
    <w:p w:rsidR="00D6066F" w:rsidRDefault="00D6066F" w:rsidP="00D6066F">
      <w:pPr>
        <w:pStyle w:val="Bibliography"/>
        <w:rPr>
          <w:noProof/>
        </w:rPr>
      </w:pPr>
      <w:r>
        <w:rPr>
          <w:noProof/>
        </w:rPr>
        <w:t xml:space="preserve">Steijn, B., &amp; Tijdens, K. (2005). The use of ICT in the workplace: opening the black box. </w:t>
      </w:r>
      <w:r>
        <w:rPr>
          <w:i/>
          <w:iCs/>
          <w:noProof/>
        </w:rPr>
        <w:t>The Knowledge Society and Changes in Work</w:t>
      </w:r>
      <w:r>
        <w:rPr>
          <w:noProof/>
        </w:rPr>
        <w:t xml:space="preserve"> (p. 2). The Hague.</w:t>
      </w:r>
    </w:p>
    <w:p w:rsidR="00D6066F" w:rsidRDefault="00D6066F" w:rsidP="00D6066F"/>
    <w:p w:rsidR="00691A88" w:rsidRPr="00EA46E2" w:rsidRDefault="00691A88" w:rsidP="00EA46E2">
      <w:pPr>
        <w:shd w:val="clear" w:color="auto" w:fill="FFFFFF"/>
        <w:spacing w:line="360" w:lineRule="auto"/>
        <w:rPr>
          <w:rFonts w:ascii="Times New Roman" w:hAnsi="Times New Roman"/>
          <w:sz w:val="24"/>
          <w:szCs w:val="24"/>
        </w:rPr>
      </w:pPr>
    </w:p>
    <w:p w:rsidR="00691A88" w:rsidRPr="00747D07" w:rsidRDefault="00691A88" w:rsidP="00747D07">
      <w:pPr>
        <w:autoSpaceDE w:val="0"/>
        <w:autoSpaceDN w:val="0"/>
        <w:adjustRightInd w:val="0"/>
        <w:spacing w:after="0" w:line="360" w:lineRule="auto"/>
        <w:rPr>
          <w:rFonts w:ascii="Times New Roman" w:hAnsi="Times New Roman"/>
          <w:sz w:val="24"/>
          <w:szCs w:val="24"/>
          <w:lang w:val="en-CA"/>
        </w:rPr>
      </w:pPr>
    </w:p>
    <w:p w:rsidR="00691A88" w:rsidRPr="00747D07" w:rsidRDefault="00691A88" w:rsidP="00747D07">
      <w:pPr>
        <w:autoSpaceDE w:val="0"/>
        <w:autoSpaceDN w:val="0"/>
        <w:adjustRightInd w:val="0"/>
        <w:spacing w:after="0" w:line="360" w:lineRule="auto"/>
        <w:rPr>
          <w:rFonts w:ascii="Times New Roman" w:hAnsi="Times New Roman"/>
          <w:sz w:val="24"/>
          <w:szCs w:val="24"/>
        </w:rPr>
      </w:pPr>
    </w:p>
    <w:sectPr w:rsidR="00691A88" w:rsidRPr="00747D07" w:rsidSect="003446A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3DDD"/>
    <w:rsid w:val="00001D09"/>
    <w:rsid w:val="00041570"/>
    <w:rsid w:val="0007405D"/>
    <w:rsid w:val="000835B9"/>
    <w:rsid w:val="000B30C9"/>
    <w:rsid w:val="000D312F"/>
    <w:rsid w:val="001012F5"/>
    <w:rsid w:val="0012157B"/>
    <w:rsid w:val="00121EAC"/>
    <w:rsid w:val="00127966"/>
    <w:rsid w:val="00155A29"/>
    <w:rsid w:val="00163535"/>
    <w:rsid w:val="00164719"/>
    <w:rsid w:val="0018484E"/>
    <w:rsid w:val="00255DFF"/>
    <w:rsid w:val="00283F5F"/>
    <w:rsid w:val="002A0EB5"/>
    <w:rsid w:val="002F72CF"/>
    <w:rsid w:val="003173BD"/>
    <w:rsid w:val="00342922"/>
    <w:rsid w:val="003446A3"/>
    <w:rsid w:val="00362D28"/>
    <w:rsid w:val="00393549"/>
    <w:rsid w:val="003E3537"/>
    <w:rsid w:val="0048460E"/>
    <w:rsid w:val="004C0758"/>
    <w:rsid w:val="004C5A26"/>
    <w:rsid w:val="0052275A"/>
    <w:rsid w:val="005A3B18"/>
    <w:rsid w:val="005C554B"/>
    <w:rsid w:val="005E7E91"/>
    <w:rsid w:val="00603DDD"/>
    <w:rsid w:val="00625CD8"/>
    <w:rsid w:val="00660F65"/>
    <w:rsid w:val="006765F2"/>
    <w:rsid w:val="00691A88"/>
    <w:rsid w:val="006D64C2"/>
    <w:rsid w:val="00710A78"/>
    <w:rsid w:val="00747D07"/>
    <w:rsid w:val="007B18EA"/>
    <w:rsid w:val="007C392D"/>
    <w:rsid w:val="00814D71"/>
    <w:rsid w:val="00832AE1"/>
    <w:rsid w:val="0086343B"/>
    <w:rsid w:val="008941C6"/>
    <w:rsid w:val="008B3E4B"/>
    <w:rsid w:val="008E56F8"/>
    <w:rsid w:val="00963DA9"/>
    <w:rsid w:val="009B4CA5"/>
    <w:rsid w:val="009F62F1"/>
    <w:rsid w:val="00A541D5"/>
    <w:rsid w:val="00AD4253"/>
    <w:rsid w:val="00B9214A"/>
    <w:rsid w:val="00BA75B6"/>
    <w:rsid w:val="00BF1D96"/>
    <w:rsid w:val="00C06B30"/>
    <w:rsid w:val="00C3053F"/>
    <w:rsid w:val="00C7604A"/>
    <w:rsid w:val="00CA307C"/>
    <w:rsid w:val="00CC53C1"/>
    <w:rsid w:val="00D40020"/>
    <w:rsid w:val="00D6066F"/>
    <w:rsid w:val="00D71CC4"/>
    <w:rsid w:val="00D83675"/>
    <w:rsid w:val="00DC2763"/>
    <w:rsid w:val="00E11C5E"/>
    <w:rsid w:val="00E270BF"/>
    <w:rsid w:val="00E27CCD"/>
    <w:rsid w:val="00EA46E2"/>
    <w:rsid w:val="00EA6573"/>
    <w:rsid w:val="00EC109C"/>
    <w:rsid w:val="00EF0EED"/>
    <w:rsid w:val="00F0645C"/>
    <w:rsid w:val="00FA1D4D"/>
    <w:rsid w:val="00FA7D05"/>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DDD"/>
    <w:pPr>
      <w:spacing w:after="200" w:line="276" w:lineRule="auto"/>
    </w:pPr>
    <w:rPr>
      <w:sz w:val="22"/>
      <w:szCs w:val="22"/>
      <w:lang w:val="en-US" w:eastAsia="en-US"/>
    </w:rPr>
  </w:style>
  <w:style w:type="paragraph" w:styleId="Heading1">
    <w:name w:val="heading 1"/>
    <w:basedOn w:val="Normal"/>
    <w:next w:val="Normal"/>
    <w:link w:val="Heading1Char"/>
    <w:uiPriority w:val="9"/>
    <w:qFormat/>
    <w:locked/>
    <w:rsid w:val="00D6066F"/>
    <w:pPr>
      <w:keepNext/>
      <w:keepLines/>
      <w:spacing w:before="480" w:after="0"/>
      <w:outlineLvl w:val="0"/>
    </w:pPr>
    <w:rPr>
      <w:rFonts w:ascii="Cambria" w:eastAsia="Times New Roman" w:hAnsi="Cambria"/>
      <w:b/>
      <w:bCs/>
      <w:color w:val="365F91"/>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8460E"/>
    <w:rPr>
      <w:rFonts w:cs="Times New Roman"/>
      <w:color w:val="0000FF"/>
      <w:u w:val="single"/>
    </w:rPr>
  </w:style>
  <w:style w:type="character" w:customStyle="1" w:styleId="itxtrstitxtrstspanitxthookspan">
    <w:name w:val="itxtrst itxtrstspan itxthookspan"/>
    <w:basedOn w:val="DefaultParagraphFont"/>
    <w:uiPriority w:val="99"/>
    <w:rsid w:val="0048460E"/>
    <w:rPr>
      <w:rFonts w:cs="Times New Roman"/>
    </w:rPr>
  </w:style>
  <w:style w:type="character" w:styleId="FollowedHyperlink">
    <w:name w:val="FollowedHyperlink"/>
    <w:basedOn w:val="DefaultParagraphFont"/>
    <w:uiPriority w:val="99"/>
    <w:semiHidden/>
    <w:unhideWhenUsed/>
    <w:rsid w:val="006D64C2"/>
    <w:rPr>
      <w:color w:val="800080"/>
      <w:u w:val="single"/>
    </w:rPr>
  </w:style>
  <w:style w:type="character" w:customStyle="1" w:styleId="Heading1Char">
    <w:name w:val="Heading 1 Char"/>
    <w:basedOn w:val="DefaultParagraphFont"/>
    <w:link w:val="Heading1"/>
    <w:uiPriority w:val="9"/>
    <w:rsid w:val="00D6066F"/>
    <w:rPr>
      <w:rFonts w:ascii="Cambria" w:eastAsia="Times New Roman" w:hAnsi="Cambria" w:cs="Times New Roman"/>
      <w:b/>
      <w:bCs/>
      <w:color w:val="365F91"/>
      <w:sz w:val="28"/>
      <w:szCs w:val="28"/>
      <w:lang w:val="en-US" w:eastAsia="en-US" w:bidi="en-US"/>
    </w:rPr>
  </w:style>
  <w:style w:type="paragraph" w:styleId="Bibliography">
    <w:name w:val="Bibliography"/>
    <w:basedOn w:val="Normal"/>
    <w:next w:val="Normal"/>
    <w:uiPriority w:val="37"/>
    <w:unhideWhenUsed/>
    <w:rsid w:val="00D6066F"/>
  </w:style>
</w:styles>
</file>

<file path=word/webSettings.xml><?xml version="1.0" encoding="utf-8"?>
<w:webSettings xmlns:r="http://schemas.openxmlformats.org/officeDocument/2006/relationships" xmlns:w="http://schemas.openxmlformats.org/wordprocessingml/2006/main">
  <w:divs>
    <w:div w:id="1906529134">
      <w:marLeft w:val="0"/>
      <w:marRight w:val="0"/>
      <w:marTop w:val="0"/>
      <w:marBottom w:val="0"/>
      <w:divBdr>
        <w:top w:val="single" w:sz="2" w:space="0" w:color="DEDEDE"/>
        <w:left w:val="single" w:sz="6" w:space="0" w:color="DEDEDE"/>
        <w:bottom w:val="single" w:sz="2" w:space="0" w:color="DEDEDE"/>
        <w:right w:val="single" w:sz="6" w:space="0" w:color="DEDEDE"/>
      </w:divBdr>
      <w:divsChild>
        <w:div w:id="1906529135">
          <w:marLeft w:val="0"/>
          <w:marRight w:val="0"/>
          <w:marTop w:val="0"/>
          <w:marBottom w:val="0"/>
          <w:divBdr>
            <w:top w:val="none" w:sz="0" w:space="0" w:color="auto"/>
            <w:left w:val="none" w:sz="0" w:space="0" w:color="auto"/>
            <w:bottom w:val="none" w:sz="0" w:space="0" w:color="auto"/>
            <w:right w:val="none" w:sz="0" w:space="0" w:color="auto"/>
          </w:divBdr>
        </w:div>
      </w:divsChild>
    </w:div>
    <w:div w:id="1906529136">
      <w:marLeft w:val="0"/>
      <w:marRight w:val="0"/>
      <w:marTop w:val="0"/>
      <w:marBottom w:val="0"/>
      <w:divBdr>
        <w:top w:val="single" w:sz="2" w:space="0" w:color="DEDEDE"/>
        <w:left w:val="single" w:sz="6" w:space="0" w:color="DEDEDE"/>
        <w:bottom w:val="single" w:sz="2" w:space="0" w:color="DEDEDE"/>
        <w:right w:val="single" w:sz="6" w:space="0" w:color="DEDEDE"/>
      </w:divBdr>
      <w:divsChild>
        <w:div w:id="1906529133">
          <w:marLeft w:val="0"/>
          <w:marRight w:val="0"/>
          <w:marTop w:val="0"/>
          <w:marBottom w:val="0"/>
          <w:divBdr>
            <w:top w:val="none" w:sz="0" w:space="0" w:color="auto"/>
            <w:left w:val="none" w:sz="0" w:space="0" w:color="auto"/>
            <w:bottom w:val="none" w:sz="0" w:space="0" w:color="auto"/>
            <w:right w:val="none" w:sz="0" w:space="0" w:color="auto"/>
          </w:divBdr>
        </w:div>
      </w:divsChild>
    </w:div>
    <w:div w:id="1906529138">
      <w:marLeft w:val="0"/>
      <w:marRight w:val="0"/>
      <w:marTop w:val="0"/>
      <w:marBottom w:val="0"/>
      <w:divBdr>
        <w:top w:val="none" w:sz="0" w:space="0" w:color="auto"/>
        <w:left w:val="none" w:sz="0" w:space="0" w:color="auto"/>
        <w:bottom w:val="none" w:sz="0" w:space="0" w:color="auto"/>
        <w:right w:val="none" w:sz="0" w:space="0" w:color="auto"/>
      </w:divBdr>
      <w:divsChild>
        <w:div w:id="1906529137">
          <w:marLeft w:val="0"/>
          <w:marRight w:val="0"/>
          <w:marTop w:val="0"/>
          <w:marBottom w:val="0"/>
          <w:divBdr>
            <w:top w:val="none" w:sz="0" w:space="0" w:color="auto"/>
            <w:left w:val="none" w:sz="0" w:space="0" w:color="auto"/>
            <w:bottom w:val="none" w:sz="0" w:space="0" w:color="auto"/>
            <w:right w:val="none" w:sz="0" w:space="0" w:color="auto"/>
          </w:divBdr>
        </w:div>
      </w:divsChild>
    </w:div>
    <w:div w:id="1906529140">
      <w:marLeft w:val="0"/>
      <w:marRight w:val="0"/>
      <w:marTop w:val="0"/>
      <w:marBottom w:val="0"/>
      <w:divBdr>
        <w:top w:val="single" w:sz="2" w:space="0" w:color="DEDEDE"/>
        <w:left w:val="single" w:sz="6" w:space="0" w:color="DEDEDE"/>
        <w:bottom w:val="single" w:sz="2" w:space="0" w:color="DEDEDE"/>
        <w:right w:val="single" w:sz="6" w:space="0" w:color="DEDEDE"/>
      </w:divBdr>
      <w:divsChild>
        <w:div w:id="1906529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Ell92</b:Tag>
    <b:SourceType>JournalArticle</b:SourceType>
    <b:Guid>{7B1C6540-3E96-46C3-A716-433547B4A73E}</b:Guid>
    <b:LCID>0</b:LCID>
    <b:Author>
      <b:Author>
        <b:NameList>
          <b:Person>
            <b:Last>Elliot</b:Last>
            <b:First>R.K.</b:First>
          </b:Person>
        </b:NameList>
      </b:Author>
    </b:Author>
    <b:Title>The third wave breaks on the shores of accounting</b:Title>
    <b:Year>1992</b:Year>
    <b:JournalName>Accounting Horizons</b:JournalName>
    <b:Pages>6 (2) pp. 61-85</b:Pages>
    <b:RefOrder>1</b:RefOrder>
  </b:Source>
  <b:Source>
    <b:Tag>Kee12</b:Tag>
    <b:SourceType>DocumentFromInternetSite</b:SourceType>
    <b:Guid>{FFC57413-0E2E-4F83-9DDD-3ACB5A938A82}</b:Guid>
    <b:LCID>0</b:LCID>
    <b:Author>
      <b:Author>
        <b:NameList>
          <b:Person>
            <b:Last>Keefer</b:Last>
            <b:First>Amber</b:First>
          </b:Person>
        </b:NameList>
      </b:Author>
    </b:Author>
    <b:Title>eHow Money</b:Title>
    <b:Year>2012</b:Year>
    <b:InternetSiteTitle>eHow Money Web site</b:InternetSiteTitle>
    <b:YearAccessed>2012</b:YearAccessed>
    <b:MonthAccessed>May</b:MonthAccessed>
    <b:URL>http://www.ehow.com/how-does_4695746_accountant-spend-workday.html#ixzz1vEbjo6dP</b:URL>
    <b:RefOrder>2</b:RefOrder>
  </b:Source>
  <b:Source>
    <b:Tag>Int07</b:Tag>
    <b:SourceType>Report</b:SourceType>
    <b:Guid>{99CCBCD2-3898-437B-84B8-1A51F0A4F213}</b:Guid>
    <b:LCID>0</b:LCID>
    <b:Author>
      <b:Author>
        <b:NameList>
          <b:Person>
            <b:Last>Board</b:Last>
            <b:First>International</b:First>
            <b:Middle>Accounting Education Standards</b:Middle>
          </b:Person>
        </b:NameList>
      </b:Author>
    </b:Author>
    <b:Title>Information Technology for Professional Accountants</b:Title>
    <b:Year>2007</b:Year>
    <b:Publisher>International Federation of Accountants</b:Publisher>
    <b:RefOrder>3</b:RefOrder>
  </b:Source>
  <b:Source>
    <b:Tag>Ste05</b:Tag>
    <b:SourceType>ConferenceProceedings</b:SourceType>
    <b:Guid>{591DFD50-7E16-4626-9551-D23EF5D0CA08}</b:Guid>
    <b:LCID>0</b:LCID>
    <b:Author>
      <b:Author>
        <b:NameList>
          <b:Person>
            <b:Last>Steijn</b:Last>
            <b:First>Bram</b:First>
          </b:Person>
          <b:Person>
            <b:Last>Tijdens</b:Last>
            <b:First>Kea</b:First>
          </b:Person>
        </b:NameList>
      </b:Author>
    </b:Author>
    <b:Title>The use of ICT in the workplace: opening the black box</b:Title>
    <b:Year>2005</b:Year>
    <b:Publisher>The Hague</b:Publisher>
    <b:Pages>2</b:Pages>
    <b:ConferenceName>The Knowledge Society and Changes in Work</b:ConferenceName>
    <b:RefOrder>4</b:RefOrder>
  </b:Source>
  <b:Source>
    <b:Tag>Aww</b:Tag>
    <b:SourceType>ConferenceProceedings</b:SourceType>
    <b:Guid>{3B0B2840-8312-4305-BB62-95AAEFF767A2}</b:Guid>
    <b:LCID>0</b:LCID>
    <b:Author>
      <b:Author>
        <b:NameList>
          <b:Person>
            <b:Last>Awwal</b:Last>
            <b:First>A.S.</b:First>
          </b:Person>
        </b:NameList>
      </b:Author>
    </b:Author>
    <b:Title>Role of ICT in Decision Making</b:Title>
    <b:City>KRIBHCO, Noida</b:City>
    <b:Publisher>Additional General Manager</b:Publisher>
    <b:URL>http://www.faidelhi.org/training%20programme/ICT-09/Workshop%20at%20Ooty/PDF%20Files/A%20S%20Awwal.pdf</b:URL>
    <b:Year>2009</b:Year>
    <b:RefOrder>5</b:RefOrder>
  </b:Source>
  <b:Source>
    <b:Tag>Acc09</b:Tag>
    <b:SourceType>InternetSite</b:SourceType>
    <b:Guid>{C0DB5B1F-044E-48F2-BD26-271884F0A04D}</b:Guid>
    <b:LCID>0</b:LCID>
    <b:Title>Accounting Education</b:Title>
    <b:Year>2009</b:Year>
    <b:Month>October</b:Month>
    <b:Day>26</b:Day>
    <b:YearAccessed>2012</b:YearAccessed>
    <b:URL>http://www.svtuition.org/2009/10/role-of-information-technology-in.html</b:URL>
    <b:RefOrder>6</b:RefOrder>
  </b:Source>
</b:Sources>
</file>

<file path=customXml/itemProps1.xml><?xml version="1.0" encoding="utf-8"?>
<ds:datastoreItem xmlns:ds="http://schemas.openxmlformats.org/officeDocument/2006/customXml" ds:itemID="{5E96F628-46DD-49F8-A434-DD12D4238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4</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Ewa Filipek (1128000)</vt:lpstr>
    </vt:vector>
  </TitlesOfParts>
  <Company>Grizli777</Company>
  <LinksUpToDate>false</LinksUpToDate>
  <CharactersWithSpaces>7127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Ewa Filipek (1128000)</dc:title>
  <dc:subject/>
  <dc:creator>Ewa</dc:creator>
  <cp:keywords/>
  <dc:description/>
  <cp:lastModifiedBy>Ewa</cp:lastModifiedBy>
  <cp:revision>31</cp:revision>
  <dcterms:created xsi:type="dcterms:W3CDTF">2012-05-18T12:28:00Z</dcterms:created>
  <dcterms:modified xsi:type="dcterms:W3CDTF">2012-05-22T02:51:00Z</dcterms:modified>
</cp:coreProperties>
</file>