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BC5" w:rsidRDefault="00392E9C">
      <w:r>
        <w:t xml:space="preserve">PSY 1102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Thursday Oct. 25</w:t>
      </w:r>
      <w:r w:rsidRPr="00392E9C">
        <w:rPr>
          <w:vertAlign w:val="superscript"/>
        </w:rPr>
        <w:t>th</w:t>
      </w:r>
      <w:r>
        <w:t xml:space="preserve"> 2012</w:t>
      </w:r>
    </w:p>
    <w:p w:rsidR="00392E9C" w:rsidRDefault="00392E9C">
      <w:pPr>
        <w:rPr>
          <w:u w:val="single"/>
        </w:rPr>
      </w:pPr>
      <w:r w:rsidRPr="00392E9C">
        <w:rPr>
          <w:u w:val="single"/>
        </w:rPr>
        <w:t>Stress &amp; Health</w:t>
      </w:r>
    </w:p>
    <w:p w:rsidR="00392E9C" w:rsidRDefault="00392E9C">
      <w:proofErr w:type="spellStart"/>
      <w:r w:rsidRPr="00392E9C">
        <w:rPr>
          <w:lang w:val="fr-CA"/>
        </w:rPr>
        <w:t>Psychological</w:t>
      </w:r>
      <w:proofErr w:type="spellEnd"/>
      <w:r w:rsidRPr="00392E9C">
        <w:rPr>
          <w:lang w:val="fr-CA"/>
        </w:rPr>
        <w:t xml:space="preserve"> states cause </w:t>
      </w:r>
      <w:proofErr w:type="spellStart"/>
      <w:r w:rsidRPr="00392E9C">
        <w:rPr>
          <w:lang w:val="fr-CA"/>
        </w:rPr>
        <w:t>physical</w:t>
      </w:r>
      <w:proofErr w:type="spellEnd"/>
      <w:r w:rsidRPr="00392E9C">
        <w:rPr>
          <w:lang w:val="fr-CA"/>
        </w:rPr>
        <w:t xml:space="preserve"> </w:t>
      </w:r>
      <w:proofErr w:type="spellStart"/>
      <w:r w:rsidRPr="00392E9C">
        <w:rPr>
          <w:lang w:val="fr-CA"/>
        </w:rPr>
        <w:t>illness</w:t>
      </w:r>
      <w:proofErr w:type="spellEnd"/>
      <w:r w:rsidRPr="00392E9C">
        <w:rPr>
          <w:lang w:val="fr-CA"/>
        </w:rPr>
        <w:t xml:space="preserve">. </w:t>
      </w:r>
      <w:r w:rsidRPr="00392E9C">
        <w:t>Stress is any circumstance (real or perceived) that threatens a person’s well-being.</w:t>
      </w:r>
    </w:p>
    <w:p w:rsidR="00392E9C" w:rsidRDefault="00392E9C">
      <w:r w:rsidRPr="00392E9C">
        <w:t>Stress can be adaptive. In a fearful or stress- causing situation, we can run away and save our lives. Stress can be maladaptive. If it is prolonged (chronic stress), it increases our risk of illness and health problems.</w:t>
      </w:r>
    </w:p>
    <w:p w:rsidR="00392E9C" w:rsidRDefault="00392E9C">
      <w:pPr>
        <w:rPr>
          <w:u w:val="single"/>
        </w:rPr>
      </w:pPr>
      <w:r>
        <w:rPr>
          <w:u w:val="single"/>
        </w:rPr>
        <w:t>Stress &amp; Stressors</w:t>
      </w:r>
    </w:p>
    <w:p w:rsidR="00392E9C" w:rsidRDefault="00392E9C">
      <w:r w:rsidRPr="00392E9C">
        <w:t>Stress is a slippery concept. At times it is the stimulus (missing an appointment) and at other times it is a response (sweating while taking a test).</w:t>
      </w:r>
    </w:p>
    <w:p w:rsidR="00392E9C" w:rsidRDefault="00392E9C">
      <w:r w:rsidRPr="00392E9C">
        <w:t>Stress is not merely a stimulus or a response. It is a process by which we appraise and cope with environmental threats and challenges.</w:t>
      </w:r>
    </w:p>
    <w:p w:rsidR="00392E9C" w:rsidRDefault="00392E9C">
      <w:r>
        <w:rPr>
          <w:noProof/>
          <w:lang w:eastAsia="en-CA"/>
        </w:rPr>
        <w:drawing>
          <wp:inline distT="0" distB="0" distL="0" distR="0" wp14:anchorId="5251C0A7">
            <wp:extent cx="5771274" cy="2036754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476" cy="2042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2E9C" w:rsidRDefault="00245279">
      <w:pPr>
        <w:rPr>
          <w:u w:val="single"/>
        </w:rPr>
      </w:pPr>
      <w:r>
        <w:rPr>
          <w:u w:val="single"/>
        </w:rPr>
        <w:t>The Stress Response System</w:t>
      </w:r>
    </w:p>
    <w:p w:rsidR="00245279" w:rsidRDefault="00245279">
      <w:r w:rsidRPr="00245279">
        <w:t>Cannon proposed that the stress response (fast) was a fight-or-flight response marked by the outpouring of epinephri</w:t>
      </w:r>
      <w:r>
        <w:t xml:space="preserve">ne and norepinephrine from the </w:t>
      </w:r>
      <w:r w:rsidRPr="00245279">
        <w:t xml:space="preserve">inner adrenal glands, increasing heart and respiration rates, mobilizing sugar and </w:t>
      </w:r>
      <w:proofErr w:type="gramStart"/>
      <w:r w:rsidRPr="00245279">
        <w:t>fat,</w:t>
      </w:r>
      <w:proofErr w:type="gramEnd"/>
      <w:r w:rsidRPr="00245279">
        <w:t xml:space="preserve"> and dulling pain.</w:t>
      </w:r>
    </w:p>
    <w:p w:rsidR="00245279" w:rsidRDefault="00245279">
      <w:pPr>
        <w:rPr>
          <w:u w:val="single"/>
        </w:rPr>
      </w:pPr>
      <w:r>
        <w:rPr>
          <w:u w:val="single"/>
        </w:rPr>
        <w:t>General Adaption Syndrome</w:t>
      </w:r>
    </w:p>
    <w:p w:rsidR="00245279" w:rsidRDefault="00245279" w:rsidP="00245279">
      <w:r>
        <w:t xml:space="preserve">According to </w:t>
      </w:r>
      <w:proofErr w:type="spellStart"/>
      <w:r>
        <w:t>Selye</w:t>
      </w:r>
      <w:proofErr w:type="spellEnd"/>
      <w:r>
        <w:t>, a</w:t>
      </w:r>
      <w:r>
        <w:t xml:space="preserve"> stress response to any kind of </w:t>
      </w:r>
      <w:r>
        <w:t>stimulation is simila</w:t>
      </w:r>
      <w:r>
        <w:t xml:space="preserve">r. The stressed individual goes </w:t>
      </w:r>
      <w:r>
        <w:t>through three phases.</w:t>
      </w:r>
    </w:p>
    <w:p w:rsidR="00245279" w:rsidRDefault="00FA67BB" w:rsidP="00245279">
      <w:r>
        <w:rPr>
          <w:noProof/>
          <w:lang w:eastAsia="en-CA"/>
        </w:rPr>
        <w:lastRenderedPageBreak/>
        <w:drawing>
          <wp:inline distT="0" distB="0" distL="0" distR="0" wp14:anchorId="11926D24">
            <wp:extent cx="5321300" cy="2437426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735" cy="243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67BB" w:rsidRDefault="00504BDE" w:rsidP="00245279">
      <w:r w:rsidRPr="00504BDE">
        <w:t xml:space="preserve">Catastrophic Events: Catastrophic events </w:t>
      </w:r>
      <w:proofErr w:type="gramStart"/>
      <w:r w:rsidRPr="00504BDE">
        <w:t>like  earthquakes</w:t>
      </w:r>
      <w:proofErr w:type="gramEnd"/>
      <w:r w:rsidRPr="00504BDE">
        <w:t>, combat stress, and floods lead individuals to become depressed, sleepless, and anxious.</w:t>
      </w:r>
    </w:p>
    <w:p w:rsidR="00504BDE" w:rsidRDefault="00504BDE" w:rsidP="00245279">
      <w:r w:rsidRPr="00504BDE">
        <w:t>The death of a loved one, a divorce, a loss of job, or a promotion may leave individuals vulnerable to disease.</w:t>
      </w:r>
    </w:p>
    <w:p w:rsidR="00504BDE" w:rsidRDefault="00504BDE" w:rsidP="00245279">
      <w:r>
        <w:rPr>
          <w:noProof/>
          <w:lang w:eastAsia="en-CA"/>
        </w:rPr>
        <w:drawing>
          <wp:inline distT="0" distB="0" distL="0" distR="0" wp14:anchorId="2BD1833C">
            <wp:extent cx="4089400" cy="2247325"/>
            <wp:effectExtent l="0" t="0" r="635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052" cy="2252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4BDE" w:rsidRDefault="003B45CE" w:rsidP="00245279">
      <w:r w:rsidRPr="003B45CE">
        <w:t>Rush hour traffic, long lines, job stress, and becoming burnt-out are the most significant sources of stress and can damage health.</w:t>
      </w:r>
    </w:p>
    <w:p w:rsidR="003B45CE" w:rsidRDefault="003B45CE" w:rsidP="00245279"/>
    <w:p w:rsidR="003B45CE" w:rsidRDefault="003B45CE" w:rsidP="00245279"/>
    <w:p w:rsidR="003B45CE" w:rsidRDefault="003B45CE" w:rsidP="00245279"/>
    <w:p w:rsidR="003B45CE" w:rsidRDefault="003B45CE" w:rsidP="00245279"/>
    <w:p w:rsidR="003B45CE" w:rsidRDefault="003B45CE" w:rsidP="00245279"/>
    <w:p w:rsidR="003B45CE" w:rsidRDefault="003B45CE" w:rsidP="00245279">
      <w:pPr>
        <w:rPr>
          <w:u w:val="single"/>
        </w:rPr>
      </w:pPr>
      <w:r>
        <w:rPr>
          <w:u w:val="single"/>
        </w:rPr>
        <w:lastRenderedPageBreak/>
        <w:t xml:space="preserve">Stress &amp; </w:t>
      </w:r>
      <w:proofErr w:type="gramStart"/>
      <w:r>
        <w:rPr>
          <w:u w:val="single"/>
        </w:rPr>
        <w:t>The</w:t>
      </w:r>
      <w:proofErr w:type="gramEnd"/>
      <w:r>
        <w:rPr>
          <w:u w:val="single"/>
        </w:rPr>
        <w:t xml:space="preserve"> Heart</w:t>
      </w:r>
    </w:p>
    <w:p w:rsidR="003B45CE" w:rsidRDefault="003B45CE" w:rsidP="00245279">
      <w:r w:rsidRPr="003B45CE">
        <w:t>Stress that leads to elevated blood pressure may result in coronary heart disease, a clogging of the vessels that nourish the heart muscle.</w:t>
      </w:r>
    </w:p>
    <w:p w:rsidR="003B45CE" w:rsidRDefault="00CB2CE0" w:rsidP="00245279">
      <w:pPr>
        <w:rPr>
          <w:u w:val="single"/>
        </w:rPr>
      </w:pPr>
      <w:r>
        <w:rPr>
          <w:u w:val="single"/>
        </w:rPr>
        <w:t>Personality &amp; Stress</w:t>
      </w:r>
    </w:p>
    <w:p w:rsidR="00CB2CE0" w:rsidRDefault="00CB2CE0" w:rsidP="00245279">
      <w:r w:rsidRPr="00CB2CE0">
        <w:t xml:space="preserve">Type A is a term used for competitive, hard-driving, impatient, verbally aggressive, and anger-prone people. Type B refers to easygoing, relaxed people (Friedman and </w:t>
      </w:r>
      <w:proofErr w:type="spellStart"/>
      <w:r w:rsidRPr="00CB2CE0">
        <w:t>Rosenman</w:t>
      </w:r>
      <w:proofErr w:type="spellEnd"/>
      <w:r w:rsidRPr="00CB2CE0">
        <w:t>, 1974).</w:t>
      </w:r>
    </w:p>
    <w:p w:rsidR="00CB2CE0" w:rsidRDefault="00CB2CE0" w:rsidP="00CB2CE0">
      <w:r>
        <w:t>Type A personali</w:t>
      </w:r>
      <w:r>
        <w:t xml:space="preserve">ties are more likely to develop </w:t>
      </w:r>
      <w:r>
        <w:t>coronary heart disease.</w:t>
      </w:r>
    </w:p>
    <w:p w:rsidR="00CB2CE0" w:rsidRDefault="00CB2CE0" w:rsidP="00CB2CE0">
      <w:r w:rsidRPr="00CB2CE0">
        <w:t>Pessimistic adult men are twice as likely to develop heart disease over a 10-year period (</w:t>
      </w:r>
      <w:proofErr w:type="spellStart"/>
      <w:r w:rsidRPr="00CB2CE0">
        <w:t>Kubzansky</w:t>
      </w:r>
      <w:proofErr w:type="spellEnd"/>
      <w:r w:rsidRPr="00CB2CE0">
        <w:t xml:space="preserve"> et al., 2001).</w:t>
      </w:r>
    </w:p>
    <w:p w:rsidR="00CB2CE0" w:rsidRDefault="003A7362" w:rsidP="00CB2CE0">
      <w:r>
        <w:rPr>
          <w:noProof/>
          <w:lang w:eastAsia="en-CA"/>
        </w:rPr>
        <w:drawing>
          <wp:inline distT="0" distB="0" distL="0" distR="0" wp14:anchorId="05E08CB3">
            <wp:extent cx="3225800" cy="1858622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163" cy="18588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7362" w:rsidRDefault="0042647A" w:rsidP="00CB2CE0">
      <w:pPr>
        <w:rPr>
          <w:u w:val="single"/>
        </w:rPr>
      </w:pPr>
      <w:r>
        <w:rPr>
          <w:u w:val="single"/>
        </w:rPr>
        <w:t>Stress &amp; Susceptibility to Disease</w:t>
      </w:r>
    </w:p>
    <w:p w:rsidR="0042647A" w:rsidRDefault="0042647A" w:rsidP="0042647A">
      <w:r>
        <w:t>A psychophysiological illness is any stress-related physical illness such as hy</w:t>
      </w:r>
      <w:r>
        <w:t xml:space="preserve">pertension and some headaches. </w:t>
      </w:r>
    </w:p>
    <w:p w:rsidR="0042647A" w:rsidRDefault="0042647A" w:rsidP="0042647A">
      <w:r>
        <w:t>Psychoneuroimmunology (PNI) is a developing field in which the health effects of psychological, neural, and endocrine processes on the immune system are studied.</w:t>
      </w:r>
    </w:p>
    <w:p w:rsidR="00223D60" w:rsidRDefault="00223D60" w:rsidP="0042647A">
      <w:pPr>
        <w:rPr>
          <w:u w:val="single"/>
        </w:rPr>
      </w:pPr>
      <w:r w:rsidRPr="00223D60">
        <w:rPr>
          <w:u w:val="single"/>
        </w:rPr>
        <w:t>Psychoneuroimmunology</w:t>
      </w:r>
    </w:p>
    <w:p w:rsidR="00223D60" w:rsidRDefault="00223D60" w:rsidP="0042647A">
      <w:r w:rsidRPr="00223D60">
        <w:t>B lymphocytes fight bacterial infections, T lymphocytes attack cancer cells and viruses, and microphages ingest foreign substances. During stress, energy is mobilized away from the immune system making it vulnerable.</w:t>
      </w:r>
    </w:p>
    <w:p w:rsidR="00223D60" w:rsidRDefault="00223D60" w:rsidP="0042647A">
      <w:pPr>
        <w:rPr>
          <w:u w:val="single"/>
        </w:rPr>
      </w:pPr>
      <w:r>
        <w:rPr>
          <w:u w:val="single"/>
        </w:rPr>
        <w:t>Stress &amp; Colds</w:t>
      </w:r>
    </w:p>
    <w:p w:rsidR="00223D60" w:rsidRDefault="00223D60" w:rsidP="0042647A">
      <w:r w:rsidRPr="00223D60">
        <w:t>People with the highest life stress scores were also the most vulnerable when exposed to an experimental cold virus.</w:t>
      </w:r>
    </w:p>
    <w:p w:rsidR="00223D60" w:rsidRDefault="00223D60" w:rsidP="0042647A"/>
    <w:p w:rsidR="00223D60" w:rsidRDefault="00223D60" w:rsidP="0042647A">
      <w:pPr>
        <w:rPr>
          <w:u w:val="single"/>
        </w:rPr>
      </w:pPr>
      <w:r>
        <w:rPr>
          <w:u w:val="single"/>
        </w:rPr>
        <w:lastRenderedPageBreak/>
        <w:t>Stress and AIDS</w:t>
      </w:r>
    </w:p>
    <w:p w:rsidR="00223D60" w:rsidRDefault="00223D60" w:rsidP="0042647A">
      <w:r w:rsidRPr="00223D60">
        <w:t>Stress and negative emotions may accelerate the progression from human immunodeficiency virus (HIV) to acquired immune deficiency syndrome (AIDS).</w:t>
      </w:r>
    </w:p>
    <w:p w:rsidR="00223D60" w:rsidRDefault="00223D60" w:rsidP="0042647A">
      <w:pPr>
        <w:rPr>
          <w:u w:val="single"/>
        </w:rPr>
      </w:pPr>
      <w:r>
        <w:rPr>
          <w:u w:val="single"/>
        </w:rPr>
        <w:t>Stress and Cancer</w:t>
      </w:r>
    </w:p>
    <w:p w:rsidR="00223D60" w:rsidRDefault="00223D60" w:rsidP="0042647A">
      <w:r w:rsidRPr="00223D60">
        <w:t>Stress does not create cancer cells. Researchers disagree on whether stress influences the progression of cancer. However, they do agree that avoiding stress and having a hopeful attitude cannot reverse advanced cancer.</w:t>
      </w:r>
    </w:p>
    <w:p w:rsidR="00223D60" w:rsidRDefault="00223D60" w:rsidP="0042647A">
      <w:r>
        <w:t>-Stress can have a variety of health related consequences</w:t>
      </w:r>
    </w:p>
    <w:p w:rsidR="00223D60" w:rsidRDefault="002B0223" w:rsidP="0042647A">
      <w:r>
        <w:rPr>
          <w:noProof/>
          <w:lang w:eastAsia="en-CA"/>
        </w:rPr>
        <w:drawing>
          <wp:inline distT="0" distB="0" distL="0" distR="0" wp14:anchorId="54179096" wp14:editId="19212299">
            <wp:extent cx="5943600" cy="2487295"/>
            <wp:effectExtent l="0" t="0" r="0" b="8255"/>
            <wp:docPr id="751620" name="Picture 4" descr="MyersPsy8e_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620" name="Picture 4" descr="MyersPsy8e_fi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8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FAA26D3D-D897-4be2-8F04-BA451C77F1D7}">
                        <ma14:placeholderFlag xmlns="" xmlns:p="http://schemas.openxmlformats.org/presentationml/2006/main" xmlns:ma14="http://schemas.microsoft.com/office/mac/drawingml/2011/main" xmlns:lc="http://schemas.openxmlformats.org/drawingml/2006/lockedCanvas" val="1"/>
                      </a:ext>
                    </a:extLst>
                  </pic:spPr>
                </pic:pic>
              </a:graphicData>
            </a:graphic>
          </wp:inline>
        </w:drawing>
      </w:r>
    </w:p>
    <w:p w:rsidR="002B0223" w:rsidRDefault="002B0223" w:rsidP="0042647A">
      <w:pPr>
        <w:rPr>
          <w:u w:val="single"/>
        </w:rPr>
      </w:pPr>
      <w:r>
        <w:rPr>
          <w:u w:val="single"/>
        </w:rPr>
        <w:t>Behavioural Medicine</w:t>
      </w:r>
    </w:p>
    <w:p w:rsidR="002B0223" w:rsidRDefault="002B0223" w:rsidP="002B0223">
      <w:r>
        <w:t>Psychologists and physicians have developed an interdisciplinary field of behavioral medicine that integrates behavioral knowledge with medical knowledge.</w:t>
      </w:r>
    </w:p>
    <w:p w:rsidR="002B0223" w:rsidRPr="002B0223" w:rsidRDefault="002B0223" w:rsidP="002B0223">
      <w:bookmarkStart w:id="0" w:name="_GoBack"/>
      <w:bookmarkEnd w:id="0"/>
      <w:r>
        <w:t>Mind and body interact; everything psychological is simultaneously physiological.</w:t>
      </w:r>
    </w:p>
    <w:sectPr w:rsidR="002B0223" w:rsidRPr="002B02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E9C"/>
    <w:rsid w:val="00223D60"/>
    <w:rsid w:val="00245279"/>
    <w:rsid w:val="00267BC5"/>
    <w:rsid w:val="002B0223"/>
    <w:rsid w:val="00392E9C"/>
    <w:rsid w:val="003A7362"/>
    <w:rsid w:val="003B45CE"/>
    <w:rsid w:val="0042647A"/>
    <w:rsid w:val="00504BDE"/>
    <w:rsid w:val="00CB2CE0"/>
    <w:rsid w:val="00FA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E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E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</dc:creator>
  <cp:lastModifiedBy>Cassie</cp:lastModifiedBy>
  <cp:revision>8</cp:revision>
  <dcterms:created xsi:type="dcterms:W3CDTF">2012-11-13T21:50:00Z</dcterms:created>
  <dcterms:modified xsi:type="dcterms:W3CDTF">2012-11-14T04:48:00Z</dcterms:modified>
</cp:coreProperties>
</file>