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816" w:rsidRPr="00212C21" w:rsidRDefault="002756C8">
      <w:pPr>
        <w:rPr>
          <w:rFonts w:ascii="Arial Narrow" w:hAnsi="Arial Narrow"/>
        </w:rPr>
      </w:pPr>
      <w:r w:rsidRPr="00212C21">
        <w:rPr>
          <w:rFonts w:ascii="Arial Narrow" w:hAnsi="Arial Narrow"/>
        </w:rPr>
        <w:t>Psychology Review –</w:t>
      </w:r>
    </w:p>
    <w:p w:rsidR="002756C8" w:rsidRPr="00212C21" w:rsidRDefault="002756C8">
      <w:pPr>
        <w:rPr>
          <w:rFonts w:ascii="Arial Narrow" w:hAnsi="Arial Narrow"/>
        </w:rPr>
      </w:pPr>
    </w:p>
    <w:p w:rsidR="002756C8" w:rsidRPr="00212C21" w:rsidRDefault="002756C8">
      <w:pPr>
        <w:rPr>
          <w:rFonts w:ascii="Arial Narrow" w:hAnsi="Arial Narrow"/>
        </w:rPr>
      </w:pPr>
      <w:r w:rsidRPr="00212C21">
        <w:rPr>
          <w:rFonts w:ascii="Arial Narrow" w:hAnsi="Arial Narrow"/>
        </w:rPr>
        <w:t>Developmental theorists</w:t>
      </w:r>
    </w:p>
    <w:p w:rsidR="002756C8" w:rsidRPr="00212C21" w:rsidRDefault="002756C8" w:rsidP="002756C8">
      <w:pPr>
        <w:pStyle w:val="ListParagraph"/>
        <w:numPr>
          <w:ilvl w:val="0"/>
          <w:numId w:val="1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John Locke (17</w:t>
      </w:r>
      <w:r w:rsidRPr="00212C21">
        <w:rPr>
          <w:rFonts w:ascii="Arial Narrow" w:hAnsi="Arial Narrow"/>
          <w:vertAlign w:val="superscript"/>
        </w:rPr>
        <w:t>th</w:t>
      </w:r>
      <w:r w:rsidRPr="00212C21">
        <w:rPr>
          <w:rFonts w:ascii="Arial Narrow" w:hAnsi="Arial Narrow"/>
        </w:rPr>
        <w:t xml:space="preserve"> century) – Tabula Rasa; the mind at birth is a blank slate </w:t>
      </w:r>
    </w:p>
    <w:p w:rsidR="002756C8" w:rsidRPr="00212C21" w:rsidRDefault="002756C8" w:rsidP="002756C8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Nurture is more important</w:t>
      </w:r>
    </w:p>
    <w:p w:rsidR="002756C8" w:rsidRPr="00212C21" w:rsidRDefault="002756C8" w:rsidP="002756C8">
      <w:pPr>
        <w:pStyle w:val="ListParagraph"/>
        <w:numPr>
          <w:ilvl w:val="0"/>
          <w:numId w:val="1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Charles Darwin (1859) – theory of evolution; nature is important </w:t>
      </w:r>
    </w:p>
    <w:p w:rsidR="002756C8" w:rsidRPr="00212C21" w:rsidRDefault="002756C8" w:rsidP="002756C8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Survival of the fittest</w:t>
      </w:r>
    </w:p>
    <w:p w:rsidR="002756C8" w:rsidRPr="00212C21" w:rsidRDefault="002756C8" w:rsidP="002756C8">
      <w:pPr>
        <w:pStyle w:val="ListParagraph"/>
        <w:numPr>
          <w:ilvl w:val="0"/>
          <w:numId w:val="1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Behaviourism Movement – Skinner and Watson; nurture is important</w:t>
      </w:r>
    </w:p>
    <w:p w:rsidR="002756C8" w:rsidRPr="00212C21" w:rsidRDefault="002756C8" w:rsidP="00581612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Skinner; operant conditioning – rats in skinner box</w:t>
      </w:r>
    </w:p>
    <w:p w:rsidR="00581612" w:rsidRPr="00212C21" w:rsidRDefault="00581612" w:rsidP="00581612">
      <w:pPr>
        <w:pStyle w:val="ListParagraph"/>
        <w:numPr>
          <w:ilvl w:val="0"/>
          <w:numId w:val="1"/>
        </w:numPr>
        <w:rPr>
          <w:rFonts w:ascii="Arial Narrow" w:hAnsi="Arial Narrow"/>
        </w:rPr>
      </w:pPr>
      <w:proofErr w:type="spellStart"/>
      <w:r w:rsidRPr="00212C21">
        <w:rPr>
          <w:rFonts w:ascii="Arial Narrow" w:hAnsi="Arial Narrow"/>
        </w:rPr>
        <w:t>Interactionism</w:t>
      </w:r>
      <w:proofErr w:type="spellEnd"/>
      <w:r w:rsidRPr="00212C21">
        <w:rPr>
          <w:rFonts w:ascii="Arial Narrow" w:hAnsi="Arial Narrow"/>
        </w:rPr>
        <w:t xml:space="preserve"> (current dominant view)</w:t>
      </w:r>
      <w:r w:rsidR="008067CC" w:rsidRPr="00212C21">
        <w:rPr>
          <w:rFonts w:ascii="Arial Narrow" w:hAnsi="Arial Narrow"/>
        </w:rPr>
        <w:t xml:space="preserve"> – interaction between both </w:t>
      </w:r>
    </w:p>
    <w:p w:rsidR="008067CC" w:rsidRPr="00212C21" w:rsidRDefault="008067CC" w:rsidP="008067CC">
      <w:pPr>
        <w:rPr>
          <w:rFonts w:ascii="Arial Narrow" w:hAnsi="Arial Narrow"/>
        </w:rPr>
      </w:pPr>
    </w:p>
    <w:p w:rsidR="008067CC" w:rsidRPr="00212C21" w:rsidRDefault="008067CC" w:rsidP="008067CC">
      <w:pPr>
        <w:rPr>
          <w:rFonts w:ascii="Arial Narrow" w:hAnsi="Arial Narrow"/>
        </w:rPr>
      </w:pPr>
      <w:r w:rsidRPr="00212C21">
        <w:rPr>
          <w:rFonts w:ascii="Arial Narrow" w:hAnsi="Arial Narrow"/>
        </w:rPr>
        <w:t>Genetics and Genes</w:t>
      </w:r>
    </w:p>
    <w:p w:rsidR="00384FA6" w:rsidRPr="00384FA6" w:rsidRDefault="00384FA6" w:rsidP="00384FA6">
      <w:pPr>
        <w:pStyle w:val="ListParagraph"/>
        <w:numPr>
          <w:ilvl w:val="0"/>
          <w:numId w:val="2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Chromosomes – inherit 23 from each parent, composed of DNA molecules </w:t>
      </w:r>
    </w:p>
    <w:p w:rsidR="008067CC" w:rsidRPr="00212C21" w:rsidRDefault="008067CC" w:rsidP="008067CC">
      <w:pPr>
        <w:pStyle w:val="ListParagraph"/>
        <w:numPr>
          <w:ilvl w:val="0"/>
          <w:numId w:val="2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DNA – contains genetic information in templates for production of proteins</w:t>
      </w:r>
    </w:p>
    <w:p w:rsidR="008067CC" w:rsidRPr="00212C21" w:rsidRDefault="008067CC" w:rsidP="008067CC">
      <w:pPr>
        <w:pStyle w:val="ListParagraph"/>
        <w:numPr>
          <w:ilvl w:val="1"/>
          <w:numId w:val="2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Double helix – made of sugars, phosphates and nucleotides </w:t>
      </w:r>
    </w:p>
    <w:p w:rsidR="008067CC" w:rsidRPr="00212C21" w:rsidRDefault="008067CC" w:rsidP="008067CC">
      <w:pPr>
        <w:pStyle w:val="ListParagraph"/>
        <w:numPr>
          <w:ilvl w:val="0"/>
          <w:numId w:val="2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Genes – segments of DNA</w:t>
      </w:r>
    </w:p>
    <w:p w:rsidR="008067CC" w:rsidRPr="00212C21" w:rsidRDefault="008067CC" w:rsidP="008067CC">
      <w:pPr>
        <w:pStyle w:val="ListParagraph"/>
        <w:numPr>
          <w:ilvl w:val="1"/>
          <w:numId w:val="2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Each gene synthesizes a different protein </w:t>
      </w:r>
    </w:p>
    <w:p w:rsidR="008067CC" w:rsidRPr="00212C21" w:rsidRDefault="008067CC" w:rsidP="008067CC">
      <w:pPr>
        <w:rPr>
          <w:rFonts w:ascii="Arial Narrow" w:hAnsi="Arial Narrow"/>
        </w:rPr>
      </w:pPr>
    </w:p>
    <w:p w:rsidR="008067CC" w:rsidRPr="00212C21" w:rsidRDefault="008067CC" w:rsidP="008067CC">
      <w:pPr>
        <w:rPr>
          <w:rFonts w:ascii="Arial Narrow" w:hAnsi="Arial Narrow"/>
        </w:rPr>
      </w:pPr>
      <w:r w:rsidRPr="00212C21">
        <w:rPr>
          <w:rFonts w:ascii="Arial Narrow" w:hAnsi="Arial Narrow"/>
        </w:rPr>
        <w:t>The Human Cell</w:t>
      </w:r>
    </w:p>
    <w:p w:rsidR="008067CC" w:rsidRPr="00212C21" w:rsidRDefault="008067CC" w:rsidP="008067C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Contains nucleus and cytoplasm bound by cell membrane </w:t>
      </w:r>
    </w:p>
    <w:p w:rsidR="008067CC" w:rsidRPr="00212C21" w:rsidRDefault="008067CC" w:rsidP="008067C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Nucleus; contains genetic code (chromosomes/genes)</w:t>
      </w:r>
    </w:p>
    <w:p w:rsidR="008067CC" w:rsidRPr="00212C21" w:rsidRDefault="008067CC" w:rsidP="008067CC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Functions as blueprint for cell division and function</w:t>
      </w:r>
    </w:p>
    <w:p w:rsidR="008067CC" w:rsidRPr="00212C21" w:rsidRDefault="008067CC" w:rsidP="008067CC">
      <w:pPr>
        <w:rPr>
          <w:rFonts w:ascii="Arial Narrow" w:hAnsi="Arial Narrow"/>
        </w:rPr>
      </w:pPr>
    </w:p>
    <w:p w:rsidR="008067CC" w:rsidRPr="00212C21" w:rsidRDefault="008067CC" w:rsidP="008067CC">
      <w:pPr>
        <w:rPr>
          <w:rFonts w:ascii="Arial Narrow" w:hAnsi="Arial Narrow"/>
        </w:rPr>
      </w:pPr>
      <w:r w:rsidRPr="00212C21">
        <w:rPr>
          <w:rFonts w:ascii="Arial Narrow" w:hAnsi="Arial Narrow"/>
        </w:rPr>
        <w:t>Human Genome Project</w:t>
      </w:r>
    </w:p>
    <w:p w:rsidR="008067CC" w:rsidRPr="00212C21" w:rsidRDefault="008067CC" w:rsidP="008067C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Includes the sequence for 3 billion pairs of nucleotides for humans </w:t>
      </w:r>
    </w:p>
    <w:p w:rsidR="008067CC" w:rsidRPr="00212C21" w:rsidRDefault="008067CC" w:rsidP="008067C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Genome; complete genetic instructions for making an organism </w:t>
      </w:r>
    </w:p>
    <w:p w:rsidR="008067CC" w:rsidRPr="00212C21" w:rsidRDefault="008067CC" w:rsidP="008067C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Humans have 23 000</w:t>
      </w:r>
      <w:r w:rsidR="0092105B">
        <w:rPr>
          <w:rFonts w:ascii="Arial Narrow" w:hAnsi="Arial Narrow"/>
        </w:rPr>
        <w:t>-30 000</w:t>
      </w:r>
      <w:r w:rsidRPr="00212C21">
        <w:rPr>
          <w:rFonts w:ascii="Arial Narrow" w:hAnsi="Arial Narrow"/>
        </w:rPr>
        <w:t xml:space="preserve"> genes</w:t>
      </w:r>
    </w:p>
    <w:p w:rsidR="008067CC" w:rsidRPr="00212C21" w:rsidRDefault="008067CC" w:rsidP="008067CC">
      <w:pPr>
        <w:rPr>
          <w:rFonts w:ascii="Arial Narrow" w:hAnsi="Arial Narrow"/>
        </w:rPr>
      </w:pPr>
    </w:p>
    <w:p w:rsidR="008067CC" w:rsidRPr="00212C21" w:rsidRDefault="008067CC" w:rsidP="008067CC">
      <w:pPr>
        <w:rPr>
          <w:rFonts w:ascii="Arial Narrow" w:hAnsi="Arial Narrow"/>
        </w:rPr>
      </w:pPr>
      <w:r w:rsidRPr="00212C21">
        <w:rPr>
          <w:rFonts w:ascii="Arial Narrow" w:hAnsi="Arial Narrow"/>
        </w:rPr>
        <w:t>Watson and Crick</w:t>
      </w:r>
    </w:p>
    <w:p w:rsidR="008067CC" w:rsidRPr="00212C21" w:rsidRDefault="008067CC" w:rsidP="008067C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Discovered the double helix shape of DNA</w:t>
      </w:r>
    </w:p>
    <w:p w:rsidR="008067CC" w:rsidRPr="00212C21" w:rsidRDefault="008067CC" w:rsidP="008067C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Four nucleotide bases – pairs A-T and G-C</w:t>
      </w:r>
    </w:p>
    <w:p w:rsidR="00A81132" w:rsidRPr="00212C21" w:rsidRDefault="00A81132" w:rsidP="00A81132">
      <w:pPr>
        <w:rPr>
          <w:rFonts w:ascii="Arial Narrow" w:hAnsi="Arial Narrow"/>
        </w:rPr>
      </w:pPr>
    </w:p>
    <w:p w:rsidR="00A81132" w:rsidRPr="00212C21" w:rsidRDefault="00A81132" w:rsidP="00A81132">
      <w:p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Evolutionary Psychology </w:t>
      </w:r>
    </w:p>
    <w:p w:rsidR="00A81132" w:rsidRPr="00212C21" w:rsidRDefault="00A81132" w:rsidP="00A81132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Uses Darwin’s principle of natural selection</w:t>
      </w:r>
    </w:p>
    <w:p w:rsidR="00A81132" w:rsidRPr="00212C21" w:rsidRDefault="00A81132" w:rsidP="00A81132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Only fraction of species will survive therefore passing on their genes</w:t>
      </w:r>
    </w:p>
    <w:p w:rsidR="00A81132" w:rsidRPr="00212C21" w:rsidRDefault="00A81132" w:rsidP="00A81132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Variations in genes increase survival </w:t>
      </w:r>
    </w:p>
    <w:p w:rsidR="00A81132" w:rsidRPr="00212C21" w:rsidRDefault="00A81132" w:rsidP="00A81132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Mutations – error during DNA duplications</w:t>
      </w:r>
    </w:p>
    <w:p w:rsidR="00A81132" w:rsidRPr="00212C21" w:rsidRDefault="00A81132" w:rsidP="00A81132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Can be positive or negative </w:t>
      </w:r>
    </w:p>
    <w:p w:rsidR="00A81132" w:rsidRPr="00212C21" w:rsidRDefault="00A81132" w:rsidP="00A81132">
      <w:pPr>
        <w:rPr>
          <w:rFonts w:ascii="Arial Narrow" w:hAnsi="Arial Narrow"/>
        </w:rPr>
      </w:pPr>
    </w:p>
    <w:p w:rsidR="00A81132" w:rsidRPr="00212C21" w:rsidRDefault="00A81132" w:rsidP="00A81132">
      <w:pPr>
        <w:rPr>
          <w:rFonts w:ascii="Arial Narrow" w:hAnsi="Arial Narrow"/>
        </w:rPr>
      </w:pPr>
      <w:r w:rsidRPr="00212C21">
        <w:rPr>
          <w:rFonts w:ascii="Arial Narrow" w:hAnsi="Arial Narrow"/>
        </w:rPr>
        <w:t>Behavioural Genetics</w:t>
      </w:r>
    </w:p>
    <w:p w:rsidR="00A81132" w:rsidRPr="00212C21" w:rsidRDefault="00A81132" w:rsidP="00A81132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Study of influence of genes and environment on behaviour </w:t>
      </w:r>
    </w:p>
    <w:p w:rsidR="00A81132" w:rsidRPr="00212C21" w:rsidRDefault="00A81132" w:rsidP="00A81132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Use of twin studies to see if hereditary, environment or interaction or both</w:t>
      </w:r>
    </w:p>
    <w:p w:rsidR="00E17E78" w:rsidRPr="00212C21" w:rsidRDefault="00E17E78" w:rsidP="00E17E78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Fraternal twins share on average of 50%</w:t>
      </w:r>
    </w:p>
    <w:p w:rsidR="00E17E78" w:rsidRPr="00212C21" w:rsidRDefault="00E17E78" w:rsidP="00E17E78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Temperament studies – person’s innate style of responsiveness to external world </w:t>
      </w:r>
    </w:p>
    <w:p w:rsidR="00E17E78" w:rsidRPr="00212C21" w:rsidRDefault="00E17E78" w:rsidP="00E17E78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lastRenderedPageBreak/>
        <w:t xml:space="preserve">Study changes and simulations in temperament over development periods </w:t>
      </w:r>
    </w:p>
    <w:p w:rsidR="0042500E" w:rsidRPr="00212C21" w:rsidRDefault="00500563" w:rsidP="0042500E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Example – adaptability, mood, distractibility, attention span </w:t>
      </w:r>
    </w:p>
    <w:p w:rsidR="0042500E" w:rsidRPr="00212C21" w:rsidRDefault="0042500E" w:rsidP="0042500E">
      <w:pPr>
        <w:rPr>
          <w:rFonts w:ascii="Arial Narrow" w:hAnsi="Arial Narrow"/>
        </w:rPr>
      </w:pPr>
    </w:p>
    <w:p w:rsidR="0042500E" w:rsidRPr="00212C21" w:rsidRDefault="00500563" w:rsidP="0042500E">
      <w:p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Molecular </w:t>
      </w:r>
      <w:r w:rsidR="0042500E" w:rsidRPr="00212C21">
        <w:rPr>
          <w:rFonts w:ascii="Arial Narrow" w:hAnsi="Arial Narrow"/>
        </w:rPr>
        <w:t>G</w:t>
      </w:r>
      <w:r w:rsidRPr="00212C21">
        <w:rPr>
          <w:rFonts w:ascii="Arial Narrow" w:hAnsi="Arial Narrow"/>
        </w:rPr>
        <w:t xml:space="preserve">enetics </w:t>
      </w:r>
    </w:p>
    <w:p w:rsidR="00500563" w:rsidRPr="00212C21" w:rsidRDefault="00500563" w:rsidP="0042500E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 study of molecular structure and function of genes</w:t>
      </w:r>
    </w:p>
    <w:p w:rsidR="00500563" w:rsidRPr="00212C21" w:rsidRDefault="00500563" w:rsidP="0042500E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Genetic engineering; elimination of childhood diseases or predisposition to certain diseases and behaviours – enhances function</w:t>
      </w:r>
    </w:p>
    <w:p w:rsidR="00500563" w:rsidRPr="00212C21" w:rsidRDefault="00500563" w:rsidP="0042500E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Issues of concern;</w:t>
      </w:r>
    </w:p>
    <w:p w:rsidR="00500563" w:rsidRPr="00212C21" w:rsidRDefault="00500563" w:rsidP="0042500E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>Genetic discrimination – employment, insurance</w:t>
      </w:r>
    </w:p>
    <w:p w:rsidR="00500563" w:rsidRPr="00212C21" w:rsidRDefault="00500563" w:rsidP="0042500E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Shift from nurture </w:t>
      </w:r>
      <w:r w:rsidR="004812FF">
        <w:rPr>
          <w:rFonts w:ascii="Arial Narrow" w:hAnsi="Arial Narrow"/>
        </w:rPr>
        <w:t xml:space="preserve">to nature </w:t>
      </w:r>
      <w:r w:rsidRPr="00212C21">
        <w:rPr>
          <w:rFonts w:ascii="Arial Narrow" w:hAnsi="Arial Narrow"/>
        </w:rPr>
        <w:t xml:space="preserve">– role of environment will be minimized </w:t>
      </w:r>
    </w:p>
    <w:p w:rsidR="0042500E" w:rsidRPr="00212C21" w:rsidRDefault="0042500E" w:rsidP="0042500E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Reduction of genetic diversity – risk of depleting genetic pool which cause an increase in susceptibility to viruses </w:t>
      </w:r>
    </w:p>
    <w:p w:rsidR="0042500E" w:rsidRPr="00212C21" w:rsidRDefault="0042500E" w:rsidP="0042500E">
      <w:pPr>
        <w:pStyle w:val="ListParagraph"/>
        <w:numPr>
          <w:ilvl w:val="3"/>
          <w:numId w:val="3"/>
        </w:num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Variations will no longer exist </w:t>
      </w:r>
    </w:p>
    <w:p w:rsidR="0042500E" w:rsidRPr="00212C21" w:rsidRDefault="0042500E" w:rsidP="0042500E">
      <w:pPr>
        <w:rPr>
          <w:rFonts w:ascii="Arial Narrow" w:hAnsi="Arial Narrow"/>
        </w:rPr>
      </w:pPr>
      <w:r w:rsidRPr="00212C21">
        <w:rPr>
          <w:rFonts w:ascii="Arial Narrow" w:hAnsi="Arial Narrow"/>
        </w:rPr>
        <w:t xml:space="preserve">Gender </w:t>
      </w:r>
    </w:p>
    <w:p w:rsidR="0042500E" w:rsidRDefault="00212C21" w:rsidP="00212C21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Gender identity; individual’s sense of being male or female</w:t>
      </w:r>
    </w:p>
    <w:p w:rsidR="00212C21" w:rsidRDefault="00212C21" w:rsidP="00212C21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Gender roles; expected behaviours for each sex</w:t>
      </w:r>
    </w:p>
    <w:p w:rsidR="00212C21" w:rsidRDefault="00212C21" w:rsidP="00212C21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Gender typing; acquiring the behaviour and characteristics expected and considered appropriate for each sex in a specific culture </w:t>
      </w:r>
    </w:p>
    <w:p w:rsidR="00212C21" w:rsidRDefault="00212C21" w:rsidP="00212C21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Social learning theory; parental modeling, TV – through observation </w:t>
      </w:r>
    </w:p>
    <w:p w:rsidR="00212C21" w:rsidRDefault="00212C21" w:rsidP="00212C21">
      <w:pPr>
        <w:rPr>
          <w:rFonts w:ascii="Arial Narrow" w:hAnsi="Arial Narrow"/>
        </w:rPr>
      </w:pPr>
    </w:p>
    <w:p w:rsidR="00212C21" w:rsidRDefault="00212C21" w:rsidP="00212C2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Developmental Approaches </w:t>
      </w:r>
    </w:p>
    <w:p w:rsidR="00212C21" w:rsidRDefault="00212C21" w:rsidP="00212C21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Focus is on the change over a lifespan </w:t>
      </w:r>
    </w:p>
    <w:p w:rsidR="00212C21" w:rsidRDefault="00212C21" w:rsidP="00212C21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Developmental issues; </w:t>
      </w:r>
    </w:p>
    <w:p w:rsidR="00212C21" w:rsidRDefault="00212C21" w:rsidP="00212C21">
      <w:pPr>
        <w:pStyle w:val="ListParagraph"/>
        <w:numPr>
          <w:ilvl w:val="0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Nurture vs. nature </w:t>
      </w:r>
    </w:p>
    <w:p w:rsidR="00212C21" w:rsidRDefault="00212C21" w:rsidP="00212C21">
      <w:pPr>
        <w:pStyle w:val="ListParagraph"/>
        <w:numPr>
          <w:ilvl w:val="0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Continuity – gradual cumulative change </w:t>
      </w:r>
    </w:p>
    <w:p w:rsidR="00C333DA" w:rsidRDefault="00212C21" w:rsidP="00C333DA">
      <w:pPr>
        <w:pStyle w:val="ListParagraph"/>
        <w:numPr>
          <w:ilvl w:val="1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Example;</w:t>
      </w:r>
      <w:r w:rsidR="00C333DA">
        <w:rPr>
          <w:rFonts w:ascii="Arial Narrow" w:hAnsi="Arial Narrow"/>
        </w:rPr>
        <w:t xml:space="preserve"> Skinner box – behaviours increase when rewarded and decrease when punished</w:t>
      </w:r>
    </w:p>
    <w:p w:rsidR="006D5E40" w:rsidRDefault="006D5E40" w:rsidP="006D5E40">
      <w:pPr>
        <w:pStyle w:val="ListParagraph"/>
        <w:numPr>
          <w:ilvl w:val="0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Stability vs. change – Ex. Personality </w:t>
      </w:r>
    </w:p>
    <w:p w:rsidR="006D5E40" w:rsidRDefault="006D5E40" w:rsidP="006D5E40">
      <w:pPr>
        <w:pStyle w:val="ListParagraph"/>
        <w:numPr>
          <w:ilvl w:val="1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Research shows personality stabilizes in adulthood</w:t>
      </w:r>
    </w:p>
    <w:p w:rsidR="006D5E40" w:rsidRDefault="006D5E40" w:rsidP="006D5E40">
      <w:pPr>
        <w:rPr>
          <w:rFonts w:ascii="Arial Narrow" w:hAnsi="Arial Narrow"/>
        </w:rPr>
      </w:pPr>
    </w:p>
    <w:p w:rsidR="006D5E40" w:rsidRDefault="0007127B" w:rsidP="006D5E40">
      <w:pPr>
        <w:rPr>
          <w:rFonts w:ascii="Arial Narrow" w:hAnsi="Arial Narrow"/>
        </w:rPr>
      </w:pPr>
      <w:r>
        <w:rPr>
          <w:rFonts w:ascii="Arial Narrow" w:hAnsi="Arial Narrow"/>
        </w:rPr>
        <w:t>The Newborn</w:t>
      </w:r>
    </w:p>
    <w:p w:rsidR="0007127B" w:rsidRDefault="0007127B" w:rsidP="0007127B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Reflexes; innate responses to the environment </w:t>
      </w:r>
    </w:p>
    <w:p w:rsidR="0007127B" w:rsidRDefault="0007127B" w:rsidP="0007127B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Infants prefer sights and sounds that facilitate social responsiveness -&gt; evolutionary perspective </w:t>
      </w:r>
    </w:p>
    <w:p w:rsidR="0007127B" w:rsidRDefault="0007127B" w:rsidP="0007127B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Orienting response – increases heart rate and increases attention </w:t>
      </w:r>
    </w:p>
    <w:p w:rsidR="0007127B" w:rsidRDefault="0007127B" w:rsidP="0007127B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Habituating response – decreases heart rate and attention</w:t>
      </w:r>
    </w:p>
    <w:p w:rsidR="0007127B" w:rsidRDefault="0007127B" w:rsidP="0007127B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Auditory – infants can detect the difference of 2 tones only 1 note apart</w:t>
      </w:r>
    </w:p>
    <w:p w:rsidR="0007127B" w:rsidRDefault="0007127B" w:rsidP="0007127B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Can recognize mom’s voice</w:t>
      </w:r>
    </w:p>
    <w:p w:rsidR="0007127B" w:rsidRDefault="0007127B" w:rsidP="0007127B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Visual – infants prefer human faces vs. patterns to look at</w:t>
      </w:r>
    </w:p>
    <w:p w:rsidR="0007127B" w:rsidRDefault="0007127B" w:rsidP="0007127B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Can see objects 8-12” away</w:t>
      </w:r>
    </w:p>
    <w:p w:rsidR="0007127B" w:rsidRDefault="0007127B" w:rsidP="0007127B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Olfactory – can distinguish odour of own mother</w:t>
      </w:r>
    </w:p>
    <w:p w:rsidR="0007127B" w:rsidRDefault="0007127B" w:rsidP="0007127B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Done by using a gauze that is soaked with mom’s milk and seeing if infant turns towards it</w:t>
      </w:r>
    </w:p>
    <w:p w:rsidR="0007127B" w:rsidRDefault="0007127B" w:rsidP="0007127B">
      <w:pPr>
        <w:rPr>
          <w:rFonts w:ascii="Arial Narrow" w:hAnsi="Arial Narrow"/>
        </w:rPr>
      </w:pPr>
    </w:p>
    <w:p w:rsidR="0007127B" w:rsidRDefault="0007127B" w:rsidP="0007127B">
      <w:pPr>
        <w:rPr>
          <w:rFonts w:ascii="Arial Narrow" w:hAnsi="Arial Narrow"/>
        </w:rPr>
      </w:pPr>
      <w:r>
        <w:rPr>
          <w:rFonts w:ascii="Arial Narrow" w:hAnsi="Arial Narrow"/>
        </w:rPr>
        <w:t>Infancy and Childhood</w:t>
      </w:r>
    </w:p>
    <w:p w:rsidR="0007127B" w:rsidRDefault="0007127B" w:rsidP="0007127B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Physical development </w:t>
      </w:r>
    </w:p>
    <w:p w:rsidR="0007127B" w:rsidRDefault="0007127B" w:rsidP="0007127B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Maturation – innate growth sequence which is primarily genetically determined </w:t>
      </w:r>
    </w:p>
    <w:p w:rsidR="0007127B" w:rsidRDefault="0007127B" w:rsidP="0007127B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In an adequate environment, there will be a universal pattern and rate of development </w:t>
      </w:r>
    </w:p>
    <w:p w:rsidR="0007127B" w:rsidRDefault="0007127B" w:rsidP="0007127B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Independent of environment </w:t>
      </w:r>
    </w:p>
    <w:p w:rsidR="0007127B" w:rsidRDefault="0007127B" w:rsidP="0007127B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Order of motor development is consistent throughout culture (crawling-&gt;walking)</w:t>
      </w:r>
    </w:p>
    <w:p w:rsidR="0007127B" w:rsidRDefault="0007127B" w:rsidP="0007127B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Cognitive development </w:t>
      </w:r>
    </w:p>
    <w:p w:rsidR="0007127B" w:rsidRDefault="0007127B" w:rsidP="0007127B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Cognition – includes all mental activities related to thinking and intellect</w:t>
      </w:r>
    </w:p>
    <w:p w:rsidR="0007127B" w:rsidRDefault="0007127B" w:rsidP="0007127B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Piaget’s theory of cognitive development</w:t>
      </w:r>
    </w:p>
    <w:p w:rsidR="0007127B" w:rsidRDefault="00470904" w:rsidP="0007127B">
      <w:pPr>
        <w:pStyle w:val="ListParagraph"/>
        <w:numPr>
          <w:ilvl w:val="2"/>
          <w:numId w:val="4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Sensorimotor</w:t>
      </w:r>
      <w:proofErr w:type="spellEnd"/>
      <w:r>
        <w:rPr>
          <w:rFonts w:ascii="Arial Narrow" w:hAnsi="Arial Narrow"/>
        </w:rPr>
        <w:t xml:space="preserve"> stage (0-2 years) – interact with world using sensory and motor activities</w:t>
      </w:r>
    </w:p>
    <w:p w:rsidR="00470904" w:rsidRDefault="00470904" w:rsidP="00470904">
      <w:pPr>
        <w:pStyle w:val="ListParagraph"/>
        <w:numPr>
          <w:ilvl w:val="3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Object permanence develops at 8-12 months where infants know objects still exist even when taken away </w:t>
      </w:r>
    </w:p>
    <w:p w:rsidR="00470904" w:rsidRDefault="00470904" w:rsidP="00470904">
      <w:pPr>
        <w:pStyle w:val="ListParagraph"/>
        <w:numPr>
          <w:ilvl w:val="3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Build schemas – ex. Sucking schema  </w:t>
      </w:r>
    </w:p>
    <w:p w:rsidR="00F568FA" w:rsidRDefault="00F568FA" w:rsidP="00470904">
      <w:pPr>
        <w:pStyle w:val="ListParagraph"/>
        <w:numPr>
          <w:ilvl w:val="2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Pre-operational stage (2-6 years) – three characteristics</w:t>
      </w:r>
    </w:p>
    <w:p w:rsidR="00F568FA" w:rsidRPr="00265385" w:rsidRDefault="00265385" w:rsidP="00265385">
      <w:pPr>
        <w:pStyle w:val="ListParagraph"/>
        <w:numPr>
          <w:ilvl w:val="3"/>
          <w:numId w:val="4"/>
        </w:numPr>
        <w:rPr>
          <w:rFonts w:ascii="Arial Narrow" w:hAnsi="Arial Narrow"/>
        </w:rPr>
      </w:pPr>
      <w:r w:rsidRPr="00265385">
        <w:rPr>
          <w:rFonts w:ascii="Arial Narrow" w:hAnsi="Arial Narrow"/>
        </w:rPr>
        <w:t>Egocentrism</w:t>
      </w:r>
      <w:r w:rsidR="00F568FA" w:rsidRPr="00265385">
        <w:rPr>
          <w:rFonts w:ascii="Arial Narrow" w:hAnsi="Arial Narrow"/>
        </w:rPr>
        <w:t xml:space="preserve"> – tendency to perceive and understand and interpret the world in terms of self</w:t>
      </w:r>
    </w:p>
    <w:p w:rsidR="00F568FA" w:rsidRPr="00265385" w:rsidRDefault="00265385" w:rsidP="00265385">
      <w:pPr>
        <w:pStyle w:val="ListParagraph"/>
        <w:numPr>
          <w:ilvl w:val="3"/>
          <w:numId w:val="4"/>
        </w:numPr>
        <w:rPr>
          <w:rFonts w:ascii="Arial Narrow" w:hAnsi="Arial Narrow"/>
        </w:rPr>
      </w:pPr>
      <w:r w:rsidRPr="00265385">
        <w:rPr>
          <w:rFonts w:ascii="Arial Narrow" w:hAnsi="Arial Narrow"/>
        </w:rPr>
        <w:t>Rigidity</w:t>
      </w:r>
      <w:r w:rsidR="00F568FA" w:rsidRPr="00265385">
        <w:rPr>
          <w:rFonts w:ascii="Arial Narrow" w:hAnsi="Arial Narrow"/>
        </w:rPr>
        <w:t xml:space="preserve"> of thoughts – </w:t>
      </w:r>
      <w:proofErr w:type="spellStart"/>
      <w:r w:rsidR="00F568FA" w:rsidRPr="00265385">
        <w:rPr>
          <w:rFonts w:ascii="Arial Narrow" w:hAnsi="Arial Narrow"/>
        </w:rPr>
        <w:t>centration</w:t>
      </w:r>
      <w:proofErr w:type="spellEnd"/>
      <w:r w:rsidR="00F568FA" w:rsidRPr="00265385">
        <w:rPr>
          <w:rFonts w:ascii="Arial Narrow" w:hAnsi="Arial Narrow"/>
        </w:rPr>
        <w:t>; focus on one salient point</w:t>
      </w:r>
      <w:r w:rsidRPr="00265385">
        <w:rPr>
          <w:rFonts w:ascii="Arial Narrow" w:hAnsi="Arial Narrow"/>
        </w:rPr>
        <w:t xml:space="preserve"> </w:t>
      </w:r>
      <w:r w:rsidR="00F568FA" w:rsidRPr="00265385">
        <w:rPr>
          <w:rFonts w:ascii="Arial Narrow" w:hAnsi="Arial Narrow"/>
        </w:rPr>
        <w:t>and ignoring all other facts</w:t>
      </w:r>
    </w:p>
    <w:p w:rsidR="00F568FA" w:rsidRPr="00265385" w:rsidRDefault="00F568FA" w:rsidP="00265385">
      <w:pPr>
        <w:pStyle w:val="ListParagraph"/>
        <w:numPr>
          <w:ilvl w:val="4"/>
          <w:numId w:val="4"/>
        </w:numPr>
        <w:rPr>
          <w:rFonts w:ascii="Arial Narrow" w:hAnsi="Arial Narrow"/>
        </w:rPr>
      </w:pPr>
      <w:r w:rsidRPr="00265385">
        <w:rPr>
          <w:rFonts w:ascii="Arial Narrow" w:hAnsi="Arial Narrow"/>
        </w:rPr>
        <w:t xml:space="preserve">Lack of conservation principle – mass and volume remain the same if only form is changed </w:t>
      </w:r>
    </w:p>
    <w:p w:rsidR="00F568FA" w:rsidRPr="00265385" w:rsidRDefault="00265385" w:rsidP="00265385">
      <w:pPr>
        <w:pStyle w:val="ListParagraph"/>
        <w:numPr>
          <w:ilvl w:val="3"/>
          <w:numId w:val="4"/>
        </w:numPr>
        <w:rPr>
          <w:rFonts w:ascii="Arial Narrow" w:hAnsi="Arial Narrow"/>
        </w:rPr>
      </w:pPr>
      <w:r w:rsidRPr="00265385">
        <w:rPr>
          <w:rFonts w:ascii="Arial Narrow" w:hAnsi="Arial Narrow"/>
        </w:rPr>
        <w:t>Limited</w:t>
      </w:r>
      <w:r w:rsidR="00F568FA" w:rsidRPr="00265385">
        <w:rPr>
          <w:rFonts w:ascii="Arial Narrow" w:hAnsi="Arial Narrow"/>
        </w:rPr>
        <w:t xml:space="preserve"> social cognition – deficits in role taking and communication </w:t>
      </w:r>
    </w:p>
    <w:p w:rsidR="006D5E40" w:rsidRDefault="00F568FA" w:rsidP="006D5E40">
      <w:pPr>
        <w:pStyle w:val="ListParagraph"/>
        <w:numPr>
          <w:ilvl w:val="3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Representational thoughts - can use symbols/images/words to represent the world </w:t>
      </w:r>
    </w:p>
    <w:p w:rsidR="002D1DA7" w:rsidRDefault="002D1DA7" w:rsidP="002D1DA7">
      <w:pPr>
        <w:pStyle w:val="ListParagraph"/>
        <w:numPr>
          <w:ilvl w:val="2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Concrete operational stage (6-12 years) – can perform logical and mental operations</w:t>
      </w:r>
    </w:p>
    <w:p w:rsidR="002D1DA7" w:rsidRDefault="002D1DA7" w:rsidP="002D1DA7">
      <w:pPr>
        <w:pStyle w:val="ListParagraph"/>
        <w:numPr>
          <w:ilvl w:val="3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Aware of conservation principle – 3 mental operations needed</w:t>
      </w:r>
    </w:p>
    <w:p w:rsidR="002D1DA7" w:rsidRDefault="002D1DA7" w:rsidP="002D1DA7">
      <w:pPr>
        <w:pStyle w:val="ListParagraph"/>
        <w:numPr>
          <w:ilvl w:val="4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Reversibility – child argues inversion of tasks</w:t>
      </w:r>
    </w:p>
    <w:p w:rsidR="002D1DA7" w:rsidRDefault="002D1DA7" w:rsidP="002D1DA7">
      <w:pPr>
        <w:pStyle w:val="ListParagraph"/>
        <w:numPr>
          <w:ilvl w:val="4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Compensation – child argues about compensation (tall vs. short glass)</w:t>
      </w:r>
    </w:p>
    <w:p w:rsidR="002D1DA7" w:rsidRDefault="002D1DA7" w:rsidP="002D1DA7">
      <w:pPr>
        <w:pStyle w:val="ListParagraph"/>
        <w:numPr>
          <w:ilvl w:val="4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Addition/subtraction – child argues about identity </w:t>
      </w:r>
    </w:p>
    <w:p w:rsidR="002D1DA7" w:rsidRDefault="002D1DA7" w:rsidP="002D1DA7">
      <w:pPr>
        <w:pStyle w:val="ListParagraph"/>
        <w:numPr>
          <w:ilvl w:val="2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Formal operational (12+ years) – capacity to work with the abstract vs. having to have concrete material </w:t>
      </w:r>
    </w:p>
    <w:p w:rsidR="006D5E40" w:rsidRDefault="002D1DA7" w:rsidP="002D1DA7">
      <w:pPr>
        <w:pStyle w:val="ListParagraph"/>
        <w:numPr>
          <w:ilvl w:val="3"/>
          <w:numId w:val="4"/>
        </w:numPr>
        <w:rPr>
          <w:rFonts w:ascii="Arial Narrow" w:hAnsi="Arial Narrow"/>
        </w:rPr>
      </w:pPr>
      <w:r w:rsidRPr="002D1DA7">
        <w:rPr>
          <w:rFonts w:ascii="Arial Narrow" w:hAnsi="Arial Narrow"/>
        </w:rPr>
        <w:t xml:space="preserve">Children can </w:t>
      </w:r>
      <w:r>
        <w:rPr>
          <w:rFonts w:ascii="Arial Narrow" w:hAnsi="Arial Narrow"/>
        </w:rPr>
        <w:t>–</w:t>
      </w:r>
      <w:r w:rsidRPr="002D1DA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create reversal in relationship between reality and possibility </w:t>
      </w:r>
    </w:p>
    <w:p w:rsidR="002D1DA7" w:rsidRDefault="002D1DA7" w:rsidP="002D1DA7">
      <w:pPr>
        <w:pStyle w:val="ListParagraph"/>
        <w:numPr>
          <w:ilvl w:val="4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Think in hypothetical deductive manner (manipulating variables one at a time etc)</w:t>
      </w:r>
    </w:p>
    <w:p w:rsidR="006D5E40" w:rsidRDefault="002D1DA7" w:rsidP="006D5E40">
      <w:pPr>
        <w:pStyle w:val="ListParagraph"/>
        <w:numPr>
          <w:ilvl w:val="4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Reflection – thinking about the nature o the act</w:t>
      </w:r>
    </w:p>
    <w:p w:rsidR="002D1DA7" w:rsidRDefault="002D1DA7" w:rsidP="002D1DA7">
      <w:pPr>
        <w:pStyle w:val="ListParagraph"/>
        <w:numPr>
          <w:ilvl w:val="1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Criticism to Piaget’s theory – Underestimation of child’s capacity and abilities (average tends to be much lower)</w:t>
      </w:r>
    </w:p>
    <w:p w:rsidR="002D1DA7" w:rsidRDefault="002D1DA7" w:rsidP="002D1DA7">
      <w:pPr>
        <w:pStyle w:val="ListParagraph"/>
        <w:numPr>
          <w:ilvl w:val="2"/>
          <w:numId w:val="4"/>
        </w:numPr>
        <w:rPr>
          <w:rFonts w:ascii="Arial Narrow" w:hAnsi="Arial Narrow"/>
        </w:rPr>
      </w:pPr>
      <w:r>
        <w:rPr>
          <w:rFonts w:ascii="Arial Narrow" w:hAnsi="Arial Narrow"/>
        </w:rPr>
        <w:t>Stage transitions seem more gradual and continuous than proposed</w:t>
      </w:r>
    </w:p>
    <w:p w:rsidR="00DF4B40" w:rsidRDefault="00DF4B40" w:rsidP="002D1DA7">
      <w:pPr>
        <w:rPr>
          <w:rFonts w:ascii="Arial Narrow" w:hAnsi="Arial Narrow"/>
        </w:rPr>
      </w:pPr>
    </w:p>
    <w:p w:rsidR="00DF4B40" w:rsidRDefault="00DF4B40" w:rsidP="002D1DA7">
      <w:pPr>
        <w:rPr>
          <w:rFonts w:ascii="Arial Narrow" w:hAnsi="Arial Narrow"/>
        </w:rPr>
      </w:pPr>
    </w:p>
    <w:p w:rsidR="00DF4B40" w:rsidRDefault="00DF4B40" w:rsidP="002D1DA7">
      <w:pPr>
        <w:rPr>
          <w:rFonts w:ascii="Arial Narrow" w:hAnsi="Arial Narrow"/>
        </w:rPr>
      </w:pPr>
    </w:p>
    <w:p w:rsidR="00DF4B40" w:rsidRDefault="00DF4B40" w:rsidP="002D1DA7">
      <w:pPr>
        <w:rPr>
          <w:rFonts w:ascii="Arial Narrow" w:hAnsi="Arial Narrow"/>
        </w:rPr>
      </w:pPr>
    </w:p>
    <w:p w:rsidR="00DF4B40" w:rsidRDefault="00DF4B40" w:rsidP="002D1DA7">
      <w:pPr>
        <w:rPr>
          <w:rFonts w:ascii="Arial Narrow" w:hAnsi="Arial Narrow"/>
        </w:rPr>
      </w:pPr>
    </w:p>
    <w:p w:rsidR="002D1DA7" w:rsidRDefault="00DF4B40" w:rsidP="002D1DA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Attachment </w:t>
      </w:r>
      <w:r w:rsidR="002D1DA7" w:rsidRPr="002D1DA7">
        <w:rPr>
          <w:rFonts w:ascii="Arial Narrow" w:hAnsi="Arial Narrow"/>
        </w:rPr>
        <w:t xml:space="preserve"> </w:t>
      </w:r>
    </w:p>
    <w:p w:rsidR="006D5E40" w:rsidRDefault="00EC6D19" w:rsidP="006D5E40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Tendency to seek closeness with particular people to feel secure and bond with them</w:t>
      </w:r>
    </w:p>
    <w:p w:rsidR="00D526D5" w:rsidRDefault="00D526D5" w:rsidP="006D5E40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Types of attachment;</w:t>
      </w:r>
    </w:p>
    <w:p w:rsidR="00D526D5" w:rsidRDefault="00D526D5" w:rsidP="00D526D5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Secure attachment – distress when mother leaves and seeks contact when she comes back</w:t>
      </w:r>
    </w:p>
    <w:p w:rsidR="00D526D5" w:rsidRDefault="00D526D5" w:rsidP="00D526D5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Insecure attachment – distressed when mother leaves but ignores her when she’s back </w:t>
      </w:r>
    </w:p>
    <w:p w:rsidR="00D526D5" w:rsidRPr="00D526D5" w:rsidRDefault="00D526D5" w:rsidP="00D526D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NOTE – Temperament not related to attachment security </w:t>
      </w:r>
    </w:p>
    <w:p w:rsidR="00EC6D19" w:rsidRDefault="00EC6D19" w:rsidP="006D5E40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Stranger anxiety – fear of strangers that occurs at 8-9months</w:t>
      </w:r>
    </w:p>
    <w:p w:rsidR="00EC6D19" w:rsidRDefault="00EC6D19" w:rsidP="006D5E40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Harry Harlow – separated newborn monkeys from their mother and isolate them while providing substitute mothers made wire and cloth</w:t>
      </w:r>
    </w:p>
    <w:p w:rsidR="00EC6D19" w:rsidRDefault="00EC6D19" w:rsidP="00EC6D1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Results – monkeys spent more time with cloth mother which represented security, safety and comfort</w:t>
      </w:r>
    </w:p>
    <w:p w:rsidR="00CC212D" w:rsidRDefault="00CC212D" w:rsidP="00EC6D1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Tactile stimulation important for attachment formation while feeding is not crucial </w:t>
      </w:r>
    </w:p>
    <w:p w:rsidR="00CC212D" w:rsidRDefault="00CC212D" w:rsidP="00CC212D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Konrad</w:t>
      </w:r>
      <w:proofErr w:type="spellEnd"/>
      <w:r>
        <w:rPr>
          <w:rFonts w:ascii="Arial Narrow" w:hAnsi="Arial Narrow"/>
        </w:rPr>
        <w:t xml:space="preserve"> Lorenz – Imprinting process study</w:t>
      </w:r>
    </w:p>
    <w:p w:rsidR="00CC212D" w:rsidRDefault="00CC212D" w:rsidP="00CC212D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Separated un-hatched ducklings from mother which imprinted on him after hatching</w:t>
      </w:r>
    </w:p>
    <w:p w:rsidR="006D5E40" w:rsidRDefault="00CC212D" w:rsidP="006D5E40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Stayed with him even after being exposed to other birds </w:t>
      </w:r>
    </w:p>
    <w:p w:rsidR="00CC212D" w:rsidRDefault="00CC212D" w:rsidP="00CC212D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Concluded that visual exposure right after birth made birds imprint </w:t>
      </w:r>
    </w:p>
    <w:p w:rsidR="00CC212D" w:rsidRDefault="00CC212D" w:rsidP="00CC212D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Imprinting – process by which animals attach to objects they see during brief period right after birth</w:t>
      </w:r>
    </w:p>
    <w:p w:rsidR="00CC212D" w:rsidRDefault="00CC212D" w:rsidP="00CC212D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Critical period (sensitive period) – optimal period in life when events must occur for proper development </w:t>
      </w:r>
    </w:p>
    <w:p w:rsidR="00CC212D" w:rsidRDefault="00CC212D" w:rsidP="00CC212D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Imprinting outside this period is very difficult</w:t>
      </w:r>
    </w:p>
    <w:p w:rsidR="006D5E40" w:rsidRDefault="00CC212D" w:rsidP="006D5E40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Separation protest – occurs at 8-9months</w:t>
      </w:r>
    </w:p>
    <w:p w:rsidR="00CC212D" w:rsidRPr="00CC212D" w:rsidRDefault="00CC212D" w:rsidP="00CC212D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Child experiences distress and crying when left by mother, indicates attachment to mother </w:t>
      </w:r>
    </w:p>
    <w:p w:rsidR="006D5E40" w:rsidRDefault="006D5E40" w:rsidP="006D5E40">
      <w:pPr>
        <w:rPr>
          <w:rFonts w:ascii="Arial Narrow" w:hAnsi="Arial Narrow"/>
        </w:rPr>
      </w:pPr>
    </w:p>
    <w:p w:rsidR="006D5E40" w:rsidRDefault="00AD1ED1" w:rsidP="006D5E4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Child-rearing Practices </w:t>
      </w:r>
    </w:p>
    <w:p w:rsidR="00AD1ED1" w:rsidRDefault="00AD1ED1" w:rsidP="00AD1ED1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Baumrind’s</w:t>
      </w:r>
      <w:proofErr w:type="spellEnd"/>
      <w:r>
        <w:rPr>
          <w:rFonts w:ascii="Arial Narrow" w:hAnsi="Arial Narrow"/>
        </w:rPr>
        <w:t xml:space="preserve"> three patterns of parental authority </w:t>
      </w:r>
    </w:p>
    <w:p w:rsidR="00AD1ED1" w:rsidRDefault="00AD1ED1" w:rsidP="00AD1ED1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Authoritarian – firmly controlling parents</w:t>
      </w:r>
    </w:p>
    <w:p w:rsidR="00AD1ED1" w:rsidRDefault="00AD1ED1" w:rsidP="00AD1ED1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Impose rules and enforce them but unwilling to discuss rules</w:t>
      </w:r>
    </w:p>
    <w:p w:rsidR="00AD1ED1" w:rsidRDefault="00AD1ED1" w:rsidP="00AD1ED1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Authoritative – firmly controlling agents</w:t>
      </w:r>
    </w:p>
    <w:p w:rsidR="00AD1ED1" w:rsidRDefault="00AD1ED1" w:rsidP="00AD1ED1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Impose rules and enforce them but offer an explanation and reason </w:t>
      </w:r>
    </w:p>
    <w:p w:rsidR="00AD1ED1" w:rsidRDefault="00AD1ED1" w:rsidP="00AD1ED1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Encourage discussion of rules</w:t>
      </w:r>
    </w:p>
    <w:p w:rsidR="00AD1ED1" w:rsidRDefault="00AD1ED1" w:rsidP="00AD1ED1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Permissive – set few behaviours and restrictions</w:t>
      </w:r>
    </w:p>
    <w:p w:rsidR="00AD1ED1" w:rsidRDefault="00AD1ED1" w:rsidP="00AD1ED1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Lax in setting rules and </w:t>
      </w:r>
      <w:r w:rsidR="006036CD">
        <w:rPr>
          <w:rFonts w:ascii="Arial Narrow" w:hAnsi="Arial Narrow"/>
        </w:rPr>
        <w:t>enforcing</w:t>
      </w:r>
      <w:r>
        <w:rPr>
          <w:rFonts w:ascii="Arial Narrow" w:hAnsi="Arial Narrow"/>
        </w:rPr>
        <w:t xml:space="preserve"> them </w:t>
      </w:r>
    </w:p>
    <w:p w:rsidR="006036CD" w:rsidRDefault="006036CD" w:rsidP="006036CD">
      <w:pPr>
        <w:rPr>
          <w:rFonts w:ascii="Arial Narrow" w:hAnsi="Arial Narrow"/>
        </w:rPr>
      </w:pPr>
    </w:p>
    <w:p w:rsidR="006036CD" w:rsidRDefault="006036CD" w:rsidP="006036C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Adolescence </w:t>
      </w:r>
      <w:r w:rsidR="0054266C">
        <w:rPr>
          <w:rFonts w:ascii="Arial Narrow" w:hAnsi="Arial Narrow"/>
        </w:rPr>
        <w:t xml:space="preserve">– Moral Development </w:t>
      </w:r>
    </w:p>
    <w:p w:rsidR="0054266C" w:rsidRDefault="0054266C" w:rsidP="0054266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Multidimensional construct </w:t>
      </w:r>
    </w:p>
    <w:p w:rsidR="00B00F7E" w:rsidRDefault="00B00F7E" w:rsidP="0054266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Continues until the age of 65y</w:t>
      </w:r>
    </w:p>
    <w:p w:rsidR="00B00F7E" w:rsidRDefault="00B00F7E" w:rsidP="0054266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Improvement is correlated with education </w:t>
      </w:r>
    </w:p>
    <w:p w:rsidR="0054266C" w:rsidRDefault="0054266C" w:rsidP="0054266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Moral thoughts – reasoning/thinking about rules of ethical construct </w:t>
      </w:r>
    </w:p>
    <w:p w:rsidR="0054266C" w:rsidRDefault="0054266C" w:rsidP="0054266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Moral emotions – feelings after making moral decision and behaviour </w:t>
      </w:r>
    </w:p>
    <w:p w:rsidR="0054266C" w:rsidRDefault="0054266C" w:rsidP="0054266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Stages – unchangeable sequence, universal and qualitatively different </w:t>
      </w:r>
    </w:p>
    <w:p w:rsidR="0054266C" w:rsidRDefault="0054266C" w:rsidP="0054266C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Kholberg’s</w:t>
      </w:r>
      <w:proofErr w:type="spellEnd"/>
      <w:r>
        <w:rPr>
          <w:rFonts w:ascii="Arial Narrow" w:hAnsi="Arial Narrow"/>
        </w:rPr>
        <w:t xml:space="preserve"> Moral Development Theory </w:t>
      </w:r>
    </w:p>
    <w:p w:rsidR="0054266C" w:rsidRDefault="0054266C" w:rsidP="0054266C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 w:rsidRPr="0054266C">
        <w:rPr>
          <w:rFonts w:ascii="Arial Narrow" w:hAnsi="Arial Narrow"/>
        </w:rPr>
        <w:t xml:space="preserve">Examined reasons given for decisions about right or wrong in respect to moral dilemmas </w:t>
      </w:r>
    </w:p>
    <w:p w:rsidR="0054266C" w:rsidRPr="0054266C" w:rsidRDefault="0054266C" w:rsidP="0054266C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Pre-conventional; moral decisions are made based on concrete consequences (punishment and rewards)</w:t>
      </w:r>
    </w:p>
    <w:p w:rsidR="0054266C" w:rsidRDefault="0054266C" w:rsidP="0054266C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Conventional; decisions made to conform to expectations of others and win approval </w:t>
      </w:r>
    </w:p>
    <w:p w:rsidR="00184422" w:rsidRDefault="00184422" w:rsidP="00184422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Upholding norms, laws and rules</w:t>
      </w:r>
    </w:p>
    <w:p w:rsidR="00B00F7E" w:rsidRDefault="00B00F7E" w:rsidP="00184422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Most common stage </w:t>
      </w:r>
    </w:p>
    <w:p w:rsidR="00184422" w:rsidRDefault="00184422" w:rsidP="00184422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Post conventional – enhancing the common good </w:t>
      </w:r>
    </w:p>
    <w:p w:rsidR="00184422" w:rsidRDefault="00184422" w:rsidP="00184422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Moral principles defined independently from others or authority </w:t>
      </w:r>
    </w:p>
    <w:p w:rsidR="006D5E40" w:rsidRDefault="00B00F7E" w:rsidP="006D5E40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Universal principles used – justice, equality of human rights and respect for dignity of humans </w:t>
      </w:r>
    </w:p>
    <w:p w:rsidR="00B00F7E" w:rsidRDefault="00B00F7E" w:rsidP="00B00F7E">
      <w:pPr>
        <w:rPr>
          <w:rFonts w:ascii="Arial Narrow" w:hAnsi="Arial Narrow"/>
        </w:rPr>
      </w:pPr>
      <w:r>
        <w:rPr>
          <w:rFonts w:ascii="Arial Narrow" w:hAnsi="Arial Narrow"/>
        </w:rPr>
        <w:t>Social Development</w:t>
      </w:r>
    </w:p>
    <w:p w:rsidR="00B00F7E" w:rsidRDefault="00B00F7E" w:rsidP="00B00F7E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Erikson’s social development theory – life span development approach to development </w:t>
      </w:r>
    </w:p>
    <w:p w:rsidR="00B00F7E" w:rsidRDefault="00B00F7E" w:rsidP="00B00F7E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Specific psychosoc</w:t>
      </w:r>
      <w:r w:rsidR="00092699">
        <w:rPr>
          <w:rFonts w:ascii="Arial Narrow" w:hAnsi="Arial Narrow"/>
        </w:rPr>
        <w:t>ial crisis occurs at each stage; each crisis needs to be resolved in a positive manner in order to resolve future stages</w:t>
      </w:r>
    </w:p>
    <w:p w:rsidR="0012664C" w:rsidRDefault="0012664C" w:rsidP="00B00F7E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Main issue – quest for identity, success at each stage results in identity reconfirmation </w:t>
      </w:r>
    </w:p>
    <w:p w:rsidR="0028413A" w:rsidRDefault="0028413A" w:rsidP="0028413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Trust vs. mistrust, 0-1y</w:t>
      </w:r>
    </w:p>
    <w:p w:rsidR="0028413A" w:rsidRDefault="0028413A" w:rsidP="0028413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Autonomy vs. shame and doubt, 1-3y</w:t>
      </w:r>
    </w:p>
    <w:p w:rsidR="0028413A" w:rsidRDefault="0028413A" w:rsidP="0028413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Initiative vs. guilt, 3-6y</w:t>
      </w:r>
    </w:p>
    <w:p w:rsidR="0028413A" w:rsidRDefault="0028413A" w:rsidP="0028413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Industry vs. inferiority, 6-puberty</w:t>
      </w:r>
    </w:p>
    <w:p w:rsidR="0028413A" w:rsidRDefault="0028413A" w:rsidP="0028413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Identity </w:t>
      </w:r>
      <w:r w:rsidR="00364D6E">
        <w:rPr>
          <w:rFonts w:ascii="Arial Narrow" w:hAnsi="Arial Narrow"/>
        </w:rPr>
        <w:t>vs. role</w:t>
      </w:r>
      <w:r>
        <w:rPr>
          <w:rFonts w:ascii="Arial Narrow" w:hAnsi="Arial Narrow"/>
        </w:rPr>
        <w:t xml:space="preserve"> confusion, </w:t>
      </w:r>
      <w:r w:rsidR="00364D6E">
        <w:rPr>
          <w:rFonts w:ascii="Arial Narrow" w:hAnsi="Arial Narrow"/>
        </w:rPr>
        <w:t>teens-20y</w:t>
      </w:r>
    </w:p>
    <w:p w:rsidR="00C40899" w:rsidRDefault="00C40899" w:rsidP="00C40899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Identity confusion -&gt; results in lack of integration and personality will be fragmented</w:t>
      </w:r>
    </w:p>
    <w:p w:rsidR="00C40899" w:rsidRDefault="00C40899" w:rsidP="00C40899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Psychosocial moratorium -&gt; “time out” to find one’s self</w:t>
      </w:r>
    </w:p>
    <w:p w:rsidR="00C40899" w:rsidRDefault="00C40899" w:rsidP="00C40899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Identity foreclosure -&gt; premature acceptance of social roles </w:t>
      </w:r>
    </w:p>
    <w:p w:rsidR="00C40899" w:rsidRPr="00C40899" w:rsidRDefault="001E4B7E" w:rsidP="00C4089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Intimacy vs. isolation, 20-40y</w:t>
      </w:r>
    </w:p>
    <w:p w:rsidR="001E4B7E" w:rsidRDefault="001E4B7E" w:rsidP="0028413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Generatively vs. stagnation, 40-60y</w:t>
      </w:r>
    </w:p>
    <w:p w:rsidR="00C40899" w:rsidRDefault="00C40899" w:rsidP="00C40899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Guiding the next generation – child rearing</w:t>
      </w:r>
    </w:p>
    <w:p w:rsidR="00C40899" w:rsidRDefault="00C40899" w:rsidP="00C40899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Generatively requires – faith in the future, belief in species and ability to care for others</w:t>
      </w:r>
    </w:p>
    <w:p w:rsidR="001E4B7E" w:rsidRDefault="001E4B7E" w:rsidP="0028413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Integrity vs. despair, 60+ years</w:t>
      </w:r>
    </w:p>
    <w:p w:rsidR="00E141C2" w:rsidRPr="0028413A" w:rsidRDefault="00E141C2" w:rsidP="00E141C2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Life </w:t>
      </w:r>
      <w:r w:rsidR="006933DB">
        <w:rPr>
          <w:rFonts w:ascii="Arial Narrow" w:hAnsi="Arial Narrow"/>
        </w:rPr>
        <w:t>review – reminiscences; t</w:t>
      </w:r>
      <w:r>
        <w:rPr>
          <w:rFonts w:ascii="Arial Narrow" w:hAnsi="Arial Narrow"/>
        </w:rPr>
        <w:t>endency to look back at our life and evaluate how we lived it</w:t>
      </w:r>
    </w:p>
    <w:p w:rsidR="00B00F7E" w:rsidRPr="00B00F7E" w:rsidRDefault="00B00F7E" w:rsidP="00B00F7E">
      <w:pPr>
        <w:rPr>
          <w:rFonts w:ascii="Arial Narrow" w:hAnsi="Arial Narrow"/>
        </w:rPr>
      </w:pPr>
    </w:p>
    <w:p w:rsidR="006036CD" w:rsidRDefault="006036CD" w:rsidP="006D5E40">
      <w:pPr>
        <w:rPr>
          <w:rFonts w:ascii="Arial Narrow" w:hAnsi="Arial Narrow"/>
        </w:rPr>
      </w:pPr>
    </w:p>
    <w:p w:rsidR="006D5E40" w:rsidRPr="009E57FA" w:rsidRDefault="009E57FA" w:rsidP="009E57FA">
      <w:pPr>
        <w:rPr>
          <w:rFonts w:ascii="Arial Narrow" w:hAnsi="Arial Narrow"/>
        </w:rPr>
      </w:pPr>
      <w:r w:rsidRPr="009E57FA">
        <w:rPr>
          <w:rFonts w:ascii="Arial Narrow" w:hAnsi="Arial Narrow"/>
        </w:rPr>
        <w:t>T</w:t>
      </w:r>
      <w:r w:rsidR="006D5E40" w:rsidRPr="009E57FA">
        <w:rPr>
          <w:rFonts w:ascii="Arial Narrow" w:hAnsi="Arial Narrow"/>
        </w:rPr>
        <w:t>est – a sample of behaviour at a given point in time</w:t>
      </w:r>
    </w:p>
    <w:p w:rsidR="006D5E40" w:rsidRPr="009E57FA" w:rsidRDefault="006D5E40" w:rsidP="009E57FA">
      <w:pPr>
        <w:rPr>
          <w:rFonts w:ascii="Arial Narrow" w:hAnsi="Arial Narrow"/>
        </w:rPr>
      </w:pPr>
      <w:r w:rsidRPr="009E57FA">
        <w:rPr>
          <w:rFonts w:ascii="Arial Narrow" w:hAnsi="Arial Narrow"/>
        </w:rPr>
        <w:t xml:space="preserve">Intelligence tests – method to assess mental aptitudes and compare them numerically with others </w:t>
      </w:r>
    </w:p>
    <w:p w:rsidR="008E298C" w:rsidRDefault="008E298C" w:rsidP="008E298C">
      <w:pPr>
        <w:rPr>
          <w:rFonts w:ascii="Arial Narrow" w:hAnsi="Arial Narrow"/>
        </w:rPr>
      </w:pPr>
    </w:p>
    <w:p w:rsidR="009E57FA" w:rsidRDefault="009E57FA" w:rsidP="009E57FA">
      <w:pPr>
        <w:rPr>
          <w:rFonts w:ascii="Arial Narrow" w:hAnsi="Arial Narrow"/>
        </w:rPr>
      </w:pPr>
      <w:r>
        <w:rPr>
          <w:rFonts w:ascii="Arial Narrow" w:hAnsi="Arial Narrow"/>
        </w:rPr>
        <w:t>Origins of Intelligence Testing</w:t>
      </w:r>
    </w:p>
    <w:p w:rsidR="008E298C" w:rsidRPr="009E57FA" w:rsidRDefault="008E298C" w:rsidP="009E57FA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9E57FA">
        <w:rPr>
          <w:rFonts w:ascii="Arial Narrow" w:hAnsi="Arial Narrow"/>
        </w:rPr>
        <w:t xml:space="preserve">Alfred </w:t>
      </w:r>
      <w:proofErr w:type="spellStart"/>
      <w:r w:rsidRPr="009E57FA">
        <w:rPr>
          <w:rFonts w:ascii="Arial Narrow" w:hAnsi="Arial Narrow"/>
        </w:rPr>
        <w:t>Binet</w:t>
      </w:r>
      <w:proofErr w:type="spellEnd"/>
      <w:r w:rsidRPr="009E57FA">
        <w:rPr>
          <w:rFonts w:ascii="Arial Narrow" w:hAnsi="Arial Narrow"/>
        </w:rPr>
        <w:t xml:space="preserve"> </w:t>
      </w:r>
    </w:p>
    <w:p w:rsidR="008E298C" w:rsidRDefault="008E298C" w:rsidP="009E57F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French psychologist</w:t>
      </w:r>
    </w:p>
    <w:p w:rsidR="008E298C" w:rsidRDefault="008E298C" w:rsidP="009E57F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Devised tests that approximated modern IQ tests</w:t>
      </w:r>
    </w:p>
    <w:p w:rsidR="005E7D66" w:rsidRDefault="005E7D66" w:rsidP="009E57F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Published intelligence scale with Theodore Simon </w:t>
      </w:r>
    </w:p>
    <w:p w:rsidR="005E7D66" w:rsidRDefault="005E7D66" w:rsidP="009E57F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Intelligence should be measured by task performance, reasoning and problem solving ability </w:t>
      </w:r>
    </w:p>
    <w:p w:rsidR="009B0403" w:rsidRDefault="009B0403" w:rsidP="009B0403">
      <w:pPr>
        <w:rPr>
          <w:rFonts w:ascii="Arial Narrow" w:hAnsi="Arial Narrow"/>
        </w:rPr>
      </w:pPr>
    </w:p>
    <w:p w:rsidR="009B0403" w:rsidRDefault="009B0403" w:rsidP="009B0403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Binet’s</w:t>
      </w:r>
      <w:proofErr w:type="spellEnd"/>
      <w:r>
        <w:rPr>
          <w:rFonts w:ascii="Arial Narrow" w:hAnsi="Arial Narrow"/>
        </w:rPr>
        <w:t xml:space="preserve"> Method Mental-Age Scale</w:t>
      </w:r>
    </w:p>
    <w:p w:rsidR="00011979" w:rsidRDefault="009B0403" w:rsidP="00011979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Believed slow children are like normal ones but retarded in mental growth </w:t>
      </w:r>
      <w:r w:rsidR="00011979">
        <w:rPr>
          <w:rFonts w:ascii="Arial Narrow" w:hAnsi="Arial Narrow"/>
        </w:rPr>
        <w:t xml:space="preserve">and bright children are like older children </w:t>
      </w:r>
    </w:p>
    <w:p w:rsidR="00011979" w:rsidRDefault="00011979" w:rsidP="00011979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Two types of age;</w:t>
      </w:r>
    </w:p>
    <w:p w:rsidR="00011979" w:rsidRDefault="00011979" w:rsidP="0001197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Mental age – ability to reason </w:t>
      </w:r>
    </w:p>
    <w:p w:rsidR="00011979" w:rsidRDefault="00011979" w:rsidP="0001197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Chronological age – years since birth</w:t>
      </w:r>
    </w:p>
    <w:p w:rsidR="00011979" w:rsidRDefault="00011979" w:rsidP="00011979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Devised scale to measure ability to reason </w:t>
      </w:r>
    </w:p>
    <w:p w:rsidR="00011979" w:rsidRDefault="00011979" w:rsidP="0001197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Average child; MA=CA</w:t>
      </w:r>
    </w:p>
    <w:p w:rsidR="00011979" w:rsidRDefault="00011979" w:rsidP="0001197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Slow child; MA&lt;CA</w:t>
      </w:r>
    </w:p>
    <w:p w:rsidR="00011979" w:rsidRDefault="00011979" w:rsidP="0001197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Bright child; MA&gt;CA</w:t>
      </w:r>
    </w:p>
    <w:p w:rsidR="00011979" w:rsidRDefault="00011979" w:rsidP="0001197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Lewis </w:t>
      </w:r>
      <w:proofErr w:type="spellStart"/>
      <w:r>
        <w:rPr>
          <w:rFonts w:ascii="Arial Narrow" w:hAnsi="Arial Narrow"/>
        </w:rPr>
        <w:t>Terman</w:t>
      </w:r>
      <w:proofErr w:type="spellEnd"/>
      <w:r>
        <w:rPr>
          <w:rFonts w:ascii="Arial Narrow" w:hAnsi="Arial Narrow"/>
        </w:rPr>
        <w:t xml:space="preserve"> </w:t>
      </w:r>
    </w:p>
    <w:p w:rsidR="00011979" w:rsidRDefault="00011979" w:rsidP="00011979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American professor </w:t>
      </w:r>
    </w:p>
    <w:p w:rsidR="00011979" w:rsidRDefault="00011979" w:rsidP="00011979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Revised </w:t>
      </w:r>
      <w:proofErr w:type="spellStart"/>
      <w:r>
        <w:rPr>
          <w:rFonts w:ascii="Arial Narrow" w:hAnsi="Arial Narrow"/>
        </w:rPr>
        <w:t>Binet’s</w:t>
      </w:r>
      <w:proofErr w:type="spellEnd"/>
      <w:r>
        <w:rPr>
          <w:rFonts w:ascii="Arial Narrow" w:hAnsi="Arial Narrow"/>
        </w:rPr>
        <w:t xml:space="preserve"> test and standardized administration – called it “Standard-</w:t>
      </w:r>
      <w:proofErr w:type="spellStart"/>
      <w:r>
        <w:rPr>
          <w:rFonts w:ascii="Arial Narrow" w:hAnsi="Arial Narrow"/>
        </w:rPr>
        <w:t>Binet</w:t>
      </w:r>
      <w:proofErr w:type="spellEnd"/>
      <w:r>
        <w:rPr>
          <w:rFonts w:ascii="Arial Narrow" w:hAnsi="Arial Narrow"/>
        </w:rPr>
        <w:t>”</w:t>
      </w:r>
    </w:p>
    <w:p w:rsidR="00011979" w:rsidRDefault="00011979" w:rsidP="00011979">
      <w:pPr>
        <w:rPr>
          <w:rFonts w:ascii="Arial Narrow" w:hAnsi="Arial Narrow"/>
        </w:rPr>
      </w:pPr>
    </w:p>
    <w:p w:rsidR="00011979" w:rsidRDefault="00011979" w:rsidP="0001197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Intelligence Quotient – IQ </w:t>
      </w:r>
    </w:p>
    <w:p w:rsidR="00011979" w:rsidRDefault="00011979" w:rsidP="00011979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IQ = MA/CA*100</w:t>
      </w:r>
    </w:p>
    <w:p w:rsidR="00011979" w:rsidRDefault="00011979" w:rsidP="00011979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Average IQ is 100 </w:t>
      </w:r>
    </w:p>
    <w:p w:rsidR="00A77A5F" w:rsidRDefault="00A77A5F" w:rsidP="00A77A5F">
      <w:pPr>
        <w:rPr>
          <w:rFonts w:ascii="Arial Narrow" w:hAnsi="Arial Narrow"/>
        </w:rPr>
      </w:pPr>
    </w:p>
    <w:p w:rsidR="00A77A5F" w:rsidRDefault="00A77A5F" w:rsidP="00A77A5F">
      <w:pPr>
        <w:rPr>
          <w:rFonts w:ascii="Arial Narrow" w:hAnsi="Arial Narrow"/>
        </w:rPr>
      </w:pPr>
      <w:r>
        <w:rPr>
          <w:rFonts w:ascii="Arial Narrow" w:hAnsi="Arial Narrow"/>
        </w:rPr>
        <w:t>Modern IQ Tests</w:t>
      </w:r>
    </w:p>
    <w:p w:rsidR="00C333DA" w:rsidRDefault="00A77A5F" w:rsidP="00C333DA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Age norms are used – people compared to others of same age </w:t>
      </w:r>
    </w:p>
    <w:p w:rsidR="00A77A5F" w:rsidRDefault="00A77A5F" w:rsidP="00C333DA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Bell shaped curve – represents the population where most people fall in the middle with little falling on either extreme </w:t>
      </w:r>
    </w:p>
    <w:p w:rsidR="00A77A5F" w:rsidRDefault="00A77A5F" w:rsidP="00A77A5F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One standard deviation from the average (100) is equal to 15 which is equal to 68% of the population, while 2SD is 96% of the population </w:t>
      </w:r>
    </w:p>
    <w:p w:rsidR="00A77A5F" w:rsidRDefault="00A77A5F" w:rsidP="00A77A5F">
      <w:pPr>
        <w:rPr>
          <w:rFonts w:ascii="Arial Narrow" w:hAnsi="Arial Narrow"/>
        </w:rPr>
      </w:pPr>
      <w:r>
        <w:rPr>
          <w:rFonts w:ascii="Arial Narrow" w:hAnsi="Arial Narrow"/>
        </w:rPr>
        <w:t>Intelligence</w:t>
      </w:r>
    </w:p>
    <w:p w:rsidR="00A77A5F" w:rsidRDefault="00A77A5F" w:rsidP="00A77A5F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Socially constructed concept</w:t>
      </w:r>
    </w:p>
    <w:p w:rsidR="00A77A5F" w:rsidRDefault="00A77A5F" w:rsidP="00A77A5F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Ability to learn from experience, solve problems and use knowledge to adapt to new situations</w:t>
      </w:r>
    </w:p>
    <w:p w:rsidR="00A77A5F" w:rsidRDefault="001D1765" w:rsidP="00A77A5F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One general ability vs. several specific abilities </w:t>
      </w:r>
      <w:r>
        <w:rPr>
          <w:rFonts w:ascii="Arial Narrow" w:hAnsi="Arial Narrow"/>
        </w:rPr>
        <w:tab/>
      </w:r>
    </w:p>
    <w:p w:rsidR="001D1765" w:rsidRDefault="001D1765" w:rsidP="001D1765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General intelligence – seen a general or basic underlying capacity for comprehension and reasoning, (g) – believed by </w:t>
      </w:r>
      <w:proofErr w:type="spellStart"/>
      <w:r>
        <w:rPr>
          <w:rFonts w:ascii="Arial Narrow" w:hAnsi="Arial Narrow"/>
        </w:rPr>
        <w:t>Binet</w:t>
      </w:r>
      <w:proofErr w:type="spellEnd"/>
      <w:r>
        <w:rPr>
          <w:rFonts w:ascii="Arial Narrow" w:hAnsi="Arial Narrow"/>
        </w:rPr>
        <w:t xml:space="preserve"> and Spearman</w:t>
      </w:r>
    </w:p>
    <w:p w:rsidR="001D1765" w:rsidRDefault="001D1765" w:rsidP="001D1765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Specific abilities – intelligence tests sample mental abilities that are relatively independent</w:t>
      </w:r>
      <w:r w:rsidR="00BF2087">
        <w:rPr>
          <w:rFonts w:ascii="Arial Narrow" w:hAnsi="Arial Narrow"/>
        </w:rPr>
        <w:t>, (s)</w:t>
      </w:r>
    </w:p>
    <w:p w:rsidR="001D1765" w:rsidRDefault="001D1765" w:rsidP="001D1765">
      <w:pPr>
        <w:rPr>
          <w:rFonts w:ascii="Arial Narrow" w:hAnsi="Arial Narrow"/>
        </w:rPr>
      </w:pPr>
    </w:p>
    <w:p w:rsidR="001D1765" w:rsidRDefault="001D1765" w:rsidP="001D1765">
      <w:pPr>
        <w:rPr>
          <w:rFonts w:ascii="Arial Narrow" w:hAnsi="Arial Narrow"/>
        </w:rPr>
      </w:pPr>
      <w:r>
        <w:rPr>
          <w:rFonts w:ascii="Arial Narrow" w:hAnsi="Arial Narrow"/>
        </w:rPr>
        <w:t>Spearman</w:t>
      </w:r>
    </w:p>
    <w:p w:rsidR="001D1765" w:rsidRPr="001D1765" w:rsidRDefault="001D1765" w:rsidP="001D1765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 w:rsidRPr="001D1765">
        <w:rPr>
          <w:rFonts w:ascii="Arial Narrow" w:hAnsi="Arial Narrow"/>
        </w:rPr>
        <w:t xml:space="preserve">Factor analysis (developed by Spearman) – a statistical technique that identifies the minimum number of factors [clusters] of test items to explain a pattern or set of correlations </w:t>
      </w:r>
    </w:p>
    <w:p w:rsidR="001D1765" w:rsidRDefault="001D1765" w:rsidP="001D1765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Allows you to limit the number of questions used in a study due to their co-correlation – avoids repetition of similar questions </w:t>
      </w:r>
    </w:p>
    <w:p w:rsidR="001D1765" w:rsidRDefault="001D1765" w:rsidP="001D1765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Example – devising a test to test people’s emotional state </w:t>
      </w:r>
    </w:p>
    <w:p w:rsidR="001D1765" w:rsidRDefault="001D1765" w:rsidP="001D1765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Proposed – a g-factor plus special factors (s) which were specific to particular abilities/tests</w:t>
      </w:r>
    </w:p>
    <w:p w:rsidR="001D1765" w:rsidRDefault="001D1765" w:rsidP="001D1765">
      <w:pPr>
        <w:rPr>
          <w:rFonts w:ascii="Arial Narrow" w:hAnsi="Arial Narrow"/>
        </w:rPr>
      </w:pPr>
    </w:p>
    <w:p w:rsidR="001D1765" w:rsidRDefault="001D1765" w:rsidP="001D1765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Thurstone</w:t>
      </w:r>
      <w:proofErr w:type="spellEnd"/>
      <w:r>
        <w:rPr>
          <w:rFonts w:ascii="Arial Narrow" w:hAnsi="Arial Narrow"/>
        </w:rPr>
        <w:t xml:space="preserve"> </w:t>
      </w:r>
    </w:p>
    <w:p w:rsidR="001D1765" w:rsidRDefault="001D1765" w:rsidP="001D1765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Proposed eight primary mental abilities </w:t>
      </w:r>
    </w:p>
    <w:p w:rsidR="003C7009" w:rsidRDefault="003C7009" w:rsidP="001D1765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When factor analyzed the primary abilities were not entirely dependant</w:t>
      </w:r>
    </w:p>
    <w:p w:rsidR="003C7009" w:rsidRDefault="003C7009" w:rsidP="003C700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Evidence of a g-factor in support of Spearman </w:t>
      </w:r>
    </w:p>
    <w:p w:rsidR="003C7009" w:rsidRDefault="003C7009" w:rsidP="003C7009">
      <w:pPr>
        <w:rPr>
          <w:rFonts w:ascii="Arial Narrow" w:hAnsi="Arial Narrow"/>
        </w:rPr>
      </w:pPr>
    </w:p>
    <w:p w:rsidR="003C7009" w:rsidRDefault="003C7009" w:rsidP="003C7009">
      <w:pPr>
        <w:rPr>
          <w:rFonts w:ascii="Arial Narrow" w:hAnsi="Arial Narrow"/>
        </w:rPr>
      </w:pPr>
      <w:r>
        <w:rPr>
          <w:rFonts w:ascii="Arial Narrow" w:hAnsi="Arial Narrow"/>
        </w:rPr>
        <w:t>Assessing Intelligence</w:t>
      </w:r>
    </w:p>
    <w:p w:rsidR="003C7009" w:rsidRDefault="003C7009" w:rsidP="003C7009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Modern tests of mental abilities </w:t>
      </w:r>
    </w:p>
    <w:p w:rsidR="003C7009" w:rsidRDefault="003C7009" w:rsidP="003C7009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Two types of abilities tests – both tests are correlated where scores increase together</w:t>
      </w:r>
    </w:p>
    <w:p w:rsidR="003C7009" w:rsidRDefault="003C7009" w:rsidP="003C700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Achievement tests – measure accomplished skills by testing what has been learned</w:t>
      </w:r>
    </w:p>
    <w:p w:rsidR="003C7009" w:rsidRDefault="003C7009" w:rsidP="003C700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Aptitude tests – predict what person can accomplish by testing capacity to learn </w:t>
      </w:r>
    </w:p>
    <w:p w:rsidR="003C7009" w:rsidRDefault="003C7009" w:rsidP="003C7009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Wechsler adult intelligence scale</w:t>
      </w:r>
    </w:p>
    <w:p w:rsidR="003C7009" w:rsidRDefault="003C7009" w:rsidP="003C700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Most widely used</w:t>
      </w:r>
    </w:p>
    <w:p w:rsidR="003C7009" w:rsidRDefault="003C7009" w:rsidP="003C700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Gives overall IQ score</w:t>
      </w:r>
    </w:p>
    <w:p w:rsidR="006D448E" w:rsidRDefault="003C7009" w:rsidP="003C7009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Also separate sub-scores for; </w:t>
      </w:r>
    </w:p>
    <w:p w:rsidR="006D448E" w:rsidRDefault="006D448E" w:rsidP="006D448E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V</w:t>
      </w:r>
      <w:r w:rsidR="003C7009">
        <w:rPr>
          <w:rFonts w:ascii="Arial Narrow" w:hAnsi="Arial Narrow"/>
        </w:rPr>
        <w:t>erbal scale</w:t>
      </w:r>
      <w:r w:rsidR="0091359B">
        <w:rPr>
          <w:rFonts w:ascii="Arial Narrow" w:hAnsi="Arial Narrow"/>
        </w:rPr>
        <w:t xml:space="preserve"> – six sub-tests</w:t>
      </w:r>
    </w:p>
    <w:p w:rsidR="003C7009" w:rsidRDefault="006D448E" w:rsidP="006D448E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3C7009">
        <w:rPr>
          <w:rFonts w:ascii="Arial Narrow" w:hAnsi="Arial Narrow"/>
        </w:rPr>
        <w:t xml:space="preserve">erformance  scale </w:t>
      </w:r>
      <w:r w:rsidR="0091359B">
        <w:rPr>
          <w:rFonts w:ascii="Arial Narrow" w:hAnsi="Arial Narrow"/>
        </w:rPr>
        <w:t>– five sub-tests</w:t>
      </w:r>
    </w:p>
    <w:p w:rsidR="0091359B" w:rsidRDefault="0091359B" w:rsidP="0091359B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Differences between verbal and performance used to diagnose specific learning problems </w:t>
      </w:r>
    </w:p>
    <w:p w:rsidR="00AD1426" w:rsidRDefault="00AD1426" w:rsidP="00AD1426">
      <w:pPr>
        <w:rPr>
          <w:rFonts w:ascii="Arial Narrow" w:hAnsi="Arial Narrow"/>
        </w:rPr>
      </w:pPr>
    </w:p>
    <w:p w:rsidR="00AD1426" w:rsidRDefault="00AD1426" w:rsidP="00AD142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Principles of Test Construction </w:t>
      </w:r>
    </w:p>
    <w:p w:rsidR="00AD1426" w:rsidRDefault="00AD1426" w:rsidP="00AD1426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Standardization – establishing a representative sample of scores with a pretested group</w:t>
      </w:r>
    </w:p>
    <w:p w:rsidR="00AD1426" w:rsidRDefault="00AD1426" w:rsidP="00EC2A0C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An individual score can then be compared to the standards defined by this standardization group </w:t>
      </w:r>
    </w:p>
    <w:p w:rsidR="00AD1426" w:rsidRDefault="00AD1426" w:rsidP="00EC2A0C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Gives meaningful comparisons of performance </w:t>
      </w:r>
    </w:p>
    <w:p w:rsidR="00AD1426" w:rsidRDefault="00AD1426" w:rsidP="00EC2A0C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Standardization group fits normal curve distribution </w:t>
      </w:r>
    </w:p>
    <w:p w:rsidR="00EC2A0C" w:rsidRDefault="00EC2A0C" w:rsidP="00AD1426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Reliability – the extent to which test consistently reproduces same results</w:t>
      </w:r>
    </w:p>
    <w:p w:rsidR="00EC2A0C" w:rsidRDefault="00EC2A0C" w:rsidP="00EC2A0C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Two examples of methods to assess reliability </w:t>
      </w:r>
    </w:p>
    <w:p w:rsidR="00EC2A0C" w:rsidRDefault="00EC2A0C" w:rsidP="00EC2A0C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Test retest – retest people using the same test or alternate form and see if results correlate</w:t>
      </w:r>
    </w:p>
    <w:p w:rsidR="00EC2A0C" w:rsidRDefault="00EC2A0C" w:rsidP="00EC2A0C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Split test – split </w:t>
      </w:r>
      <w:r w:rsidR="00612C9E">
        <w:rPr>
          <w:rFonts w:ascii="Arial Narrow" w:hAnsi="Arial Narrow"/>
        </w:rPr>
        <w:t>test items in half</w:t>
      </w:r>
      <w:r>
        <w:rPr>
          <w:rFonts w:ascii="Arial Narrow" w:hAnsi="Arial Narrow"/>
        </w:rPr>
        <w:t xml:space="preserve"> and see if halves correlate </w:t>
      </w:r>
    </w:p>
    <w:p w:rsidR="00F13645" w:rsidRDefault="00F13645" w:rsidP="00F13645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Validity – extent to which test measures what it is supposed to measure </w:t>
      </w:r>
    </w:p>
    <w:p w:rsidR="00F13645" w:rsidRDefault="00F13645" w:rsidP="00F13645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Two examples of methods to assess validity</w:t>
      </w:r>
    </w:p>
    <w:p w:rsidR="00F13645" w:rsidRDefault="00F13645" w:rsidP="00F13645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Content validity – assess degree to which test samples or represents pertinent behaviour items </w:t>
      </w:r>
    </w:p>
    <w:p w:rsidR="00F13645" w:rsidRDefault="00F13645" w:rsidP="00F13645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Predictive validity – assess degree to which test results can predict performance  on the criterion </w:t>
      </w:r>
    </w:p>
    <w:p w:rsidR="00F13645" w:rsidRDefault="00F13645" w:rsidP="00F13645">
      <w:pPr>
        <w:pStyle w:val="ListParagraph"/>
        <w:numPr>
          <w:ilvl w:val="3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Criterion is a performance test of what behaviour is predicted </w:t>
      </w:r>
    </w:p>
    <w:p w:rsidR="0008722A" w:rsidRDefault="0008722A" w:rsidP="0008722A">
      <w:pPr>
        <w:rPr>
          <w:rFonts w:ascii="Arial Narrow" w:hAnsi="Arial Narrow"/>
        </w:rPr>
      </w:pPr>
    </w:p>
    <w:p w:rsidR="0008722A" w:rsidRDefault="0008722A" w:rsidP="0008722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Genetic and Environmental Influences on Intelligence </w:t>
      </w:r>
    </w:p>
    <w:p w:rsidR="0008722A" w:rsidRDefault="0008722A" w:rsidP="0008722A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Genetic influences – nature vs. nurture controversy</w:t>
      </w:r>
    </w:p>
    <w:p w:rsidR="0008722A" w:rsidRDefault="0008722A" w:rsidP="0008722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Some aspects of intelligence are inherited </w:t>
      </w:r>
    </w:p>
    <w:p w:rsidR="0008722A" w:rsidRDefault="0008722A" w:rsidP="0008722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Evidenced from </w:t>
      </w:r>
      <w:proofErr w:type="spellStart"/>
      <w:r>
        <w:rPr>
          <w:rFonts w:ascii="Arial Narrow" w:hAnsi="Arial Narrow"/>
        </w:rPr>
        <w:t>correlational</w:t>
      </w:r>
      <w:proofErr w:type="spellEnd"/>
      <w:r>
        <w:rPr>
          <w:rFonts w:ascii="Arial Narrow" w:hAnsi="Arial Narrow"/>
        </w:rPr>
        <w:t xml:space="preserve"> twin studies</w:t>
      </w:r>
    </w:p>
    <w:p w:rsidR="00CC7DA5" w:rsidRDefault="0008722A" w:rsidP="0008722A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Genetic determinants are strong but environment also important</w:t>
      </w:r>
    </w:p>
    <w:p w:rsidR="0008722A" w:rsidRDefault="00CC7DA5" w:rsidP="00CC7DA5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Heritability – the proportion of variation of a trait in a specified population that we can attribute to genetic differences </w:t>
      </w:r>
      <w:r w:rsidR="0008722A">
        <w:rPr>
          <w:rFonts w:ascii="Arial Narrow" w:hAnsi="Arial Narrow"/>
        </w:rPr>
        <w:t xml:space="preserve"> </w:t>
      </w:r>
    </w:p>
    <w:p w:rsidR="001B7AEE" w:rsidRDefault="001B7AEE" w:rsidP="001B7AEE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For intelligence H is estimated to be as low as 50% and as high as 70%</w:t>
      </w:r>
    </w:p>
    <w:p w:rsidR="001B7AEE" w:rsidRDefault="001B7AEE" w:rsidP="001B7AEE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Example – H=0.5 ratio; means 50% of the variance in the population is due to genetic difference and 50% due to environmental differences </w:t>
      </w:r>
    </w:p>
    <w:p w:rsidR="001B7AEE" w:rsidRDefault="001B7AEE" w:rsidP="001B7AEE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Problems with heritability; </w:t>
      </w:r>
    </w:p>
    <w:p w:rsidR="001B7AEE" w:rsidRDefault="001B7AEE" w:rsidP="001B7AEE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Shared environment; with similar environment heredity become more important</w:t>
      </w:r>
    </w:p>
    <w:p w:rsidR="001B7AEE" w:rsidRDefault="001B7AEE" w:rsidP="001B7AEE">
      <w:pPr>
        <w:pStyle w:val="ListParagraph"/>
        <w:numPr>
          <w:ilvl w:val="2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When you increase range of environments then environmental variation increases </w:t>
      </w:r>
    </w:p>
    <w:p w:rsidR="00442E6B" w:rsidRDefault="00442E6B" w:rsidP="00442E6B">
      <w:pPr>
        <w:rPr>
          <w:rFonts w:ascii="Arial Narrow" w:hAnsi="Arial Narrow"/>
        </w:rPr>
      </w:pPr>
    </w:p>
    <w:p w:rsidR="00987D79" w:rsidRDefault="00987D79" w:rsidP="00442E6B">
      <w:pPr>
        <w:rPr>
          <w:rFonts w:ascii="Arial Narrow" w:hAnsi="Arial Narrow"/>
        </w:rPr>
      </w:pPr>
    </w:p>
    <w:p w:rsidR="00987D79" w:rsidRDefault="00987D79" w:rsidP="00442E6B">
      <w:pPr>
        <w:rPr>
          <w:rFonts w:ascii="Arial Narrow" w:hAnsi="Arial Narrow"/>
        </w:rPr>
      </w:pPr>
    </w:p>
    <w:p w:rsidR="00987D79" w:rsidRDefault="00987D79" w:rsidP="00442E6B">
      <w:pPr>
        <w:rPr>
          <w:rFonts w:ascii="Arial Narrow" w:hAnsi="Arial Narrow"/>
        </w:rPr>
      </w:pPr>
    </w:p>
    <w:p w:rsidR="00987D79" w:rsidRDefault="00987D79" w:rsidP="00442E6B">
      <w:pPr>
        <w:rPr>
          <w:rFonts w:ascii="Arial Narrow" w:hAnsi="Arial Narrow"/>
        </w:rPr>
      </w:pPr>
    </w:p>
    <w:p w:rsidR="00987D79" w:rsidRDefault="00987D79" w:rsidP="00442E6B">
      <w:pPr>
        <w:rPr>
          <w:rFonts w:ascii="Arial Narrow" w:hAnsi="Arial Narrow"/>
        </w:rPr>
      </w:pPr>
    </w:p>
    <w:p w:rsidR="00987D79" w:rsidRDefault="00987D79" w:rsidP="00442E6B">
      <w:pPr>
        <w:rPr>
          <w:rFonts w:ascii="Arial Narrow" w:hAnsi="Arial Narrow"/>
        </w:rPr>
      </w:pPr>
    </w:p>
    <w:p w:rsidR="00312787" w:rsidRDefault="00312787" w:rsidP="00442E6B">
      <w:p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Midterm 2 - </w:t>
      </w:r>
    </w:p>
    <w:p w:rsidR="00442E6B" w:rsidRDefault="00442E6B" w:rsidP="00442E6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Personality </w:t>
      </w:r>
    </w:p>
    <w:p w:rsidR="00442E6B" w:rsidRDefault="00442E6B" w:rsidP="00442E6B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Characteristic patterns of behaviour, thought and emotion that determine a person’s adjustment to the environment </w:t>
      </w:r>
    </w:p>
    <w:p w:rsidR="00605EC5" w:rsidRDefault="00605EC5" w:rsidP="00442E6B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Two main goals;</w:t>
      </w:r>
    </w:p>
    <w:p w:rsidR="00605EC5" w:rsidRDefault="00605EC5" w:rsidP="00605EC5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Describe and explain individual differences</w:t>
      </w:r>
    </w:p>
    <w:p w:rsidR="00605EC5" w:rsidRDefault="00605EC5" w:rsidP="00605EC5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Synthesize the influences on a person into an integrated account of the person </w:t>
      </w:r>
    </w:p>
    <w:p w:rsidR="005A7554" w:rsidRDefault="005A7554" w:rsidP="005A7554">
      <w:pPr>
        <w:rPr>
          <w:rFonts w:ascii="Arial Narrow" w:hAnsi="Arial Narrow"/>
        </w:rPr>
      </w:pPr>
    </w:p>
    <w:p w:rsidR="005A7554" w:rsidRDefault="005A7554" w:rsidP="005A755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Four Basic Approaches to Personality </w:t>
      </w:r>
      <w:r w:rsidR="00EB4E02">
        <w:rPr>
          <w:rFonts w:ascii="Arial Narrow" w:hAnsi="Arial Narrow"/>
        </w:rPr>
        <w:t>Theory</w:t>
      </w:r>
    </w:p>
    <w:p w:rsidR="005A7554" w:rsidRDefault="005A7554" w:rsidP="005A7554">
      <w:pPr>
        <w:rPr>
          <w:rFonts w:ascii="Arial Narrow" w:hAnsi="Arial Narrow"/>
        </w:rPr>
      </w:pPr>
      <w:r>
        <w:rPr>
          <w:rFonts w:ascii="Arial Narrow" w:hAnsi="Arial Narrow"/>
        </w:rPr>
        <w:t>1 – Psychoanalytic</w:t>
      </w:r>
      <w:r w:rsidR="00676F7F">
        <w:rPr>
          <w:rFonts w:ascii="Arial Narrow" w:hAnsi="Arial Narrow"/>
        </w:rPr>
        <w:t xml:space="preserve"> – Freud </w:t>
      </w:r>
    </w:p>
    <w:p w:rsidR="00676F7F" w:rsidRDefault="00676F7F" w:rsidP="00676F7F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Characteristics of personality </w:t>
      </w:r>
    </w:p>
    <w:p w:rsidR="00676F7F" w:rsidRDefault="00676F7F" w:rsidP="00676F7F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Influenced primarily by early childhood experiences</w:t>
      </w:r>
    </w:p>
    <w:p w:rsidR="00676F7F" w:rsidRDefault="00676F7F" w:rsidP="00676F7F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Is often hidden being primarily determined by unconscious mental forces </w:t>
      </w:r>
    </w:p>
    <w:p w:rsidR="0008070F" w:rsidRDefault="0008070F" w:rsidP="00676F7F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Development occurs in conjunction with frustration and conflict of basic needs</w:t>
      </w:r>
    </w:p>
    <w:p w:rsidR="0008070F" w:rsidRDefault="0008070F" w:rsidP="0008070F">
      <w:pPr>
        <w:pStyle w:val="ListParagraph"/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Two major areas of contribution to psychology;</w:t>
      </w:r>
    </w:p>
    <w:p w:rsidR="0008070F" w:rsidRDefault="0008070F" w:rsidP="0008070F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Clinical psychology – model of personality and psychoanalytic techniques and defence mechanisms </w:t>
      </w:r>
    </w:p>
    <w:p w:rsidR="0008070F" w:rsidRPr="00676F7F" w:rsidRDefault="0008070F" w:rsidP="0008070F">
      <w:pPr>
        <w:pStyle w:val="ListParagraph"/>
        <w:numPr>
          <w:ilvl w:val="1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Developmental psychology – stage theory of psychosexual development and importance of first five years of life </w:t>
      </w:r>
    </w:p>
    <w:p w:rsidR="005A7554" w:rsidRDefault="005A7554" w:rsidP="005A755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2 – Trait </w:t>
      </w:r>
    </w:p>
    <w:p w:rsidR="005A7554" w:rsidRDefault="005A7554" w:rsidP="005A755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3 – Humanistic </w:t>
      </w:r>
    </w:p>
    <w:p w:rsidR="005A7554" w:rsidRDefault="005A7554" w:rsidP="005A755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4 – Social cognitive </w:t>
      </w:r>
    </w:p>
    <w:p w:rsidR="00686E38" w:rsidRDefault="00686E38" w:rsidP="005A7554">
      <w:pPr>
        <w:rPr>
          <w:rFonts w:ascii="Arial Narrow" w:hAnsi="Arial Narrow"/>
        </w:rPr>
      </w:pPr>
    </w:p>
    <w:sectPr w:rsidR="00686E38" w:rsidSect="004F5A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4BE7"/>
    <w:multiLevelType w:val="hybridMultilevel"/>
    <w:tmpl w:val="7088922E"/>
    <w:lvl w:ilvl="0" w:tplc="21F402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B55D49"/>
    <w:multiLevelType w:val="hybridMultilevel"/>
    <w:tmpl w:val="3F9A8B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16452"/>
    <w:multiLevelType w:val="hybridMultilevel"/>
    <w:tmpl w:val="F8AED5D2"/>
    <w:lvl w:ilvl="0" w:tplc="10090019">
      <w:start w:val="1"/>
      <w:numFmt w:val="lowerLetter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58A5222"/>
    <w:multiLevelType w:val="hybridMultilevel"/>
    <w:tmpl w:val="784EE10E"/>
    <w:lvl w:ilvl="0" w:tplc="10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5E9308CC"/>
    <w:multiLevelType w:val="hybridMultilevel"/>
    <w:tmpl w:val="84EE10DC"/>
    <w:lvl w:ilvl="0" w:tplc="406A8A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19">
      <w:start w:val="1"/>
      <w:numFmt w:val="lowerLetter"/>
      <w:lvlText w:val="%5."/>
      <w:lvlJc w:val="left"/>
      <w:pPr>
        <w:ind w:left="4320" w:hanging="360"/>
      </w:pPr>
    </w:lvl>
    <w:lvl w:ilvl="5" w:tplc="1009001B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DCF68F0"/>
    <w:multiLevelType w:val="hybridMultilevel"/>
    <w:tmpl w:val="6CA467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00959"/>
    <w:multiLevelType w:val="hybridMultilevel"/>
    <w:tmpl w:val="FECC6A34"/>
    <w:lvl w:ilvl="0" w:tplc="745C82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2756C8"/>
    <w:rsid w:val="00011979"/>
    <w:rsid w:val="0007127B"/>
    <w:rsid w:val="0008070F"/>
    <w:rsid w:val="0008722A"/>
    <w:rsid w:val="00092699"/>
    <w:rsid w:val="00093311"/>
    <w:rsid w:val="000D442F"/>
    <w:rsid w:val="0012664C"/>
    <w:rsid w:val="001416E2"/>
    <w:rsid w:val="0014391C"/>
    <w:rsid w:val="00184422"/>
    <w:rsid w:val="001B42F0"/>
    <w:rsid w:val="001B7AEE"/>
    <w:rsid w:val="001D1765"/>
    <w:rsid w:val="001E4B7E"/>
    <w:rsid w:val="00212C21"/>
    <w:rsid w:val="00213E52"/>
    <w:rsid w:val="00265385"/>
    <w:rsid w:val="002756C8"/>
    <w:rsid w:val="0028413A"/>
    <w:rsid w:val="002D1DA7"/>
    <w:rsid w:val="00301B1E"/>
    <w:rsid w:val="00312787"/>
    <w:rsid w:val="00364D6E"/>
    <w:rsid w:val="00365090"/>
    <w:rsid w:val="003829C1"/>
    <w:rsid w:val="00384FA6"/>
    <w:rsid w:val="003C7009"/>
    <w:rsid w:val="003E55FB"/>
    <w:rsid w:val="0042500E"/>
    <w:rsid w:val="00442E6B"/>
    <w:rsid w:val="00470904"/>
    <w:rsid w:val="004812FF"/>
    <w:rsid w:val="004A1025"/>
    <w:rsid w:val="004F5AB2"/>
    <w:rsid w:val="00500563"/>
    <w:rsid w:val="0054266C"/>
    <w:rsid w:val="00581612"/>
    <w:rsid w:val="00587D75"/>
    <w:rsid w:val="005A7554"/>
    <w:rsid w:val="005E7D66"/>
    <w:rsid w:val="006036CD"/>
    <w:rsid w:val="00605EC5"/>
    <w:rsid w:val="00612C9E"/>
    <w:rsid w:val="00637816"/>
    <w:rsid w:val="00676F7F"/>
    <w:rsid w:val="00686E38"/>
    <w:rsid w:val="00692630"/>
    <w:rsid w:val="006933DB"/>
    <w:rsid w:val="006D448E"/>
    <w:rsid w:val="006D5E40"/>
    <w:rsid w:val="006E2958"/>
    <w:rsid w:val="008067CC"/>
    <w:rsid w:val="008E298C"/>
    <w:rsid w:val="0091359B"/>
    <w:rsid w:val="0092105B"/>
    <w:rsid w:val="00987D79"/>
    <w:rsid w:val="00990505"/>
    <w:rsid w:val="009B0403"/>
    <w:rsid w:val="009E57FA"/>
    <w:rsid w:val="00A638E3"/>
    <w:rsid w:val="00A77A5F"/>
    <w:rsid w:val="00A81132"/>
    <w:rsid w:val="00AD1426"/>
    <w:rsid w:val="00AD1ED1"/>
    <w:rsid w:val="00B00F7E"/>
    <w:rsid w:val="00B30D40"/>
    <w:rsid w:val="00B85DCF"/>
    <w:rsid w:val="00BF2087"/>
    <w:rsid w:val="00C333DA"/>
    <w:rsid w:val="00C40899"/>
    <w:rsid w:val="00CC212D"/>
    <w:rsid w:val="00CC2B20"/>
    <w:rsid w:val="00CC7DA5"/>
    <w:rsid w:val="00D526D5"/>
    <w:rsid w:val="00D62C69"/>
    <w:rsid w:val="00D63E6C"/>
    <w:rsid w:val="00D87B4A"/>
    <w:rsid w:val="00DF4B40"/>
    <w:rsid w:val="00E1058D"/>
    <w:rsid w:val="00E141C2"/>
    <w:rsid w:val="00E17E78"/>
    <w:rsid w:val="00EA7C59"/>
    <w:rsid w:val="00EB4E02"/>
    <w:rsid w:val="00EC2A0C"/>
    <w:rsid w:val="00EC6D19"/>
    <w:rsid w:val="00F13645"/>
    <w:rsid w:val="00F56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A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56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5834</TotalTime>
  <Pages>8</Pages>
  <Words>2216</Words>
  <Characters>12634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Samah Houseini</dc:creator>
  <cp:lastModifiedBy>Samah Houseini</cp:lastModifiedBy>
  <cp:revision>53</cp:revision>
  <dcterms:created xsi:type="dcterms:W3CDTF">2013-01-28T21:02:00Z</dcterms:created>
  <dcterms:modified xsi:type="dcterms:W3CDTF">2013-02-19T15:46:00Z</dcterms:modified>
</cp:coreProperties>
</file>