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43A27" w14:textId="77777777" w:rsidR="00321F05" w:rsidRPr="00BF0ACD" w:rsidRDefault="00DB7A17">
      <w:pPr>
        <w:rPr>
          <w:b/>
          <w:u w:val="single"/>
        </w:rPr>
      </w:pPr>
      <w:r w:rsidRPr="00BF0ACD">
        <w:rPr>
          <w:b/>
          <w:u w:val="single"/>
        </w:rPr>
        <w:t>Financial Accounting lecture 1- Notes</w:t>
      </w:r>
    </w:p>
    <w:p w14:paraId="7887D144" w14:textId="77777777" w:rsidR="00DB7A17" w:rsidRDefault="00DB7A17"/>
    <w:p w14:paraId="0D741B83" w14:textId="77777777" w:rsidR="00DB7A17" w:rsidRDefault="00DB7A17">
      <w:r w:rsidRPr="00A22D9A">
        <w:rPr>
          <w:b/>
        </w:rPr>
        <w:t>Accounting</w:t>
      </w:r>
      <w:r>
        <w:t xml:space="preserve"> identifies and records the economic events of an organization and communicates to interested users; which consists of two categories. </w:t>
      </w:r>
    </w:p>
    <w:p w14:paraId="3A50232B" w14:textId="77777777" w:rsidR="00DB7A17" w:rsidRDefault="00DB7A17" w:rsidP="00DB7A17">
      <w:pPr>
        <w:pStyle w:val="ListParagraph"/>
        <w:numPr>
          <w:ilvl w:val="0"/>
          <w:numId w:val="1"/>
        </w:numPr>
      </w:pPr>
      <w:r w:rsidRPr="00A22D9A">
        <w:rPr>
          <w:b/>
        </w:rPr>
        <w:t>Internal users</w:t>
      </w:r>
      <w:r>
        <w:t xml:space="preserve">: managers, employees, and others who plan, organize, and run the company. </w:t>
      </w:r>
    </w:p>
    <w:p w14:paraId="2F61F367" w14:textId="77777777" w:rsidR="00DB7A17" w:rsidRDefault="00DB7A17" w:rsidP="00DB7A17">
      <w:pPr>
        <w:pStyle w:val="ListParagraph"/>
        <w:numPr>
          <w:ilvl w:val="0"/>
          <w:numId w:val="1"/>
        </w:numPr>
      </w:pPr>
      <w:r w:rsidRPr="00A22D9A">
        <w:rPr>
          <w:b/>
        </w:rPr>
        <w:t>External users</w:t>
      </w:r>
      <w:r>
        <w:t>: people who don’t work for the company like investors</w:t>
      </w:r>
      <w:r w:rsidR="00A22D9A">
        <w:t xml:space="preserve">, lenders, creditors, customers, employees, </w:t>
      </w:r>
      <w:proofErr w:type="spellStart"/>
      <w:r w:rsidR="00A22D9A">
        <w:t>labour</w:t>
      </w:r>
      <w:proofErr w:type="spellEnd"/>
      <w:r w:rsidR="00A22D9A">
        <w:t xml:space="preserve"> unions, taxing authorities and regulators. </w:t>
      </w:r>
    </w:p>
    <w:p w14:paraId="5BC37488" w14:textId="77777777" w:rsidR="00A22D9A" w:rsidRPr="00A22D9A" w:rsidRDefault="00A22D9A" w:rsidP="00A22D9A">
      <w:r w:rsidRPr="00A22D9A">
        <w:t>For accounting information to have value, preparers must have high ethical standards:</w:t>
      </w:r>
    </w:p>
    <w:p w14:paraId="745A757F" w14:textId="77777777" w:rsidR="00A22D9A" w:rsidRDefault="00A22D9A" w:rsidP="003954E7">
      <w:pPr>
        <w:pStyle w:val="ListParagraph"/>
        <w:numPr>
          <w:ilvl w:val="0"/>
          <w:numId w:val="2"/>
        </w:numPr>
      </w:pPr>
      <w:r w:rsidRPr="00A22D9A">
        <w:t>Actions are legal and responsible</w:t>
      </w:r>
    </w:p>
    <w:p w14:paraId="4D5A7F26" w14:textId="77777777" w:rsidR="00A22D9A" w:rsidRPr="00A22D9A" w:rsidRDefault="00A22D9A" w:rsidP="003954E7">
      <w:pPr>
        <w:pStyle w:val="ListParagraph"/>
        <w:numPr>
          <w:ilvl w:val="0"/>
          <w:numId w:val="2"/>
        </w:numPr>
      </w:pPr>
      <w:r w:rsidRPr="00A22D9A">
        <w:t>Consider organization’s interests</w:t>
      </w:r>
    </w:p>
    <w:p w14:paraId="23CCB1F1" w14:textId="77777777" w:rsidR="00A22D9A" w:rsidRDefault="00A22D9A" w:rsidP="00A22D9A">
      <w:r w:rsidRPr="00A22D9A">
        <w:t xml:space="preserve">Accountants, other professionals, and most companies have rules or codes of conduct to guide ethical behavior </w:t>
      </w:r>
      <w:r>
        <w:t>(rules of conduct)</w:t>
      </w:r>
      <w:r w:rsidR="00E714B2">
        <w:t>.</w:t>
      </w:r>
    </w:p>
    <w:p w14:paraId="7ED33BEB" w14:textId="77777777" w:rsidR="00E714B2" w:rsidRDefault="00E714B2" w:rsidP="00A22D9A"/>
    <w:p w14:paraId="08AEB09E" w14:textId="77777777" w:rsidR="00E714B2" w:rsidRDefault="00E714B2" w:rsidP="00A22D9A">
      <w:pPr>
        <w:rPr>
          <w:b/>
        </w:rPr>
      </w:pPr>
      <w:r w:rsidRPr="00E714B2">
        <w:rPr>
          <w:b/>
        </w:rPr>
        <w:t>Forms of Business Organizations:</w:t>
      </w:r>
      <w:r>
        <w:rPr>
          <w:b/>
        </w:rPr>
        <w:t xml:space="preserve"> </w:t>
      </w:r>
    </w:p>
    <w:p w14:paraId="30BA55D2" w14:textId="77777777" w:rsidR="00885FE9" w:rsidRPr="00885FE9" w:rsidRDefault="00885FE9" w:rsidP="00885FE9"/>
    <w:p w14:paraId="777B2A82" w14:textId="77777777" w:rsidR="00E714B2" w:rsidRDefault="00E714B2" w:rsidP="003954E7">
      <w:pPr>
        <w:pStyle w:val="ListParagraph"/>
        <w:numPr>
          <w:ilvl w:val="0"/>
          <w:numId w:val="3"/>
        </w:numPr>
      </w:pPr>
      <w:r w:rsidRPr="00E714B2">
        <w:rPr>
          <w:b/>
        </w:rPr>
        <w:t xml:space="preserve">Proprietorship: </w:t>
      </w:r>
      <w:r>
        <w:t>a type of organization that is owned by one person who has control over their business, simple to set up and unlimited liability.</w:t>
      </w:r>
    </w:p>
    <w:p w14:paraId="4B1AB988" w14:textId="77777777" w:rsidR="00E714B2" w:rsidRDefault="00E714B2" w:rsidP="003954E7">
      <w:pPr>
        <w:pStyle w:val="ListParagraph"/>
        <w:numPr>
          <w:ilvl w:val="0"/>
          <w:numId w:val="3"/>
        </w:numPr>
      </w:pPr>
      <w:r>
        <w:rPr>
          <w:b/>
        </w:rPr>
        <w:t xml:space="preserve">Partnership: </w:t>
      </w:r>
      <w:r>
        <w:t xml:space="preserve">an organization that is owned by more then one person which is formalized in a written agreement and each partner has unlimited liability. </w:t>
      </w:r>
    </w:p>
    <w:p w14:paraId="5B4C7D6E" w14:textId="77777777" w:rsidR="00E714B2" w:rsidRPr="00E714B2" w:rsidRDefault="00E714B2" w:rsidP="003954E7">
      <w:pPr>
        <w:pStyle w:val="ListParagraph"/>
        <w:numPr>
          <w:ilvl w:val="0"/>
          <w:numId w:val="3"/>
        </w:numPr>
      </w:pPr>
      <w:r>
        <w:rPr>
          <w:b/>
        </w:rPr>
        <w:t>Corporations:</w:t>
      </w:r>
      <w:r>
        <w:t xml:space="preserve"> an organization that separates legal entity owned by </w:t>
      </w:r>
      <w:r w:rsidR="00885FE9">
        <w:t xml:space="preserve">shareholders, which can be public or private. Owners enjoy limited liability and indefinite life. </w:t>
      </w:r>
    </w:p>
    <w:p w14:paraId="2074DBCD" w14:textId="77777777" w:rsidR="00A22D9A" w:rsidRDefault="00A22D9A" w:rsidP="00A22D9A"/>
    <w:p w14:paraId="3E20FE19" w14:textId="77777777" w:rsidR="00885FE9" w:rsidRPr="00885FE9" w:rsidRDefault="00885FE9" w:rsidP="00A22D9A">
      <w:pPr>
        <w:rPr>
          <w:b/>
        </w:rPr>
      </w:pPr>
      <w:r w:rsidRPr="00885FE9">
        <w:rPr>
          <w:b/>
        </w:rPr>
        <w:t xml:space="preserve">Three types of Business Activates: </w:t>
      </w:r>
    </w:p>
    <w:p w14:paraId="12C0C885" w14:textId="77777777" w:rsidR="00885FE9" w:rsidRDefault="00885FE9" w:rsidP="00A22D9A"/>
    <w:p w14:paraId="08D95C14" w14:textId="77777777" w:rsidR="00885FE9" w:rsidRPr="00885FE9" w:rsidRDefault="00885FE9" w:rsidP="003954E7">
      <w:pPr>
        <w:pStyle w:val="ListParagraph"/>
        <w:numPr>
          <w:ilvl w:val="0"/>
          <w:numId w:val="4"/>
        </w:numPr>
      </w:pPr>
      <w:r w:rsidRPr="00885FE9">
        <w:rPr>
          <w:b/>
        </w:rPr>
        <w:t>Financial activates</w:t>
      </w:r>
      <w:r>
        <w:t xml:space="preserve">: obtaining and repaying funds to finance the operations of the business like borrowing money/repaying loans (debt) and selling/ repurchasing shared (equity).  Different forms of debt are </w:t>
      </w:r>
      <w:r>
        <w:rPr>
          <w:lang w:val="en-GB"/>
        </w:rPr>
        <w:t>b</w:t>
      </w:r>
      <w:r w:rsidRPr="00885FE9">
        <w:rPr>
          <w:lang w:val="en-GB"/>
        </w:rPr>
        <w:t>ank indebtedness, bank loans, and non</w:t>
      </w:r>
      <w:r>
        <w:rPr>
          <w:lang w:val="en-GB"/>
        </w:rPr>
        <w:t>-</w:t>
      </w:r>
      <w:r w:rsidRPr="00885FE9">
        <w:rPr>
          <w:lang w:val="en-GB"/>
        </w:rPr>
        <w:t xml:space="preserve">current debt such as mortgages, bonds, </w:t>
      </w:r>
      <w:r>
        <w:rPr>
          <w:lang w:val="en-GB"/>
        </w:rPr>
        <w:t xml:space="preserve">and </w:t>
      </w:r>
      <w:r w:rsidRPr="00885FE9">
        <w:rPr>
          <w:lang w:val="en-GB"/>
        </w:rPr>
        <w:t>leases</w:t>
      </w:r>
      <w:r>
        <w:rPr>
          <w:lang w:val="en-GB"/>
        </w:rPr>
        <w:t>.</w:t>
      </w:r>
    </w:p>
    <w:p w14:paraId="15AE22DE" w14:textId="77777777" w:rsidR="00885FE9" w:rsidRPr="00885FE9" w:rsidRDefault="00885FE9" w:rsidP="00885FE9">
      <w:pPr>
        <w:ind w:left="360"/>
      </w:pPr>
    </w:p>
    <w:p w14:paraId="547C4995" w14:textId="77777777" w:rsidR="00885FE9" w:rsidRPr="00885FE9" w:rsidRDefault="00885FE9" w:rsidP="003954E7">
      <w:pPr>
        <w:pStyle w:val="ListParagraph"/>
        <w:numPr>
          <w:ilvl w:val="0"/>
          <w:numId w:val="4"/>
        </w:numPr>
      </w:pPr>
      <w:r w:rsidRPr="00885FE9">
        <w:rPr>
          <w:b/>
        </w:rPr>
        <w:t>Investing activities</w:t>
      </w:r>
      <w:r>
        <w:t xml:space="preserve">: purchase or sale of long-lived assets needed to operate the company such as purchase/ sale of long-term investments and </w:t>
      </w:r>
      <w:r>
        <w:rPr>
          <w:lang w:val="en-GB"/>
        </w:rPr>
        <w:t>p</w:t>
      </w:r>
      <w:r w:rsidRPr="00885FE9">
        <w:rPr>
          <w:lang w:val="en-GB"/>
        </w:rPr>
        <w:t>urchase or sale of long-lived assets such as property, plant and equipment and intangible assets</w:t>
      </w:r>
      <w:r>
        <w:rPr>
          <w:lang w:val="en-GB"/>
        </w:rPr>
        <w:t>.</w:t>
      </w:r>
    </w:p>
    <w:p w14:paraId="3F1FB60A" w14:textId="77777777" w:rsidR="00885FE9" w:rsidRDefault="00885FE9" w:rsidP="00885FE9">
      <w:pPr>
        <w:ind w:left="360"/>
      </w:pPr>
    </w:p>
    <w:p w14:paraId="3E978077" w14:textId="77777777" w:rsidR="00885FE9" w:rsidRPr="00DF6E60" w:rsidRDefault="00885FE9" w:rsidP="003954E7">
      <w:pPr>
        <w:pStyle w:val="ListParagraph"/>
        <w:numPr>
          <w:ilvl w:val="0"/>
          <w:numId w:val="4"/>
        </w:numPr>
        <w:rPr>
          <w:b/>
        </w:rPr>
      </w:pPr>
      <w:r w:rsidRPr="00DF6E60">
        <w:rPr>
          <w:b/>
        </w:rPr>
        <w:t>Operating</w:t>
      </w:r>
      <w:r w:rsidR="00DF6E60" w:rsidRPr="00DF6E60">
        <w:rPr>
          <w:b/>
        </w:rPr>
        <w:t xml:space="preserve"> activates: </w:t>
      </w:r>
      <w:r w:rsidR="00DF6E60">
        <w:t>the main day-to-day activated of the business like revenues, expenses and related accounts (accounts receivable/ payable).</w:t>
      </w:r>
    </w:p>
    <w:p w14:paraId="55281F1C" w14:textId="77777777" w:rsidR="00DF6E60" w:rsidRPr="00DF6E60" w:rsidRDefault="00DF6E60" w:rsidP="00DF6E60">
      <w:pPr>
        <w:rPr>
          <w:b/>
        </w:rPr>
      </w:pPr>
    </w:p>
    <w:p w14:paraId="7F3E52C1" w14:textId="77777777" w:rsidR="00DF6E60" w:rsidRDefault="00DF6E60" w:rsidP="00DF6E60">
      <w:r>
        <w:rPr>
          <w:b/>
        </w:rPr>
        <w:t>Financial statements:</w:t>
      </w:r>
      <w:r>
        <w:t xml:space="preserve"> </w:t>
      </w:r>
    </w:p>
    <w:p w14:paraId="14F9B14C" w14:textId="77777777" w:rsidR="00715449" w:rsidRPr="00715449" w:rsidRDefault="00DF6E60" w:rsidP="003954E7">
      <w:pPr>
        <w:pStyle w:val="ListParagraph"/>
        <w:numPr>
          <w:ilvl w:val="0"/>
          <w:numId w:val="6"/>
        </w:numPr>
        <w:rPr>
          <w:b/>
        </w:rPr>
      </w:pPr>
      <w:r w:rsidRPr="00DF6E60">
        <w:rPr>
          <w:b/>
          <w:lang w:val="en-GB"/>
        </w:rPr>
        <w:t>Income statement:</w:t>
      </w:r>
      <w:r>
        <w:rPr>
          <w:b/>
          <w:lang w:val="en-GB"/>
        </w:rPr>
        <w:t xml:space="preserve"> </w:t>
      </w:r>
      <w:r w:rsidRPr="00DF6E60">
        <w:rPr>
          <w:lang w:val="en-GB"/>
        </w:rPr>
        <w:t>reports revenues and expenses for a specific period of time</w:t>
      </w:r>
    </w:p>
    <w:p w14:paraId="4A137BC3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lastRenderedPageBreak/>
        <w:t>Revenues:</w:t>
      </w:r>
      <w:r w:rsidRPr="00B47A04">
        <w:t xml:space="preserve"> </w:t>
      </w:r>
      <w:r w:rsidRPr="00B47A04">
        <w:rPr>
          <w:lang w:val="en-GB"/>
        </w:rPr>
        <w:t>arise from the sale of a product or service</w:t>
      </w:r>
      <w:r w:rsidRPr="00B47A04">
        <w:t xml:space="preserve"> and </w:t>
      </w:r>
      <w:r w:rsidRPr="00B47A04">
        <w:rPr>
          <w:lang w:val="en-GB"/>
        </w:rPr>
        <w:t>result in an inflow of assets</w:t>
      </w:r>
    </w:p>
    <w:p w14:paraId="687FC8CB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Expenses:</w:t>
      </w:r>
      <w:r w:rsidRPr="00B47A04">
        <w:t xml:space="preserve"> costs </w:t>
      </w:r>
      <w:r w:rsidRPr="00B47A04">
        <w:rPr>
          <w:lang w:val="en-GB"/>
        </w:rPr>
        <w:t>of assets consumed or services used to generate revenues</w:t>
      </w:r>
    </w:p>
    <w:p w14:paraId="0947159A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Profit (loss) = Revenues - expenses</w:t>
      </w:r>
    </w:p>
    <w:p w14:paraId="0714601C" w14:textId="77777777" w:rsidR="00715449" w:rsidRPr="00715449" w:rsidRDefault="00715449" w:rsidP="00715449">
      <w:pPr>
        <w:rPr>
          <w:b/>
        </w:rPr>
      </w:pPr>
    </w:p>
    <w:p w14:paraId="33B7B743" w14:textId="77777777" w:rsidR="00DF6E60" w:rsidRPr="00715449" w:rsidRDefault="00DF6E60" w:rsidP="003954E7">
      <w:pPr>
        <w:numPr>
          <w:ilvl w:val="0"/>
          <w:numId w:val="5"/>
        </w:numPr>
        <w:rPr>
          <w:b/>
        </w:rPr>
      </w:pPr>
      <w:r w:rsidRPr="00DF6E60">
        <w:rPr>
          <w:b/>
          <w:lang w:val="en-GB"/>
        </w:rPr>
        <w:t>Statement of changes in equity:</w:t>
      </w:r>
      <w:r>
        <w:rPr>
          <w:b/>
        </w:rPr>
        <w:t xml:space="preserve"> </w:t>
      </w:r>
      <w:r w:rsidRPr="00DF6E60">
        <w:rPr>
          <w:lang w:val="en-GB"/>
        </w:rPr>
        <w:t>reports the changes in each component of equity during a period of time</w:t>
      </w:r>
    </w:p>
    <w:p w14:paraId="29FE5BCF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CA"/>
        </w:rPr>
        <w:t>Shows the changes in each component of shareholders’ equity for the period</w:t>
      </w:r>
    </w:p>
    <w:p w14:paraId="1E14DF34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CA"/>
        </w:rPr>
        <w:t>Share capital:</w:t>
      </w:r>
      <w:r w:rsidRPr="00B47A04">
        <w:t xml:space="preserve"> a</w:t>
      </w:r>
      <w:r w:rsidRPr="00B47A04">
        <w:rPr>
          <w:lang w:val="en-CA"/>
        </w:rPr>
        <w:t>mounts contributed by shareholders</w:t>
      </w:r>
      <w:r w:rsidRPr="00B47A04">
        <w:t xml:space="preserve"> and m</w:t>
      </w:r>
      <w:r w:rsidRPr="00B47A04">
        <w:rPr>
          <w:lang w:val="en-CA"/>
        </w:rPr>
        <w:t>ay have common and preferred classes</w:t>
      </w:r>
    </w:p>
    <w:p w14:paraId="21C3A0EA" w14:textId="77777777" w:rsidR="00715449" w:rsidRPr="00B47A04" w:rsidRDefault="00715449" w:rsidP="003954E7">
      <w:pPr>
        <w:pStyle w:val="ListParagraph"/>
        <w:numPr>
          <w:ilvl w:val="0"/>
          <w:numId w:val="7"/>
        </w:numPr>
      </w:pPr>
      <w:r w:rsidRPr="00B47A04">
        <w:rPr>
          <w:lang w:val="en-CA"/>
        </w:rPr>
        <w:t>Retained earnings / deficit:</w:t>
      </w:r>
      <w:r w:rsidRPr="00B47A04">
        <w:t xml:space="preserve"> cumulative</w:t>
      </w:r>
      <w:r w:rsidRPr="00B47A04">
        <w:rPr>
          <w:lang w:val="en-CA"/>
        </w:rPr>
        <w:t xml:space="preserve"> profit retained in the company</w:t>
      </w:r>
      <w:r w:rsidRPr="00B47A04">
        <w:t xml:space="preserve"> and l</w:t>
      </w:r>
      <w:proofErr w:type="spellStart"/>
      <w:r w:rsidRPr="00B47A04">
        <w:rPr>
          <w:lang w:val="en-CA"/>
        </w:rPr>
        <w:t>ess</w:t>
      </w:r>
      <w:proofErr w:type="spellEnd"/>
      <w:r w:rsidRPr="00B47A04">
        <w:rPr>
          <w:lang w:val="en-CA"/>
        </w:rPr>
        <w:t xml:space="preserve"> dividends paid to shareholders</w:t>
      </w:r>
    </w:p>
    <w:p w14:paraId="6900EE5F" w14:textId="77777777" w:rsidR="00715449" w:rsidRPr="00DF6E60" w:rsidRDefault="00715449" w:rsidP="00715449">
      <w:pPr>
        <w:rPr>
          <w:b/>
        </w:rPr>
      </w:pPr>
    </w:p>
    <w:p w14:paraId="63C5A9A5" w14:textId="77777777" w:rsidR="00DF6E60" w:rsidRPr="00B47A04" w:rsidRDefault="00DF6E60" w:rsidP="003954E7">
      <w:pPr>
        <w:numPr>
          <w:ilvl w:val="0"/>
          <w:numId w:val="5"/>
        </w:numPr>
        <w:rPr>
          <w:b/>
        </w:rPr>
      </w:pPr>
      <w:r w:rsidRPr="00DF6E60">
        <w:rPr>
          <w:b/>
          <w:lang w:val="en-GB"/>
        </w:rPr>
        <w:t>Statement of financial position:</w:t>
      </w:r>
      <w:r>
        <w:rPr>
          <w:b/>
        </w:rPr>
        <w:t xml:space="preserve"> </w:t>
      </w:r>
      <w:r>
        <w:t>shows</w:t>
      </w:r>
      <w:r w:rsidRPr="00DF6E60">
        <w:rPr>
          <w:lang w:val="en-GB"/>
        </w:rPr>
        <w:t xml:space="preserve"> the assets, liabilities and shareholders’ equity at a specific point in time</w:t>
      </w:r>
    </w:p>
    <w:p w14:paraId="310A17CD" w14:textId="77777777" w:rsidR="00B47A04" w:rsidRDefault="00B47A04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Assets:</w:t>
      </w:r>
      <w:r w:rsidRPr="00B47A04">
        <w:t xml:space="preserve"> </w:t>
      </w:r>
      <w:r w:rsidRPr="00B47A04">
        <w:rPr>
          <w:lang w:val="en-GB"/>
        </w:rPr>
        <w:t>Resources owned by a business</w:t>
      </w:r>
    </w:p>
    <w:p w14:paraId="6B3FECC9" w14:textId="77777777" w:rsidR="00B47A04" w:rsidRPr="00B47A04" w:rsidRDefault="00B47A04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Liabilities:</w:t>
      </w:r>
      <w:r>
        <w:rPr>
          <w:lang w:val="en-GB"/>
        </w:rPr>
        <w:t xml:space="preserve"> </w:t>
      </w:r>
      <w:r w:rsidRPr="00B47A04">
        <w:rPr>
          <w:lang w:val="en-GB"/>
        </w:rPr>
        <w:t>Obligations of the business</w:t>
      </w:r>
    </w:p>
    <w:p w14:paraId="0E6BC8A5" w14:textId="77777777" w:rsidR="00B47A04" w:rsidRPr="00B47A04" w:rsidRDefault="00B47A04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Shareholders’ equity:</w:t>
      </w:r>
      <w:r>
        <w:rPr>
          <w:lang w:val="en-GB"/>
        </w:rPr>
        <w:t xml:space="preserve"> </w:t>
      </w:r>
      <w:r w:rsidRPr="00B47A04">
        <w:rPr>
          <w:lang w:val="en-GB"/>
        </w:rPr>
        <w:t>Share capital and retained earnings</w:t>
      </w:r>
    </w:p>
    <w:p w14:paraId="57FD0B87" w14:textId="77777777" w:rsidR="00B47A04" w:rsidRPr="00B47A04" w:rsidRDefault="00B47A04" w:rsidP="003954E7">
      <w:pPr>
        <w:pStyle w:val="ListParagraph"/>
        <w:numPr>
          <w:ilvl w:val="0"/>
          <w:numId w:val="7"/>
        </w:numPr>
      </w:pPr>
      <w:r w:rsidRPr="00B47A04">
        <w:rPr>
          <w:lang w:val="en-GB"/>
        </w:rPr>
        <w:t>Accounting equation:</w:t>
      </w:r>
      <w:r>
        <w:rPr>
          <w:lang w:val="en-GB"/>
        </w:rPr>
        <w:t xml:space="preserve"> </w:t>
      </w:r>
      <w:r w:rsidRPr="00B47A04">
        <w:rPr>
          <w:lang w:val="en-GB"/>
        </w:rPr>
        <w:t>Assets = Liabilities + Shareholders’ Equity</w:t>
      </w:r>
    </w:p>
    <w:p w14:paraId="21B00C9E" w14:textId="77777777" w:rsidR="00B47A04" w:rsidRPr="00DF6E60" w:rsidRDefault="00B47A04" w:rsidP="00B47A04">
      <w:pPr>
        <w:ind w:left="720"/>
        <w:rPr>
          <w:b/>
        </w:rPr>
      </w:pPr>
    </w:p>
    <w:p w14:paraId="79E0C351" w14:textId="77777777" w:rsidR="00DF6E60" w:rsidRPr="00DF6E60" w:rsidRDefault="00DF6E60" w:rsidP="003954E7">
      <w:pPr>
        <w:numPr>
          <w:ilvl w:val="0"/>
          <w:numId w:val="5"/>
        </w:numPr>
        <w:rPr>
          <w:b/>
        </w:rPr>
      </w:pPr>
      <w:r>
        <w:rPr>
          <w:b/>
          <w:lang w:val="en-GB"/>
        </w:rPr>
        <w:t xml:space="preserve">Statement of cash flows: </w:t>
      </w:r>
      <w:r w:rsidRPr="00DF6E60">
        <w:rPr>
          <w:lang w:val="en-GB"/>
        </w:rPr>
        <w:t>shows, for a specific period of time, how company obtained cash and how that cash was used</w:t>
      </w:r>
    </w:p>
    <w:p w14:paraId="3EB1E3ED" w14:textId="77777777" w:rsidR="00B47A04" w:rsidRPr="00B47A04" w:rsidRDefault="00B47A04" w:rsidP="003954E7">
      <w:pPr>
        <w:pStyle w:val="ListParagraph"/>
        <w:numPr>
          <w:ilvl w:val="0"/>
          <w:numId w:val="7"/>
        </w:numPr>
      </w:pPr>
      <w:r w:rsidRPr="00B47A04">
        <w:t>Reports the effect on cash of the company’s:</w:t>
      </w:r>
    </w:p>
    <w:p w14:paraId="4981CB58" w14:textId="77777777" w:rsidR="00B47A04" w:rsidRPr="00B47A04" w:rsidRDefault="00B47A04" w:rsidP="003954E7">
      <w:pPr>
        <w:numPr>
          <w:ilvl w:val="1"/>
          <w:numId w:val="5"/>
        </w:numPr>
      </w:pPr>
      <w:r w:rsidRPr="00B47A04">
        <w:t>Operating activates</w:t>
      </w:r>
    </w:p>
    <w:p w14:paraId="1362DD6B" w14:textId="77777777" w:rsidR="00B47A04" w:rsidRPr="00B47A04" w:rsidRDefault="00B47A04" w:rsidP="003954E7">
      <w:pPr>
        <w:numPr>
          <w:ilvl w:val="1"/>
          <w:numId w:val="5"/>
        </w:numPr>
      </w:pPr>
      <w:r w:rsidRPr="00B47A04">
        <w:t>Investing activities</w:t>
      </w:r>
    </w:p>
    <w:p w14:paraId="52D4FB4E" w14:textId="77777777" w:rsidR="00B47A04" w:rsidRPr="00B47A04" w:rsidRDefault="00B47A04" w:rsidP="003954E7">
      <w:pPr>
        <w:numPr>
          <w:ilvl w:val="1"/>
          <w:numId w:val="5"/>
        </w:numPr>
      </w:pPr>
      <w:r w:rsidRPr="00B47A04">
        <w:t>Financing activities</w:t>
      </w:r>
    </w:p>
    <w:p w14:paraId="4FB9CA55" w14:textId="77777777" w:rsidR="00B47A04" w:rsidRDefault="00B47A04" w:rsidP="003954E7">
      <w:pPr>
        <w:pStyle w:val="ListParagraph"/>
        <w:numPr>
          <w:ilvl w:val="0"/>
          <w:numId w:val="7"/>
        </w:numPr>
      </w:pPr>
      <w:r w:rsidRPr="00B47A04">
        <w:t>Shows net increase or decrease in cash for the period</w:t>
      </w:r>
    </w:p>
    <w:p w14:paraId="25940768" w14:textId="77777777" w:rsidR="00B47A04" w:rsidRDefault="00B47A04" w:rsidP="00B47A04"/>
    <w:p w14:paraId="3AECE32B" w14:textId="77777777" w:rsidR="00B47A04" w:rsidRDefault="00B47A04" w:rsidP="00B47A04">
      <w:pPr>
        <w:rPr>
          <w:b/>
        </w:rPr>
      </w:pPr>
      <w:r w:rsidRPr="00B47A04">
        <w:rPr>
          <w:b/>
        </w:rPr>
        <w:t>Relationships between statements</w:t>
      </w:r>
      <w:r>
        <w:rPr>
          <w:b/>
        </w:rPr>
        <w:t>:</w:t>
      </w:r>
    </w:p>
    <w:p w14:paraId="2CD3BFEA" w14:textId="77777777" w:rsidR="00B47A04" w:rsidRPr="00B47A04" w:rsidRDefault="00B47A04" w:rsidP="00B47A04">
      <w:r w:rsidRPr="00B47A04">
        <w:rPr>
          <w:lang w:val="en-GB"/>
        </w:rPr>
        <w:t>Statements are interrelated:</w:t>
      </w:r>
      <w:r w:rsidRPr="00B47A04">
        <w:t xml:space="preserve"> </w:t>
      </w:r>
      <w:r>
        <w:rPr>
          <w:lang w:val="en-GB"/>
        </w:rPr>
        <w:t>r</w:t>
      </w:r>
      <w:r w:rsidRPr="00B47A04">
        <w:rPr>
          <w:lang w:val="en-GB"/>
        </w:rPr>
        <w:t>esults from some statements are used as data in other statements</w:t>
      </w:r>
    </w:p>
    <w:p w14:paraId="52763EEF" w14:textId="77777777" w:rsidR="00B47A04" w:rsidRPr="00B47A04" w:rsidRDefault="00B47A04" w:rsidP="00B47A04">
      <w:r w:rsidRPr="00B47A04">
        <w:rPr>
          <w:lang w:val="en-GB"/>
        </w:rPr>
        <w:t>Examples:</w:t>
      </w:r>
    </w:p>
    <w:p w14:paraId="1D59493E" w14:textId="77777777" w:rsidR="00B47A04" w:rsidRPr="00B47A04" w:rsidRDefault="00B47A04" w:rsidP="003954E7">
      <w:pPr>
        <w:pStyle w:val="ListParagraph"/>
        <w:numPr>
          <w:ilvl w:val="0"/>
          <w:numId w:val="6"/>
        </w:numPr>
      </w:pPr>
      <w:r w:rsidRPr="00B47A04">
        <w:rPr>
          <w:lang w:val="en-GB"/>
        </w:rPr>
        <w:t>Profit from income statement is reported in statement of changes in equity</w:t>
      </w:r>
    </w:p>
    <w:p w14:paraId="055B9104" w14:textId="77777777" w:rsidR="00B47A04" w:rsidRPr="00B47A04" w:rsidRDefault="00B47A04" w:rsidP="003954E7">
      <w:pPr>
        <w:pStyle w:val="ListParagraph"/>
        <w:numPr>
          <w:ilvl w:val="0"/>
          <w:numId w:val="6"/>
        </w:numPr>
      </w:pPr>
      <w:r w:rsidRPr="00B47A04">
        <w:rPr>
          <w:lang w:val="en-GB"/>
        </w:rPr>
        <w:t>Ending balances of shareholders’ equity is reported in both statements of financial position and changes in equity</w:t>
      </w:r>
    </w:p>
    <w:p w14:paraId="24D6F07D" w14:textId="77777777" w:rsidR="00B47A04" w:rsidRPr="00B47A04" w:rsidRDefault="00B47A04" w:rsidP="003954E7">
      <w:pPr>
        <w:pStyle w:val="ListParagraph"/>
        <w:numPr>
          <w:ilvl w:val="0"/>
          <w:numId w:val="6"/>
        </w:numPr>
      </w:pPr>
      <w:r w:rsidRPr="00B47A04">
        <w:rPr>
          <w:lang w:val="en-GB"/>
        </w:rPr>
        <w:t>Statement of cash flows is related to statement of financial position</w:t>
      </w:r>
    </w:p>
    <w:p w14:paraId="64D4C16D" w14:textId="77777777" w:rsidR="00B47A04" w:rsidRDefault="00B47A04" w:rsidP="00B47A04"/>
    <w:p w14:paraId="510D6084" w14:textId="77777777" w:rsidR="00B47A04" w:rsidRPr="00B47A04" w:rsidRDefault="00B47A04" w:rsidP="00B47A04">
      <w:pPr>
        <w:rPr>
          <w:b/>
        </w:rPr>
      </w:pPr>
      <w:r w:rsidRPr="00B47A04">
        <w:rPr>
          <w:b/>
        </w:rPr>
        <w:t xml:space="preserve">Annual report: </w:t>
      </w:r>
    </w:p>
    <w:p w14:paraId="093C93B4" w14:textId="77777777" w:rsidR="00B47A04" w:rsidRPr="00B47A04" w:rsidRDefault="00B47A04" w:rsidP="00B47A04">
      <w:r w:rsidRPr="00B47A04">
        <w:rPr>
          <w:lang w:val="en-GB"/>
        </w:rPr>
        <w:t>Publicly traded companies must prepare an annual report each year</w:t>
      </w:r>
    </w:p>
    <w:p w14:paraId="73FB1B82" w14:textId="77777777" w:rsidR="00B47A04" w:rsidRPr="00B47A04" w:rsidRDefault="00B47A04" w:rsidP="00B47A04">
      <w:r w:rsidRPr="00B47A04">
        <w:rPr>
          <w:lang w:val="en-GB"/>
        </w:rPr>
        <w:t>Includes financial and nonfinancial information about the company:</w:t>
      </w:r>
    </w:p>
    <w:p w14:paraId="035B3022" w14:textId="77777777" w:rsidR="00B47A04" w:rsidRPr="00B47A04" w:rsidRDefault="00B47A04" w:rsidP="003954E7">
      <w:pPr>
        <w:pStyle w:val="ListParagraph"/>
        <w:numPr>
          <w:ilvl w:val="0"/>
          <w:numId w:val="8"/>
        </w:numPr>
      </w:pPr>
      <w:r w:rsidRPr="00B47A04">
        <w:rPr>
          <w:lang w:val="en-GB"/>
        </w:rPr>
        <w:t>Financial: management discussion and analysis (“MD&amp;A”) statement of management responsibility, auditors’ report, financial statements and notes</w:t>
      </w:r>
    </w:p>
    <w:p w14:paraId="5C523D06" w14:textId="77777777" w:rsidR="00B47A04" w:rsidRPr="00B47A04" w:rsidRDefault="00B47A04" w:rsidP="003954E7">
      <w:pPr>
        <w:pStyle w:val="ListParagraph"/>
        <w:numPr>
          <w:ilvl w:val="0"/>
          <w:numId w:val="8"/>
        </w:numPr>
      </w:pPr>
      <w:r w:rsidRPr="00B47A04">
        <w:rPr>
          <w:lang w:val="en-GB"/>
        </w:rPr>
        <w:t>Nonfinancial: company’s mission and goals, products, people</w:t>
      </w:r>
    </w:p>
    <w:p w14:paraId="59FC039E" w14:textId="77777777" w:rsidR="00B47A04" w:rsidRDefault="00B47A04" w:rsidP="00B47A04"/>
    <w:p w14:paraId="3423A894" w14:textId="77777777" w:rsidR="00B47A04" w:rsidRPr="00B47A04" w:rsidRDefault="00B47A04" w:rsidP="00B47A04">
      <w:pPr>
        <w:rPr>
          <w:b/>
        </w:rPr>
      </w:pPr>
      <w:r>
        <w:rPr>
          <w:b/>
        </w:rPr>
        <w:t>Generally Accepted A</w:t>
      </w:r>
      <w:r w:rsidRPr="00B47A04">
        <w:rPr>
          <w:b/>
        </w:rPr>
        <w:t xml:space="preserve">ccounting </w:t>
      </w:r>
      <w:r>
        <w:rPr>
          <w:b/>
        </w:rPr>
        <w:t>P</w:t>
      </w:r>
      <w:r w:rsidRPr="00B47A04">
        <w:rPr>
          <w:b/>
        </w:rPr>
        <w:t xml:space="preserve">rinciples (GAAP): </w:t>
      </w:r>
    </w:p>
    <w:p w14:paraId="570709FC" w14:textId="77777777" w:rsidR="00B47A04" w:rsidRPr="00B47A04" w:rsidRDefault="00B47A04" w:rsidP="00B47A04">
      <w:r w:rsidRPr="00B47A04">
        <w:rPr>
          <w:lang w:val="en-CA"/>
        </w:rPr>
        <w:t>Rules and practices for the preparation of financial statements</w:t>
      </w:r>
    </w:p>
    <w:p w14:paraId="4416E8AE" w14:textId="77777777" w:rsidR="00B47A04" w:rsidRPr="00B47A04" w:rsidRDefault="00B47A04" w:rsidP="00B47A04">
      <w:r w:rsidRPr="00B47A04">
        <w:rPr>
          <w:lang w:val="en-CA"/>
        </w:rPr>
        <w:t xml:space="preserve">Different for </w:t>
      </w:r>
      <w:r w:rsidR="00BF0ACD" w:rsidRPr="00B47A04">
        <w:rPr>
          <w:lang w:val="en-CA"/>
        </w:rPr>
        <w:t>publicly traded</w:t>
      </w:r>
      <w:r w:rsidRPr="00B47A04">
        <w:rPr>
          <w:lang w:val="en-CA"/>
        </w:rPr>
        <w:t xml:space="preserve"> and private corporations:</w:t>
      </w:r>
    </w:p>
    <w:p w14:paraId="3DE936C6" w14:textId="77777777" w:rsidR="00B47A04" w:rsidRPr="00B47A04" w:rsidRDefault="00B47A04" w:rsidP="003954E7">
      <w:pPr>
        <w:pStyle w:val="ListParagraph"/>
        <w:numPr>
          <w:ilvl w:val="0"/>
          <w:numId w:val="9"/>
        </w:numPr>
      </w:pPr>
      <w:r w:rsidRPr="00B47A04">
        <w:rPr>
          <w:lang w:val="en-CA"/>
        </w:rPr>
        <w:t xml:space="preserve">Publicly-traded corporations use </w:t>
      </w:r>
      <w:r w:rsidRPr="00B47A04">
        <w:rPr>
          <w:u w:val="single"/>
          <w:lang w:val="en-CA"/>
        </w:rPr>
        <w:t>International Financial Reporting Standards</w:t>
      </w:r>
      <w:r w:rsidRPr="00B47A04">
        <w:rPr>
          <w:lang w:val="en-CA"/>
        </w:rPr>
        <w:t xml:space="preserve"> (IFRS)</w:t>
      </w:r>
    </w:p>
    <w:p w14:paraId="36E7226C" w14:textId="77777777" w:rsidR="00B47A04" w:rsidRPr="00B47A04" w:rsidRDefault="00B47A04" w:rsidP="003954E7">
      <w:pPr>
        <w:pStyle w:val="ListParagraph"/>
        <w:numPr>
          <w:ilvl w:val="0"/>
          <w:numId w:val="9"/>
        </w:numPr>
      </w:pPr>
      <w:r w:rsidRPr="00B47A04">
        <w:rPr>
          <w:lang w:val="en-CA"/>
        </w:rPr>
        <w:t xml:space="preserve">Private corporations may use IFRS or </w:t>
      </w:r>
      <w:r w:rsidRPr="00B47A04">
        <w:rPr>
          <w:u w:val="single"/>
          <w:lang w:val="en-CA"/>
        </w:rPr>
        <w:t>Accounting Standards for Private Enterprises</w:t>
      </w:r>
      <w:r w:rsidRPr="00B47A04">
        <w:rPr>
          <w:lang w:val="en-CA"/>
        </w:rPr>
        <w:t xml:space="preserve"> (ASPE)</w:t>
      </w:r>
    </w:p>
    <w:p w14:paraId="5C205091" w14:textId="77777777" w:rsidR="00B47A04" w:rsidRPr="00B47A04" w:rsidRDefault="00B47A04" w:rsidP="00B47A04">
      <w:r w:rsidRPr="00B47A04">
        <w:rPr>
          <w:lang w:val="en-CA"/>
        </w:rPr>
        <w:t>Proprietorships and partnerships do not have to use IFRS or ASPE as statements are prepared for internal users only</w:t>
      </w:r>
    </w:p>
    <w:p w14:paraId="5EBFA184" w14:textId="77777777" w:rsidR="00B47A04" w:rsidRPr="00B47A04" w:rsidRDefault="00B47A04" w:rsidP="00B47A04"/>
    <w:p w14:paraId="78A432CB" w14:textId="77777777" w:rsidR="00DF6E60" w:rsidRPr="003954E7" w:rsidRDefault="0052311C" w:rsidP="00DF6E60">
      <w:pPr>
        <w:rPr>
          <w:b/>
          <w:u w:val="single"/>
        </w:rPr>
      </w:pPr>
      <w:r w:rsidRPr="003954E7">
        <w:rPr>
          <w:b/>
          <w:u w:val="single"/>
        </w:rPr>
        <w:t>Chapter 2- Notes</w:t>
      </w:r>
    </w:p>
    <w:p w14:paraId="4E3DA0E3" w14:textId="77777777" w:rsidR="0052311C" w:rsidRDefault="0052311C" w:rsidP="00DF6E60">
      <w:pPr>
        <w:rPr>
          <w:b/>
        </w:rPr>
      </w:pPr>
      <w:r w:rsidRPr="0052311C">
        <w:rPr>
          <w:b/>
        </w:rPr>
        <w:t>Classified Statement of Financial Position</w:t>
      </w:r>
      <w:r>
        <w:rPr>
          <w:b/>
        </w:rPr>
        <w:t>:</w:t>
      </w:r>
    </w:p>
    <w:p w14:paraId="2D520A25" w14:textId="77777777" w:rsidR="0052311C" w:rsidRDefault="0052311C" w:rsidP="00DF6E60">
      <w:pPr>
        <w:rPr>
          <w:b/>
        </w:rPr>
      </w:pPr>
    </w:p>
    <w:p w14:paraId="3F5BF393" w14:textId="77777777" w:rsidR="0052311C" w:rsidRPr="0052311C" w:rsidRDefault="0052311C" w:rsidP="00DF6E60">
      <w:pPr>
        <w:rPr>
          <w:b/>
          <w:u w:val="single"/>
        </w:rPr>
      </w:pPr>
      <w:r w:rsidRPr="0052311C">
        <w:rPr>
          <w:b/>
          <w:u w:val="single"/>
        </w:rPr>
        <w:t>Assets</w:t>
      </w:r>
    </w:p>
    <w:p w14:paraId="459C28D7" w14:textId="77777777" w:rsidR="00715449" w:rsidRDefault="00715449" w:rsidP="00DF6E60">
      <w:pPr>
        <w:rPr>
          <w:b/>
        </w:rPr>
      </w:pPr>
    </w:p>
    <w:p w14:paraId="12D7A32A" w14:textId="77777777" w:rsidR="0052311C" w:rsidRPr="0052311C" w:rsidRDefault="0052311C" w:rsidP="0052311C">
      <w:r w:rsidRPr="0052311C">
        <w:rPr>
          <w:b/>
        </w:rPr>
        <w:t>Current assets</w:t>
      </w:r>
      <w:r w:rsidRPr="0052311C">
        <w:rPr>
          <w:i/>
        </w:rPr>
        <w:t>:</w:t>
      </w:r>
      <w:r>
        <w:rPr>
          <w:i/>
        </w:rPr>
        <w:t xml:space="preserve"> </w:t>
      </w:r>
      <w:r w:rsidRPr="0052311C">
        <w:t xml:space="preserve"> </w:t>
      </w:r>
      <w:r>
        <w:t xml:space="preserve">assets </w:t>
      </w:r>
      <w:r w:rsidRPr="0052311C">
        <w:t>expected to be converted to cash or used in the business within one year or one operating cycle:</w:t>
      </w:r>
    </w:p>
    <w:p w14:paraId="759B3AAD" w14:textId="77777777" w:rsidR="0052311C" w:rsidRPr="0052311C" w:rsidRDefault="0052311C" w:rsidP="003954E7">
      <w:pPr>
        <w:pStyle w:val="ListParagraph"/>
        <w:numPr>
          <w:ilvl w:val="0"/>
          <w:numId w:val="10"/>
        </w:numPr>
      </w:pPr>
      <w:r w:rsidRPr="0052311C">
        <w:t>Operating cycle is the average time it takes to go from cash to cash in producing revenue</w:t>
      </w:r>
    </w:p>
    <w:p w14:paraId="5F26F66E" w14:textId="77777777" w:rsidR="0052311C" w:rsidRDefault="0052311C" w:rsidP="0052311C">
      <w:r w:rsidRPr="0052311C">
        <w:t>Usually listed in order of liquidity:</w:t>
      </w:r>
      <w:r>
        <w:t xml:space="preserve"> r</w:t>
      </w:r>
      <w:r w:rsidRPr="0052311C">
        <w:t>everse order of liquidity also possible</w:t>
      </w:r>
    </w:p>
    <w:p w14:paraId="74C8D644" w14:textId="77777777" w:rsidR="0052311C" w:rsidRPr="0052311C" w:rsidRDefault="0052311C" w:rsidP="0052311C">
      <w:r w:rsidRPr="0052311C">
        <w:t>Examples include cash, short-term (trading) investments, accounts receivable, merchandise inventory, and prepaid expenses</w:t>
      </w:r>
    </w:p>
    <w:p w14:paraId="57D0D5A7" w14:textId="77777777" w:rsidR="0052311C" w:rsidRPr="0052311C" w:rsidRDefault="0052311C" w:rsidP="0052311C"/>
    <w:p w14:paraId="01A157B1" w14:textId="77777777" w:rsidR="0052311C" w:rsidRPr="0052311C" w:rsidRDefault="0052311C" w:rsidP="0052311C">
      <w:r w:rsidRPr="0052311C">
        <w:rPr>
          <w:b/>
        </w:rPr>
        <w:t xml:space="preserve">Non-Current assets: </w:t>
      </w:r>
      <w:r>
        <w:t>a</w:t>
      </w:r>
      <w:r w:rsidRPr="0052311C">
        <w:t xml:space="preserve">ssets </w:t>
      </w:r>
      <w:r w:rsidRPr="0052311C">
        <w:rPr>
          <w:u w:val="single"/>
        </w:rPr>
        <w:t>not</w:t>
      </w:r>
      <w:r w:rsidRPr="0052311C">
        <w:t xml:space="preserve"> expected to be converted to cash or used in the business within one year or one operating cycle</w:t>
      </w:r>
      <w:r>
        <w:t xml:space="preserve">. </w:t>
      </w:r>
      <w:r w:rsidRPr="0052311C">
        <w:t>All assets not considered current</w:t>
      </w:r>
    </w:p>
    <w:p w14:paraId="25ADC39F" w14:textId="77777777" w:rsidR="0052311C" w:rsidRPr="0052311C" w:rsidRDefault="0052311C" w:rsidP="0052311C">
      <w:r w:rsidRPr="0052311C">
        <w:t>Examples:</w:t>
      </w:r>
      <w:r>
        <w:t xml:space="preserve"> </w:t>
      </w:r>
      <w:r w:rsidRPr="0052311C">
        <w:t>Long-term investment</w:t>
      </w:r>
      <w:r>
        <w:t>, property</w:t>
      </w:r>
      <w:r w:rsidRPr="0052311C">
        <w:rPr>
          <w:lang w:val="en-CA"/>
        </w:rPr>
        <w:t>, plant, and equipment</w:t>
      </w:r>
      <w:r>
        <w:t xml:space="preserve">, </w:t>
      </w:r>
      <w:r>
        <w:rPr>
          <w:lang w:val="en-CA"/>
        </w:rPr>
        <w:t>i</w:t>
      </w:r>
      <w:r w:rsidRPr="0052311C">
        <w:rPr>
          <w:lang w:val="en-CA"/>
        </w:rPr>
        <w:t>ntangible assets and goodwill</w:t>
      </w:r>
      <w:r>
        <w:t xml:space="preserve">. </w:t>
      </w:r>
    </w:p>
    <w:p w14:paraId="16366596" w14:textId="77777777" w:rsidR="0052311C" w:rsidRDefault="0052311C" w:rsidP="00DF6E60"/>
    <w:p w14:paraId="3FE3DAA9" w14:textId="77777777" w:rsidR="0052311C" w:rsidRDefault="0052311C" w:rsidP="0052311C">
      <w:r>
        <w:rPr>
          <w:b/>
        </w:rPr>
        <w:t>Long-</w:t>
      </w:r>
      <w:r w:rsidRPr="0052311C">
        <w:rPr>
          <w:b/>
        </w:rPr>
        <w:t>term investments</w:t>
      </w:r>
      <w:r>
        <w:t xml:space="preserve">: </w:t>
      </w:r>
      <w:r w:rsidRPr="0052311C">
        <w:t>Investments in:</w:t>
      </w:r>
    </w:p>
    <w:p w14:paraId="23485934" w14:textId="77777777" w:rsidR="0052311C" w:rsidRDefault="0052311C" w:rsidP="003954E7">
      <w:pPr>
        <w:pStyle w:val="ListParagraph"/>
        <w:numPr>
          <w:ilvl w:val="0"/>
          <w:numId w:val="10"/>
        </w:numPr>
      </w:pPr>
      <w:r w:rsidRPr="0052311C">
        <w:t>Debt securities: loans, notes, bonds, mortgages</w:t>
      </w:r>
    </w:p>
    <w:p w14:paraId="2992ECEB" w14:textId="77777777" w:rsidR="0052311C" w:rsidRPr="0052311C" w:rsidRDefault="0052311C" w:rsidP="003954E7">
      <w:pPr>
        <w:pStyle w:val="ListParagraph"/>
        <w:numPr>
          <w:ilvl w:val="0"/>
          <w:numId w:val="10"/>
        </w:numPr>
      </w:pPr>
      <w:r w:rsidRPr="0052311C">
        <w:t>Equity securities: shares of other companies</w:t>
      </w:r>
    </w:p>
    <w:p w14:paraId="0497C2B9" w14:textId="77777777" w:rsidR="0052311C" w:rsidRPr="0052311C" w:rsidRDefault="0052311C" w:rsidP="0052311C">
      <w:r>
        <w:t xml:space="preserve">These assets </w:t>
      </w:r>
      <w:r w:rsidRPr="0052311C">
        <w:t xml:space="preserve">normally </w:t>
      </w:r>
      <w:r>
        <w:t xml:space="preserve">are not sold within the next year. </w:t>
      </w:r>
    </w:p>
    <w:p w14:paraId="4D15F465" w14:textId="77777777" w:rsidR="0052311C" w:rsidRDefault="0052311C" w:rsidP="00DF6E60"/>
    <w:p w14:paraId="5E4DA194" w14:textId="77777777" w:rsidR="0052311C" w:rsidRPr="0052311C" w:rsidRDefault="0052311C" w:rsidP="0052311C">
      <w:r w:rsidRPr="0052311C">
        <w:rPr>
          <w:b/>
        </w:rPr>
        <w:t>Tangible assets</w:t>
      </w:r>
      <w:r>
        <w:t xml:space="preserve">: </w:t>
      </w:r>
      <w:r w:rsidRPr="0052311C">
        <w:t>with relatively long useful lives</w:t>
      </w:r>
      <w:r>
        <w:t>, which is u</w:t>
      </w:r>
      <w:r w:rsidRPr="0052311C">
        <w:t>sed in operating the business</w:t>
      </w:r>
      <w:r>
        <w:t>. Examples are l</w:t>
      </w:r>
      <w:r w:rsidRPr="0052311C">
        <w:t>and</w:t>
      </w:r>
      <w:r>
        <w:t>, b</w:t>
      </w:r>
      <w:r w:rsidRPr="0052311C">
        <w:t>uildings</w:t>
      </w:r>
      <w:r>
        <w:t>, and equipment</w:t>
      </w:r>
    </w:p>
    <w:p w14:paraId="633C9144" w14:textId="77777777" w:rsidR="0052311C" w:rsidRDefault="0052311C" w:rsidP="003954E7">
      <w:pPr>
        <w:numPr>
          <w:ilvl w:val="0"/>
          <w:numId w:val="11"/>
        </w:numPr>
      </w:pPr>
      <w:r w:rsidRPr="0052311C">
        <w:t>Usually listed in order of permanency</w:t>
      </w:r>
    </w:p>
    <w:p w14:paraId="259DCA20" w14:textId="77777777" w:rsidR="0052311C" w:rsidRDefault="0052311C" w:rsidP="0052311C">
      <w:r w:rsidRPr="0052311C">
        <w:t>Non-current assets that do not have physical substance and represent a privilege or a right held by the company</w:t>
      </w:r>
    </w:p>
    <w:p w14:paraId="31600119" w14:textId="77777777" w:rsidR="0052311C" w:rsidRPr="0052311C" w:rsidRDefault="0052311C" w:rsidP="0052311C">
      <w:r w:rsidRPr="0052311C">
        <w:t xml:space="preserve">Examples: </w:t>
      </w:r>
    </w:p>
    <w:p w14:paraId="4B16DCE5" w14:textId="77777777" w:rsidR="0052311C" w:rsidRDefault="0052311C" w:rsidP="003954E7">
      <w:pPr>
        <w:pStyle w:val="ListParagraph"/>
        <w:numPr>
          <w:ilvl w:val="0"/>
          <w:numId w:val="13"/>
        </w:numPr>
      </w:pPr>
      <w:r w:rsidRPr="0052311C">
        <w:t>Patents, copyrights, trademarks, licenses</w:t>
      </w:r>
    </w:p>
    <w:p w14:paraId="47251B9A" w14:textId="77777777" w:rsidR="0052311C" w:rsidRPr="0052311C" w:rsidRDefault="0052311C" w:rsidP="003954E7">
      <w:pPr>
        <w:pStyle w:val="ListParagraph"/>
        <w:numPr>
          <w:ilvl w:val="0"/>
          <w:numId w:val="13"/>
        </w:numPr>
      </w:pPr>
      <w:r w:rsidRPr="0052311C">
        <w:t>Goodwill: excess price paid on acquisition of another company</w:t>
      </w:r>
    </w:p>
    <w:p w14:paraId="75A0B7B0" w14:textId="77777777" w:rsidR="0052311C" w:rsidRPr="0052311C" w:rsidRDefault="0052311C" w:rsidP="003954E7">
      <w:pPr>
        <w:numPr>
          <w:ilvl w:val="0"/>
          <w:numId w:val="11"/>
        </w:numPr>
      </w:pPr>
      <w:r w:rsidRPr="0052311C">
        <w:rPr>
          <w:lang w:val="en-CA"/>
        </w:rPr>
        <w:t>Generate a future value to the company</w:t>
      </w:r>
    </w:p>
    <w:p w14:paraId="31B3C57D" w14:textId="77777777" w:rsidR="0052311C" w:rsidRPr="0052311C" w:rsidRDefault="0052311C" w:rsidP="0052311C"/>
    <w:p w14:paraId="58AC0B46" w14:textId="77777777" w:rsidR="0052311C" w:rsidRDefault="0052311C" w:rsidP="00DF6E60"/>
    <w:p w14:paraId="5B39657A" w14:textId="77777777" w:rsidR="0052311C" w:rsidRPr="0052311C" w:rsidRDefault="0052311C" w:rsidP="0052311C">
      <w:r w:rsidRPr="0052311C">
        <w:rPr>
          <w:b/>
        </w:rPr>
        <w:t>Depreciation:</w:t>
      </w:r>
      <w:r>
        <w:t xml:space="preserve"> a</w:t>
      </w:r>
      <w:r w:rsidRPr="0052311C">
        <w:t>llocation of the purchase price of property, plant, and equipment over there estimated useful lives:</w:t>
      </w:r>
    </w:p>
    <w:p w14:paraId="43F6EC7C" w14:textId="77777777" w:rsidR="0052311C" w:rsidRPr="0052311C" w:rsidRDefault="0052311C" w:rsidP="003954E7">
      <w:pPr>
        <w:numPr>
          <w:ilvl w:val="1"/>
          <w:numId w:val="12"/>
        </w:numPr>
      </w:pPr>
      <w:r w:rsidRPr="0052311C">
        <w:t>Companies systematically assign a portion of the cost of an asset to expense each year</w:t>
      </w:r>
    </w:p>
    <w:p w14:paraId="72DB31DA" w14:textId="77777777" w:rsidR="0052311C" w:rsidRPr="0052311C" w:rsidRDefault="0052311C" w:rsidP="003954E7">
      <w:pPr>
        <w:numPr>
          <w:ilvl w:val="1"/>
          <w:numId w:val="12"/>
        </w:numPr>
      </w:pPr>
      <w:r w:rsidRPr="0052311C">
        <w:t xml:space="preserve">Under IFRS, this allocation is referred to as </w:t>
      </w:r>
      <w:r w:rsidRPr="0052311C">
        <w:rPr>
          <w:u w:val="single"/>
        </w:rPr>
        <w:t>depreciation</w:t>
      </w:r>
      <w:r w:rsidRPr="0052311C">
        <w:t xml:space="preserve"> for property, plant, and equipment, and </w:t>
      </w:r>
      <w:r w:rsidRPr="0052311C">
        <w:rPr>
          <w:u w:val="single"/>
        </w:rPr>
        <w:t>amortization</w:t>
      </w:r>
      <w:r w:rsidRPr="0052311C">
        <w:t xml:space="preserve"> for intangible assets</w:t>
      </w:r>
    </w:p>
    <w:p w14:paraId="5E146C1C" w14:textId="77777777" w:rsidR="0052311C" w:rsidRPr="0052311C" w:rsidRDefault="0052311C" w:rsidP="003954E7">
      <w:pPr>
        <w:numPr>
          <w:ilvl w:val="1"/>
          <w:numId w:val="12"/>
        </w:numPr>
      </w:pPr>
      <w:r w:rsidRPr="0052311C">
        <w:t>Under ASPE, amortization is often used instead of depreciation</w:t>
      </w:r>
    </w:p>
    <w:p w14:paraId="50844803" w14:textId="77777777" w:rsidR="0052311C" w:rsidRPr="0052311C" w:rsidRDefault="0052311C" w:rsidP="003954E7">
      <w:pPr>
        <w:numPr>
          <w:ilvl w:val="0"/>
          <w:numId w:val="12"/>
        </w:numPr>
      </w:pPr>
      <w:r w:rsidRPr="0052311C">
        <w:t xml:space="preserve">The cost of long-lived assets with indefinite lives is not depreciated (e.g. land) </w:t>
      </w:r>
    </w:p>
    <w:p w14:paraId="7DCB6CC2" w14:textId="77777777" w:rsidR="0052311C" w:rsidRPr="0052311C" w:rsidRDefault="0052311C" w:rsidP="003954E7">
      <w:pPr>
        <w:numPr>
          <w:ilvl w:val="0"/>
          <w:numId w:val="12"/>
        </w:numPr>
      </w:pPr>
      <w:r w:rsidRPr="0052311C">
        <w:rPr>
          <w:b/>
          <w:bCs/>
        </w:rPr>
        <w:t xml:space="preserve">Accumulated depreciation </w:t>
      </w:r>
      <w:r w:rsidRPr="0052311C">
        <w:t>account shows the total amount of depreciation taken to date</w:t>
      </w:r>
    </w:p>
    <w:p w14:paraId="00184E3C" w14:textId="77777777" w:rsidR="0052311C" w:rsidRPr="0052311C" w:rsidRDefault="0052311C" w:rsidP="003954E7">
      <w:pPr>
        <w:numPr>
          <w:ilvl w:val="0"/>
          <w:numId w:val="12"/>
        </w:numPr>
      </w:pPr>
      <w:r w:rsidRPr="0052311C">
        <w:rPr>
          <w:lang w:val="en-CA"/>
        </w:rPr>
        <w:t xml:space="preserve">The difference between the cost of the asset and its accumulated depreciation is referred to as the </w:t>
      </w:r>
      <w:r w:rsidRPr="0052311C">
        <w:rPr>
          <w:b/>
          <w:bCs/>
          <w:lang w:val="en-CA"/>
        </w:rPr>
        <w:t xml:space="preserve">carrying amount </w:t>
      </w:r>
      <w:r w:rsidRPr="0052311C">
        <w:rPr>
          <w:lang w:val="en-CA"/>
        </w:rPr>
        <w:t>of the asset</w:t>
      </w:r>
    </w:p>
    <w:p w14:paraId="3F7DFBBC" w14:textId="77777777" w:rsidR="0052311C" w:rsidRDefault="0052311C" w:rsidP="00DF6E60"/>
    <w:p w14:paraId="5F2F2E04" w14:textId="77777777" w:rsidR="0052311C" w:rsidRPr="0052311C" w:rsidRDefault="0052311C" w:rsidP="00DF6E60">
      <w:pPr>
        <w:rPr>
          <w:b/>
          <w:u w:val="single"/>
        </w:rPr>
      </w:pPr>
      <w:r w:rsidRPr="0052311C">
        <w:rPr>
          <w:b/>
          <w:u w:val="single"/>
        </w:rPr>
        <w:t xml:space="preserve">Liabilities and shareholders equity: </w:t>
      </w:r>
    </w:p>
    <w:p w14:paraId="30054B50" w14:textId="77777777" w:rsidR="0052311C" w:rsidRDefault="0052311C" w:rsidP="0052311C"/>
    <w:p w14:paraId="5626F934" w14:textId="77777777" w:rsidR="0052311C" w:rsidRPr="00416E84" w:rsidRDefault="0052311C" w:rsidP="0052311C">
      <w:r w:rsidRPr="0052311C">
        <w:rPr>
          <w:b/>
        </w:rPr>
        <w:t xml:space="preserve">Current liabilities: </w:t>
      </w:r>
      <w:r w:rsidRPr="00416E84">
        <w:rPr>
          <w:lang w:val="en-CA"/>
        </w:rPr>
        <w:t>Obligations</w:t>
      </w:r>
      <w:r w:rsidRPr="00416E84">
        <w:t xml:space="preserve"> that are to be paid within the coming year or one operating cycle</w:t>
      </w:r>
    </w:p>
    <w:p w14:paraId="3033221F" w14:textId="77777777" w:rsidR="0052311C" w:rsidRDefault="0052311C" w:rsidP="0052311C">
      <w:r w:rsidRPr="00416E84">
        <w:t>Examples:</w:t>
      </w:r>
      <w:r w:rsidR="00416E84">
        <w:t xml:space="preserve"> b</w:t>
      </w:r>
      <w:r w:rsidRPr="00416E84">
        <w:t>ank indebtedness</w:t>
      </w:r>
      <w:r w:rsidR="00416E84">
        <w:t>, a</w:t>
      </w:r>
      <w:r w:rsidRPr="00416E84">
        <w:t>ccounts payable</w:t>
      </w:r>
      <w:r w:rsidR="00416E84">
        <w:t xml:space="preserve">, </w:t>
      </w:r>
      <w:r w:rsidR="00416E84" w:rsidRPr="00416E84">
        <w:t>accrued</w:t>
      </w:r>
      <w:r w:rsidR="00416E84">
        <w:t xml:space="preserve"> liabilities, b</w:t>
      </w:r>
      <w:r w:rsidRPr="00416E84">
        <w:t>ank loan/notes payable</w:t>
      </w:r>
      <w:r w:rsidR="00416E84">
        <w:t xml:space="preserve"> and c</w:t>
      </w:r>
      <w:r w:rsidRPr="00416E84">
        <w:t>urrent maturities of long-term debt</w:t>
      </w:r>
    </w:p>
    <w:p w14:paraId="34B0DE1F" w14:textId="77777777" w:rsidR="00416E84" w:rsidRDefault="00416E84" w:rsidP="00416E84"/>
    <w:p w14:paraId="00462375" w14:textId="77777777" w:rsidR="00416E84" w:rsidRPr="00416E84" w:rsidRDefault="00416E84" w:rsidP="00416E84">
      <w:r w:rsidRPr="00416E84">
        <w:rPr>
          <w:b/>
        </w:rPr>
        <w:t>Non-Current liabilities</w:t>
      </w:r>
      <w:r>
        <w:t xml:space="preserve">: </w:t>
      </w:r>
      <w:r w:rsidRPr="00416E84">
        <w:t>Debts expected to be paid or settled after one year</w:t>
      </w:r>
    </w:p>
    <w:p w14:paraId="1DCAEAF7" w14:textId="77777777" w:rsidR="00416E84" w:rsidRPr="00416E84" w:rsidRDefault="00416E84" w:rsidP="00416E84">
      <w:r w:rsidRPr="00416E84">
        <w:t>Examples:</w:t>
      </w:r>
      <w:r>
        <w:t xml:space="preserve"> b</w:t>
      </w:r>
      <w:r w:rsidRPr="00416E84">
        <w:t>ank loan/notes payable</w:t>
      </w:r>
      <w:r>
        <w:t>, l</w:t>
      </w:r>
      <w:r w:rsidRPr="00416E84">
        <w:t>ease obligations</w:t>
      </w:r>
      <w:r>
        <w:t>, p</w:t>
      </w:r>
      <w:r w:rsidRPr="00416E84">
        <w:t>ension and benefit obligations</w:t>
      </w:r>
      <w:r>
        <w:t xml:space="preserve"> and d</w:t>
      </w:r>
      <w:r w:rsidRPr="00416E84">
        <w:t>eferred income tax liabilities</w:t>
      </w:r>
    </w:p>
    <w:p w14:paraId="0CA4C6B3" w14:textId="77777777" w:rsidR="00416E84" w:rsidRPr="00416E84" w:rsidRDefault="00416E84" w:rsidP="003954E7">
      <w:pPr>
        <w:numPr>
          <w:ilvl w:val="0"/>
          <w:numId w:val="14"/>
        </w:numPr>
      </w:pPr>
      <w:r w:rsidRPr="00416E84">
        <w:t>Usually accompanied by extensive notes to the financial statements</w:t>
      </w:r>
    </w:p>
    <w:p w14:paraId="28676F09" w14:textId="77777777" w:rsidR="00416E84" w:rsidRDefault="00416E84" w:rsidP="0052311C"/>
    <w:p w14:paraId="231B73FA" w14:textId="77777777" w:rsidR="00416E84" w:rsidRDefault="00416E84" w:rsidP="00416E84">
      <w:r w:rsidRPr="00416E84">
        <w:rPr>
          <w:b/>
        </w:rPr>
        <w:t>Shareholders Equity</w:t>
      </w:r>
      <w:r>
        <w:t xml:space="preserve">: </w:t>
      </w:r>
    </w:p>
    <w:p w14:paraId="6F3D1123" w14:textId="77777777" w:rsidR="00416E84" w:rsidRDefault="00416E84" w:rsidP="003954E7">
      <w:pPr>
        <w:pStyle w:val="ListParagraph"/>
        <w:numPr>
          <w:ilvl w:val="0"/>
          <w:numId w:val="15"/>
        </w:numPr>
      </w:pPr>
      <w:r w:rsidRPr="00416E84">
        <w:rPr>
          <w:i/>
        </w:rPr>
        <w:t>Share capital</w:t>
      </w:r>
      <w:r w:rsidRPr="00416E84">
        <w:t>:</w:t>
      </w:r>
      <w:r>
        <w:t xml:space="preserve"> i</w:t>
      </w:r>
      <w:r w:rsidRPr="00416E84">
        <w:t>nvestment of cash (or other assets) in the company by shareholders in exchange for preferred or common shares</w:t>
      </w:r>
    </w:p>
    <w:p w14:paraId="14C76B52" w14:textId="77777777" w:rsidR="00416E84" w:rsidRPr="00416E84" w:rsidRDefault="00416E84" w:rsidP="003954E7">
      <w:pPr>
        <w:pStyle w:val="ListParagraph"/>
        <w:numPr>
          <w:ilvl w:val="0"/>
          <w:numId w:val="15"/>
        </w:numPr>
      </w:pPr>
      <w:r w:rsidRPr="00416E84">
        <w:rPr>
          <w:i/>
        </w:rPr>
        <w:t>Retained earnings</w:t>
      </w:r>
      <w:r w:rsidRPr="00416E84">
        <w:t>:</w:t>
      </w:r>
      <w:r>
        <w:t xml:space="preserve"> c</w:t>
      </w:r>
      <w:r w:rsidRPr="00416E84">
        <w:t>umulative profits kept for use in the company</w:t>
      </w:r>
    </w:p>
    <w:p w14:paraId="416CE927" w14:textId="77777777" w:rsidR="00416E84" w:rsidRDefault="00416E84" w:rsidP="0052311C"/>
    <w:p w14:paraId="0A395822" w14:textId="77777777" w:rsidR="00416E84" w:rsidRDefault="00416E84" w:rsidP="0052311C">
      <w:pPr>
        <w:rPr>
          <w:b/>
          <w:u w:val="single"/>
        </w:rPr>
      </w:pPr>
      <w:r w:rsidRPr="00416E84">
        <w:rPr>
          <w:b/>
          <w:u w:val="single"/>
        </w:rPr>
        <w:t>Using the financial statements</w:t>
      </w:r>
    </w:p>
    <w:p w14:paraId="54F6D775" w14:textId="77777777" w:rsidR="00416E84" w:rsidRDefault="00416E84" w:rsidP="00416E84">
      <w:pPr>
        <w:rPr>
          <w:lang w:val="en-CA"/>
        </w:rPr>
      </w:pPr>
    </w:p>
    <w:p w14:paraId="1CB48BCE" w14:textId="77777777" w:rsidR="00416E84" w:rsidRPr="00416E84" w:rsidRDefault="00416E84" w:rsidP="00416E84">
      <w:r w:rsidRPr="00416E84">
        <w:rPr>
          <w:lang w:val="en-CA"/>
        </w:rPr>
        <w:t>Specific tools can be used to analyze the financial statements</w:t>
      </w:r>
    </w:p>
    <w:p w14:paraId="556431AE" w14:textId="77777777" w:rsidR="00416E84" w:rsidRPr="00416E84" w:rsidRDefault="00416E84" w:rsidP="00416E84">
      <w:r w:rsidRPr="00416E84">
        <w:rPr>
          <w:lang w:val="en-CA"/>
        </w:rPr>
        <w:t>Ratio analysis expresses the relationships between selected financial statement data</w:t>
      </w:r>
    </w:p>
    <w:p w14:paraId="7FD2C3DD" w14:textId="77777777" w:rsidR="00416E84" w:rsidRPr="00416E84" w:rsidRDefault="00416E84" w:rsidP="00416E84">
      <w:r w:rsidRPr="00416E84">
        <w:rPr>
          <w:lang w:val="en-CA"/>
        </w:rPr>
        <w:t>Use comparisons to aid in analyses:</w:t>
      </w:r>
    </w:p>
    <w:p w14:paraId="53B0E574" w14:textId="77777777" w:rsidR="00416E84" w:rsidRPr="00416E84" w:rsidRDefault="00416E84" w:rsidP="003954E7">
      <w:pPr>
        <w:pStyle w:val="ListParagraph"/>
        <w:numPr>
          <w:ilvl w:val="0"/>
          <w:numId w:val="16"/>
        </w:numPr>
      </w:pPr>
      <w:proofErr w:type="spellStart"/>
      <w:r w:rsidRPr="00416E84">
        <w:rPr>
          <w:u w:val="single"/>
          <w:lang w:val="en-CA"/>
        </w:rPr>
        <w:t>Intracompany</w:t>
      </w:r>
      <w:proofErr w:type="spellEnd"/>
      <w:r w:rsidRPr="00416E84">
        <w:rPr>
          <w:u w:val="single"/>
          <w:lang w:val="en-CA"/>
        </w:rPr>
        <w:t xml:space="preserve"> comparisons </w:t>
      </w:r>
      <w:r w:rsidRPr="00416E84">
        <w:rPr>
          <w:lang w:val="en-CA"/>
        </w:rPr>
        <w:t>cover two or more years for the same company</w:t>
      </w:r>
    </w:p>
    <w:p w14:paraId="445F69D5" w14:textId="77777777" w:rsidR="00416E84" w:rsidRPr="00416E84" w:rsidRDefault="00416E84" w:rsidP="003954E7">
      <w:pPr>
        <w:pStyle w:val="ListParagraph"/>
        <w:numPr>
          <w:ilvl w:val="0"/>
          <w:numId w:val="16"/>
        </w:numPr>
      </w:pPr>
      <w:r w:rsidRPr="00416E84">
        <w:rPr>
          <w:u w:val="single"/>
          <w:lang w:val="en-CA"/>
        </w:rPr>
        <w:t xml:space="preserve">Intercompany comparisons </w:t>
      </w:r>
      <w:r w:rsidRPr="00416E84">
        <w:rPr>
          <w:lang w:val="en-CA"/>
        </w:rPr>
        <w:t>between the company and a competitor</w:t>
      </w:r>
    </w:p>
    <w:p w14:paraId="1B6BF04A" w14:textId="77777777" w:rsidR="00416E84" w:rsidRPr="00416E84" w:rsidRDefault="00416E84" w:rsidP="003954E7">
      <w:pPr>
        <w:pStyle w:val="ListParagraph"/>
        <w:numPr>
          <w:ilvl w:val="0"/>
          <w:numId w:val="16"/>
        </w:numPr>
      </w:pPr>
      <w:r w:rsidRPr="00416E84">
        <w:rPr>
          <w:u w:val="single"/>
          <w:lang w:val="en-CA"/>
        </w:rPr>
        <w:t xml:space="preserve">Industry average comparison </w:t>
      </w:r>
      <w:r w:rsidRPr="00416E84">
        <w:rPr>
          <w:lang w:val="en-CA"/>
        </w:rPr>
        <w:t>based on averages for the particular industry</w:t>
      </w:r>
    </w:p>
    <w:p w14:paraId="16EE0D8B" w14:textId="77777777" w:rsidR="00416E84" w:rsidRDefault="00416E84" w:rsidP="0052311C"/>
    <w:p w14:paraId="458A4BFC" w14:textId="77777777" w:rsidR="00416E84" w:rsidRDefault="00416E84" w:rsidP="0052311C">
      <w:r w:rsidRPr="00416E84">
        <w:rPr>
          <w:b/>
        </w:rPr>
        <w:t>Liquidity Ratios</w:t>
      </w:r>
      <w:r>
        <w:t xml:space="preserve">: </w:t>
      </w:r>
      <w:r w:rsidRPr="00416E84">
        <w:t>Measure a company’s short-term ability of to pay its obligations that will come due within the next year</w:t>
      </w:r>
    </w:p>
    <w:p w14:paraId="6591EF1E" w14:textId="77777777" w:rsidR="00416E84" w:rsidRDefault="00416E84" w:rsidP="0052311C"/>
    <w:p w14:paraId="2A8F334F" w14:textId="77777777" w:rsidR="00416E84" w:rsidRPr="00BE1D1A" w:rsidRDefault="00416E84" w:rsidP="0052311C">
      <w:pPr>
        <w:rPr>
          <w:color w:val="FF0000"/>
        </w:rPr>
      </w:pPr>
      <w:r w:rsidRPr="00BE1D1A">
        <w:rPr>
          <w:color w:val="FF0000"/>
        </w:rPr>
        <w:t>Working capital = Current assets- Current liabilities</w:t>
      </w:r>
    </w:p>
    <w:p w14:paraId="52B01645" w14:textId="77777777" w:rsidR="00416E84" w:rsidRDefault="00416E84" w:rsidP="0052311C">
      <w:pPr>
        <w:rPr>
          <w:b/>
          <w:color w:val="FF0000"/>
        </w:rPr>
      </w:pPr>
      <w:r w:rsidRPr="00BE1D1A">
        <w:rPr>
          <w:color w:val="FF0000"/>
        </w:rPr>
        <w:t>Current ratio =</w:t>
      </w:r>
      <w:r w:rsidRPr="00BE1D1A">
        <w:rPr>
          <w:b/>
          <w:color w:val="FF0000"/>
        </w:rPr>
        <w:t xml:space="preserve"> </w:t>
      </w:r>
      <w:r w:rsidRPr="00BE1D1A">
        <w:rPr>
          <w:color w:val="FF0000"/>
        </w:rPr>
        <w:t>Current assets/ Current liabilities  (usually higher than 1</w:t>
      </w:r>
      <w:r w:rsidR="00BE1D1A" w:rsidRPr="00BE1D1A">
        <w:rPr>
          <w:color w:val="FF0000"/>
        </w:rPr>
        <w:t xml:space="preserve"> but less than 2</w:t>
      </w:r>
      <w:r w:rsidRPr="00BE1D1A">
        <w:rPr>
          <w:color w:val="FF0000"/>
        </w:rPr>
        <w:t>)</w:t>
      </w:r>
    </w:p>
    <w:p w14:paraId="4853343A" w14:textId="77777777" w:rsidR="00BE1D1A" w:rsidRDefault="00BE1D1A" w:rsidP="0052311C">
      <w:pPr>
        <w:rPr>
          <w:b/>
          <w:color w:val="FF0000"/>
        </w:rPr>
      </w:pPr>
    </w:p>
    <w:p w14:paraId="3B0762C6" w14:textId="77777777" w:rsidR="00BE1D1A" w:rsidRDefault="00BE1D1A" w:rsidP="00BE1D1A">
      <w:pPr>
        <w:rPr>
          <w:b/>
        </w:rPr>
      </w:pPr>
    </w:p>
    <w:p w14:paraId="25650745" w14:textId="77777777" w:rsidR="00BE1D1A" w:rsidRPr="00BE1D1A" w:rsidRDefault="00BE1D1A" w:rsidP="00BE1D1A">
      <w:pPr>
        <w:rPr>
          <w:b/>
        </w:rPr>
      </w:pPr>
      <w:r w:rsidRPr="00BE1D1A">
        <w:rPr>
          <w:b/>
        </w:rPr>
        <w:t>Solvency Rations</w:t>
      </w:r>
      <w:r w:rsidRPr="00BE1D1A">
        <w:t>: Measure a company’s ability to survive over a long period of time:</w:t>
      </w:r>
    </w:p>
    <w:p w14:paraId="2FD4A487" w14:textId="77777777" w:rsidR="00BE1D1A" w:rsidRPr="00BE1D1A" w:rsidRDefault="00BE1D1A" w:rsidP="003954E7">
      <w:pPr>
        <w:pStyle w:val="ListParagraph"/>
        <w:numPr>
          <w:ilvl w:val="0"/>
          <w:numId w:val="17"/>
        </w:numPr>
      </w:pPr>
      <w:r w:rsidRPr="00BE1D1A">
        <w:t>The higher the percentage of debt to total assets, the greater the risk that debts cannot be repaid when they are due</w:t>
      </w:r>
    </w:p>
    <w:p w14:paraId="0BB8AD4E" w14:textId="77777777" w:rsidR="00BE1D1A" w:rsidRDefault="00BE1D1A" w:rsidP="0052311C"/>
    <w:p w14:paraId="46DD5025" w14:textId="77777777" w:rsidR="00BE1D1A" w:rsidRPr="00BE1D1A" w:rsidRDefault="00BE1D1A" w:rsidP="0052311C">
      <w:pPr>
        <w:rPr>
          <w:color w:val="FF0000"/>
        </w:rPr>
      </w:pPr>
      <w:r w:rsidRPr="00BE1D1A">
        <w:rPr>
          <w:color w:val="FF0000"/>
        </w:rPr>
        <w:t>Debt to total assets = total liabilities/ total assets (should be as low as possible)</w:t>
      </w:r>
    </w:p>
    <w:p w14:paraId="335867DF" w14:textId="77777777" w:rsidR="00BE1D1A" w:rsidRDefault="00BE1D1A" w:rsidP="0052311C"/>
    <w:p w14:paraId="619593FA" w14:textId="77777777" w:rsidR="00BE1D1A" w:rsidRDefault="00BE1D1A" w:rsidP="00BE1D1A"/>
    <w:p w14:paraId="425ABFFA" w14:textId="77777777" w:rsidR="00BE1D1A" w:rsidRPr="00BE1D1A" w:rsidRDefault="00BE1D1A" w:rsidP="00BE1D1A">
      <w:r w:rsidRPr="00BE1D1A">
        <w:rPr>
          <w:b/>
        </w:rPr>
        <w:t>Profitability Ratios</w:t>
      </w:r>
      <w:r>
        <w:t xml:space="preserve">: </w:t>
      </w:r>
      <w:r w:rsidRPr="00BE1D1A">
        <w:t>Measure a company’s operating success of for a given period of time</w:t>
      </w:r>
    </w:p>
    <w:p w14:paraId="2E83B1B6" w14:textId="77777777" w:rsidR="00BE1D1A" w:rsidRDefault="00BE1D1A" w:rsidP="0052311C"/>
    <w:p w14:paraId="0D456F6F" w14:textId="77777777" w:rsidR="00BE1D1A" w:rsidRDefault="00BE1D1A" w:rsidP="0052311C">
      <w:pPr>
        <w:rPr>
          <w:color w:val="FF0000"/>
        </w:rPr>
      </w:pPr>
      <w:r w:rsidRPr="00BE1D1A">
        <w:rPr>
          <w:color w:val="FF0000"/>
        </w:rPr>
        <w:t>Earning per share = profit available to common shareholders/ weighted average number of common shares</w:t>
      </w:r>
    </w:p>
    <w:p w14:paraId="3BD0A069" w14:textId="77777777" w:rsidR="00BE1D1A" w:rsidRDefault="00BE1D1A" w:rsidP="0052311C">
      <w:pPr>
        <w:rPr>
          <w:color w:val="FF0000"/>
        </w:rPr>
      </w:pPr>
    </w:p>
    <w:p w14:paraId="4DA6A0A1" w14:textId="77777777" w:rsidR="00BE1D1A" w:rsidRDefault="00BE1D1A" w:rsidP="0052311C">
      <w:pPr>
        <w:rPr>
          <w:color w:val="FF0000"/>
        </w:rPr>
      </w:pPr>
      <w:r>
        <w:rPr>
          <w:color w:val="FF0000"/>
        </w:rPr>
        <w:t>Price-earnings ratio = market price per share/ earnings per share (higher than 1)</w:t>
      </w:r>
    </w:p>
    <w:p w14:paraId="0C6D1B14" w14:textId="77777777" w:rsidR="00BE1D1A" w:rsidRDefault="00BE1D1A" w:rsidP="0052311C"/>
    <w:p w14:paraId="50B498E5" w14:textId="77777777" w:rsidR="00BE1D1A" w:rsidRDefault="00BE1D1A" w:rsidP="0052311C">
      <w:r>
        <w:t>Con</w:t>
      </w:r>
      <w:r w:rsidR="00947B92">
        <w:t xml:space="preserve">ceptual framework of accounting, </w:t>
      </w:r>
      <w:r>
        <w:t>which guides decisions about</w:t>
      </w:r>
    </w:p>
    <w:p w14:paraId="3B5A5FBC" w14:textId="77777777" w:rsidR="00BE1D1A" w:rsidRDefault="00BE1D1A" w:rsidP="003954E7">
      <w:pPr>
        <w:pStyle w:val="ListParagraph"/>
        <w:numPr>
          <w:ilvl w:val="0"/>
          <w:numId w:val="17"/>
        </w:numPr>
      </w:pPr>
      <w:r>
        <w:t>W</w:t>
      </w:r>
      <w:r w:rsidRPr="00BE1D1A">
        <w:t>hat to present in financial statements</w:t>
      </w:r>
      <w:r>
        <w:t>]</w:t>
      </w:r>
    </w:p>
    <w:p w14:paraId="15178145" w14:textId="77777777" w:rsidR="00BE1D1A" w:rsidRDefault="00BE1D1A" w:rsidP="003954E7">
      <w:pPr>
        <w:pStyle w:val="ListParagraph"/>
        <w:numPr>
          <w:ilvl w:val="0"/>
          <w:numId w:val="17"/>
        </w:numPr>
      </w:pPr>
      <w:r>
        <w:t>A</w:t>
      </w:r>
      <w:r w:rsidRPr="00BE1D1A">
        <w:t>lternative ways of reporting economic events</w:t>
      </w:r>
    </w:p>
    <w:p w14:paraId="41C702F7" w14:textId="77777777" w:rsidR="00BE1D1A" w:rsidRPr="00BE1D1A" w:rsidRDefault="00BE1D1A" w:rsidP="003954E7">
      <w:pPr>
        <w:pStyle w:val="ListParagraph"/>
        <w:numPr>
          <w:ilvl w:val="0"/>
          <w:numId w:val="17"/>
        </w:numPr>
      </w:pPr>
      <w:r>
        <w:t>A</w:t>
      </w:r>
      <w:r w:rsidRPr="00BE1D1A">
        <w:t>ppropriate ways of communicating this information</w:t>
      </w:r>
    </w:p>
    <w:p w14:paraId="0AC9A1D7" w14:textId="77777777" w:rsidR="00BE1D1A" w:rsidRDefault="00BE1D1A" w:rsidP="0052311C"/>
    <w:p w14:paraId="177D671D" w14:textId="77777777" w:rsidR="003954E7" w:rsidRDefault="00947B92" w:rsidP="003954E7">
      <w:pPr>
        <w:rPr>
          <w:b/>
        </w:rPr>
      </w:pPr>
      <w:r w:rsidRPr="00947B92">
        <w:rPr>
          <w:b/>
        </w:rPr>
        <w:t xml:space="preserve">Conceptual Framework for Financial Reporting: </w:t>
      </w:r>
    </w:p>
    <w:p w14:paraId="5C905FD9" w14:textId="40E98FBD" w:rsidR="003954E7" w:rsidRPr="003954E7" w:rsidRDefault="003954E7" w:rsidP="003954E7">
      <w:pPr>
        <w:rPr>
          <w:b/>
        </w:rPr>
      </w:pPr>
      <w:r w:rsidRPr="003954E7">
        <w:t>Five main sections:</w:t>
      </w:r>
    </w:p>
    <w:p w14:paraId="3FF157F0" w14:textId="77777777" w:rsidR="003954E7" w:rsidRPr="003954E7" w:rsidRDefault="003954E7" w:rsidP="003954E7">
      <w:pPr>
        <w:pStyle w:val="ListParagraph"/>
        <w:numPr>
          <w:ilvl w:val="0"/>
          <w:numId w:val="19"/>
        </w:numPr>
      </w:pPr>
      <w:r w:rsidRPr="003954E7">
        <w:t>Objective of financial reporting</w:t>
      </w:r>
    </w:p>
    <w:p w14:paraId="43F066DE" w14:textId="77777777" w:rsidR="003954E7" w:rsidRPr="003954E7" w:rsidRDefault="003954E7" w:rsidP="003954E7">
      <w:pPr>
        <w:pStyle w:val="ListParagraph"/>
        <w:numPr>
          <w:ilvl w:val="0"/>
          <w:numId w:val="19"/>
        </w:numPr>
      </w:pPr>
      <w:r w:rsidRPr="003954E7">
        <w:t>Qualitative characteristics of useful financial information</w:t>
      </w:r>
    </w:p>
    <w:p w14:paraId="4CAD219B" w14:textId="77777777" w:rsidR="003954E7" w:rsidRPr="003954E7" w:rsidRDefault="003954E7" w:rsidP="003954E7">
      <w:pPr>
        <w:pStyle w:val="ListParagraph"/>
        <w:numPr>
          <w:ilvl w:val="0"/>
          <w:numId w:val="19"/>
        </w:numPr>
      </w:pPr>
      <w:r w:rsidRPr="003954E7">
        <w:t>Underlying assumptions</w:t>
      </w:r>
    </w:p>
    <w:p w14:paraId="477A918C" w14:textId="77777777" w:rsidR="003954E7" w:rsidRPr="003954E7" w:rsidRDefault="003954E7" w:rsidP="003954E7">
      <w:pPr>
        <w:pStyle w:val="ListParagraph"/>
        <w:numPr>
          <w:ilvl w:val="0"/>
          <w:numId w:val="19"/>
        </w:numPr>
      </w:pPr>
      <w:r w:rsidRPr="003954E7">
        <w:t>Elements of financial statements</w:t>
      </w:r>
    </w:p>
    <w:p w14:paraId="1A2745F2" w14:textId="442E73E9" w:rsidR="00381EF8" w:rsidRPr="003954E7" w:rsidRDefault="003954E7" w:rsidP="003954E7">
      <w:pPr>
        <w:pStyle w:val="ListParagraph"/>
        <w:numPr>
          <w:ilvl w:val="0"/>
          <w:numId w:val="19"/>
        </w:numPr>
      </w:pPr>
      <w:r w:rsidRPr="003954E7">
        <w:t>Measurement of the elements of financial statements</w:t>
      </w:r>
    </w:p>
    <w:p w14:paraId="2CD6E62E" w14:textId="77777777" w:rsidR="003954E7" w:rsidRDefault="003954E7" w:rsidP="003954E7">
      <w:pPr>
        <w:rPr>
          <w:b/>
        </w:rPr>
      </w:pPr>
    </w:p>
    <w:p w14:paraId="2B01B526" w14:textId="77777777" w:rsidR="003954E7" w:rsidRDefault="003954E7" w:rsidP="003954E7">
      <w:pPr>
        <w:rPr>
          <w:b/>
        </w:rPr>
      </w:pPr>
      <w:r>
        <w:rPr>
          <w:b/>
        </w:rPr>
        <w:t>Objective of Financial R</w:t>
      </w:r>
      <w:r w:rsidR="00947B92" w:rsidRPr="003954E7">
        <w:rPr>
          <w:b/>
        </w:rPr>
        <w:t xml:space="preserve">eporting: </w:t>
      </w:r>
    </w:p>
    <w:p w14:paraId="13B42D62" w14:textId="6560AECC" w:rsidR="00A9468F" w:rsidRPr="003954E7" w:rsidRDefault="003954E7" w:rsidP="003954E7">
      <w:pPr>
        <w:rPr>
          <w:b/>
        </w:rPr>
      </w:pPr>
      <w:r>
        <w:t>T</w:t>
      </w:r>
      <w:r w:rsidR="00947B92" w:rsidRPr="00947B92">
        <w:t>o provide financial information that is useful to existing and potential investors, lenders and other creditors</w:t>
      </w:r>
      <w:r w:rsidR="00947B92">
        <w:t xml:space="preserve">. </w:t>
      </w:r>
      <w:r w:rsidR="00947B92" w:rsidRPr="00947B92">
        <w:t xml:space="preserve">Who are making decisions about providing resources to a </w:t>
      </w:r>
      <w:r w:rsidRPr="00947B92">
        <w:t>company?</w:t>
      </w:r>
    </w:p>
    <w:p w14:paraId="023DCC31" w14:textId="77777777" w:rsidR="00947B92" w:rsidRDefault="00947B92" w:rsidP="003954E7">
      <w:pPr>
        <w:pStyle w:val="ListParagraph"/>
        <w:numPr>
          <w:ilvl w:val="0"/>
          <w:numId w:val="18"/>
        </w:numPr>
      </w:pPr>
      <w:r w:rsidRPr="00947B92">
        <w:t xml:space="preserve">Buying, selling, holding equity and debt </w:t>
      </w:r>
    </w:p>
    <w:p w14:paraId="17CF2123" w14:textId="77777777" w:rsidR="00947B92" w:rsidRDefault="00947B92" w:rsidP="003954E7">
      <w:pPr>
        <w:pStyle w:val="ListParagraph"/>
        <w:numPr>
          <w:ilvl w:val="0"/>
          <w:numId w:val="18"/>
        </w:numPr>
      </w:pPr>
      <w:r w:rsidRPr="00947B92">
        <w:t>Providing or settling loans or other credit</w:t>
      </w:r>
    </w:p>
    <w:p w14:paraId="0036EB13" w14:textId="77777777" w:rsidR="00A9468F" w:rsidRPr="00947B92" w:rsidRDefault="00947B92" w:rsidP="00947B92">
      <w:pPr>
        <w:pStyle w:val="ListParagraph"/>
      </w:pPr>
      <w:r w:rsidRPr="00947B92">
        <w:t xml:space="preserve">Financial information is provided by </w:t>
      </w:r>
      <w:r>
        <w:t xml:space="preserve">a general </w:t>
      </w:r>
      <w:r w:rsidRPr="00947B92">
        <w:t>purpose financial statements using accrual accounting</w:t>
      </w:r>
    </w:p>
    <w:p w14:paraId="55E4FA96" w14:textId="77777777" w:rsidR="00947B92" w:rsidRPr="00947B92" w:rsidRDefault="00947B92" w:rsidP="00947B92"/>
    <w:p w14:paraId="491EA565" w14:textId="77777777" w:rsidR="003954E7" w:rsidRDefault="003954E7" w:rsidP="003954E7">
      <w:pPr>
        <w:rPr>
          <w:b/>
        </w:rPr>
      </w:pPr>
    </w:p>
    <w:p w14:paraId="406622A3" w14:textId="77777777" w:rsidR="003954E7" w:rsidRDefault="003954E7" w:rsidP="003954E7">
      <w:pPr>
        <w:rPr>
          <w:b/>
        </w:rPr>
      </w:pPr>
      <w:r>
        <w:rPr>
          <w:b/>
        </w:rPr>
        <w:t>Qualitative C</w:t>
      </w:r>
      <w:r w:rsidR="00947B92" w:rsidRPr="003954E7">
        <w:rPr>
          <w:b/>
        </w:rPr>
        <w:t xml:space="preserve">haracteristics of </w:t>
      </w:r>
      <w:r>
        <w:rPr>
          <w:b/>
        </w:rPr>
        <w:t>Accounting I</w:t>
      </w:r>
      <w:r w:rsidR="00947B92" w:rsidRPr="003954E7">
        <w:rPr>
          <w:b/>
        </w:rPr>
        <w:t>nformation</w:t>
      </w:r>
    </w:p>
    <w:p w14:paraId="7D757AEB" w14:textId="294BA6AD" w:rsidR="00381EF8" w:rsidRPr="003954E7" w:rsidRDefault="003954E7" w:rsidP="003954E7">
      <w:pPr>
        <w:rPr>
          <w:b/>
        </w:rPr>
      </w:pPr>
      <w:r w:rsidRPr="003954E7">
        <w:rPr>
          <w:lang w:val="en-CA"/>
        </w:rPr>
        <w:t>Relevance:</w:t>
      </w:r>
    </w:p>
    <w:p w14:paraId="33D7D6F9" w14:textId="77777777" w:rsidR="003954E7" w:rsidRDefault="003954E7" w:rsidP="00765B8C">
      <w:pPr>
        <w:pStyle w:val="ListParagraph"/>
        <w:numPr>
          <w:ilvl w:val="0"/>
          <w:numId w:val="20"/>
        </w:numPr>
      </w:pPr>
      <w:r w:rsidRPr="003954E7">
        <w:t>Information has relevance if it makes a difference in users’ decisions</w:t>
      </w:r>
    </w:p>
    <w:p w14:paraId="690ABA0D" w14:textId="77777777" w:rsidR="003954E7" w:rsidRPr="003954E7" w:rsidRDefault="003954E7" w:rsidP="00765B8C">
      <w:pPr>
        <w:pStyle w:val="ListParagraph"/>
        <w:numPr>
          <w:ilvl w:val="0"/>
          <w:numId w:val="20"/>
        </w:numPr>
      </w:pPr>
      <w:r w:rsidRPr="003954E7">
        <w:t xml:space="preserve">May have </w:t>
      </w:r>
      <w:r w:rsidRPr="003954E7">
        <w:rPr>
          <w:bCs/>
          <w:i/>
        </w:rPr>
        <w:t>predictive value</w:t>
      </w:r>
      <w:r w:rsidRPr="003954E7">
        <w:rPr>
          <w:b/>
          <w:bCs/>
        </w:rPr>
        <w:t xml:space="preserve"> </w:t>
      </w:r>
      <w:r w:rsidRPr="003954E7">
        <w:t xml:space="preserve">and/or </w:t>
      </w:r>
      <w:r w:rsidRPr="003954E7">
        <w:rPr>
          <w:bCs/>
          <w:i/>
        </w:rPr>
        <w:t>confirmatory value</w:t>
      </w:r>
    </w:p>
    <w:p w14:paraId="5C8083D7" w14:textId="5B9086CC" w:rsidR="00381EF8" w:rsidRPr="003954E7" w:rsidRDefault="003954E7" w:rsidP="00765B8C">
      <w:pPr>
        <w:pStyle w:val="ListParagraph"/>
        <w:numPr>
          <w:ilvl w:val="0"/>
          <w:numId w:val="20"/>
        </w:numPr>
      </w:pPr>
      <w:r w:rsidRPr="003954E7">
        <w:rPr>
          <w:bCs/>
          <w:i/>
        </w:rPr>
        <w:t>Materiality</w:t>
      </w:r>
      <w:r w:rsidRPr="003954E7">
        <w:t xml:space="preserve"> is important: will information influence the decisions of users?</w:t>
      </w:r>
    </w:p>
    <w:p w14:paraId="494EC8DD" w14:textId="52902689" w:rsidR="00381EF8" w:rsidRPr="003954E7" w:rsidRDefault="003954E7" w:rsidP="003954E7">
      <w:r w:rsidRPr="003954E7">
        <w:rPr>
          <w:lang w:val="en-CA"/>
        </w:rPr>
        <w:t xml:space="preserve">Faithful </w:t>
      </w:r>
      <w:r w:rsidRPr="003954E7">
        <w:t>representation:</w:t>
      </w:r>
    </w:p>
    <w:p w14:paraId="6E7CA67E" w14:textId="77777777" w:rsidR="00381EF8" w:rsidRPr="003954E7" w:rsidRDefault="003954E7" w:rsidP="00765B8C">
      <w:pPr>
        <w:pStyle w:val="ListParagraph"/>
        <w:numPr>
          <w:ilvl w:val="0"/>
          <w:numId w:val="21"/>
        </w:numPr>
      </w:pPr>
      <w:r w:rsidRPr="003954E7">
        <w:t>Information should reflect economic reality</w:t>
      </w:r>
    </w:p>
    <w:p w14:paraId="7E664EBE" w14:textId="152B302C" w:rsidR="00947B92" w:rsidRDefault="003954E7" w:rsidP="00765B8C">
      <w:pPr>
        <w:pStyle w:val="ListParagraph"/>
        <w:numPr>
          <w:ilvl w:val="0"/>
          <w:numId w:val="21"/>
        </w:numPr>
      </w:pPr>
      <w:r w:rsidRPr="003954E7">
        <w:t xml:space="preserve">It must be </w:t>
      </w:r>
      <w:r w:rsidRPr="003954E7">
        <w:rPr>
          <w:bCs/>
          <w:i/>
        </w:rPr>
        <w:t>complete</w:t>
      </w:r>
      <w:r w:rsidRPr="003954E7">
        <w:rPr>
          <w:i/>
        </w:rPr>
        <w:t xml:space="preserve">, </w:t>
      </w:r>
      <w:r w:rsidRPr="003954E7">
        <w:rPr>
          <w:bCs/>
          <w:i/>
        </w:rPr>
        <w:t>verifiable</w:t>
      </w:r>
      <w:r w:rsidRPr="003954E7">
        <w:rPr>
          <w:i/>
        </w:rPr>
        <w:t xml:space="preserve"> and </w:t>
      </w:r>
      <w:r w:rsidRPr="003954E7">
        <w:rPr>
          <w:bCs/>
          <w:i/>
        </w:rPr>
        <w:t>free from material error</w:t>
      </w:r>
    </w:p>
    <w:p w14:paraId="34E3B70A" w14:textId="77777777" w:rsidR="003954E7" w:rsidRDefault="003954E7" w:rsidP="00947B92"/>
    <w:p w14:paraId="56305CAA" w14:textId="6CE5EDA7" w:rsidR="003954E7" w:rsidRPr="003954E7" w:rsidRDefault="003954E7" w:rsidP="00947B92">
      <w:pPr>
        <w:rPr>
          <w:b/>
        </w:rPr>
      </w:pPr>
      <w:r w:rsidRPr="003954E7">
        <w:rPr>
          <w:b/>
        </w:rPr>
        <w:t xml:space="preserve">Enhancing Qualities of Useful Information: </w:t>
      </w:r>
    </w:p>
    <w:p w14:paraId="535C27EE" w14:textId="043DB187" w:rsidR="00381EF8" w:rsidRPr="003954E7" w:rsidRDefault="003954E7" w:rsidP="00765B8C">
      <w:pPr>
        <w:pStyle w:val="ListParagraph"/>
        <w:numPr>
          <w:ilvl w:val="0"/>
          <w:numId w:val="23"/>
        </w:numPr>
      </w:pPr>
      <w:r w:rsidRPr="003954E7">
        <w:t>Comparability:</w:t>
      </w:r>
      <w:r>
        <w:t xml:space="preserve"> u</w:t>
      </w:r>
      <w:r w:rsidRPr="003954E7">
        <w:t>sers can identify and understand similarities and differences in items</w:t>
      </w:r>
    </w:p>
    <w:p w14:paraId="02046AF6" w14:textId="77777777" w:rsidR="003954E7" w:rsidRDefault="003954E7" w:rsidP="00765B8C">
      <w:pPr>
        <w:numPr>
          <w:ilvl w:val="0"/>
          <w:numId w:val="22"/>
        </w:numPr>
      </w:pPr>
      <w:r w:rsidRPr="003954E7">
        <w:t>Verifiability:</w:t>
      </w:r>
      <w:r>
        <w:t xml:space="preserve"> i</w:t>
      </w:r>
      <w:r w:rsidRPr="003954E7">
        <w:t>ndependent consensus that information is faithfully represented</w:t>
      </w:r>
    </w:p>
    <w:p w14:paraId="20CD8264" w14:textId="2D981094" w:rsidR="00381EF8" w:rsidRPr="003954E7" w:rsidRDefault="003954E7" w:rsidP="00765B8C">
      <w:pPr>
        <w:numPr>
          <w:ilvl w:val="0"/>
          <w:numId w:val="22"/>
        </w:numPr>
      </w:pPr>
      <w:r w:rsidRPr="003954E7">
        <w:t>Timeliness:</w:t>
      </w:r>
      <w:r>
        <w:t xml:space="preserve"> a</w:t>
      </w:r>
      <w:r w:rsidRPr="003954E7">
        <w:t>vailable before it loses its usefulness in decision-making</w:t>
      </w:r>
    </w:p>
    <w:p w14:paraId="0D859C17" w14:textId="4537EE6C" w:rsidR="00381EF8" w:rsidRPr="003954E7" w:rsidRDefault="003954E7" w:rsidP="00765B8C">
      <w:pPr>
        <w:numPr>
          <w:ilvl w:val="0"/>
          <w:numId w:val="22"/>
        </w:numPr>
      </w:pPr>
      <w:r w:rsidRPr="003954E7">
        <w:t>Understandability:</w:t>
      </w:r>
      <w:r>
        <w:t xml:space="preserve"> c</w:t>
      </w:r>
      <w:r w:rsidRPr="003954E7">
        <w:t>lassified, characterized and presented clearly and concisely</w:t>
      </w:r>
    </w:p>
    <w:p w14:paraId="61338BA5" w14:textId="77777777" w:rsidR="003954E7" w:rsidRDefault="003954E7" w:rsidP="003954E7"/>
    <w:p w14:paraId="11811CAD" w14:textId="77777777" w:rsidR="003954E7" w:rsidRPr="003954E7" w:rsidRDefault="003954E7" w:rsidP="003954E7">
      <w:pPr>
        <w:rPr>
          <w:b/>
        </w:rPr>
      </w:pPr>
      <w:r w:rsidRPr="003954E7">
        <w:rPr>
          <w:b/>
        </w:rPr>
        <w:t>Cost Constraint:</w:t>
      </w:r>
    </w:p>
    <w:p w14:paraId="37F8C6C6" w14:textId="12903446" w:rsidR="00381EF8" w:rsidRPr="003954E7" w:rsidRDefault="003954E7" w:rsidP="003954E7">
      <w:r w:rsidRPr="003954E7">
        <w:t>Ensures that the value of the information provided by financial reporting is greater than the cost of providing it</w:t>
      </w:r>
    </w:p>
    <w:p w14:paraId="5DEE5E0A" w14:textId="77777777" w:rsidR="00381EF8" w:rsidRPr="003954E7" w:rsidRDefault="003954E7" w:rsidP="00765B8C">
      <w:pPr>
        <w:numPr>
          <w:ilvl w:val="0"/>
          <w:numId w:val="24"/>
        </w:numPr>
      </w:pPr>
      <w:r w:rsidRPr="003954E7">
        <w:t>The benefits of financial reporting should justify the costs of providing and using it</w:t>
      </w:r>
    </w:p>
    <w:p w14:paraId="64A1BBAD" w14:textId="77777777" w:rsidR="003954E7" w:rsidRDefault="003954E7" w:rsidP="00947B92"/>
    <w:p w14:paraId="300C43A4" w14:textId="4738AF16" w:rsidR="003954E7" w:rsidRDefault="003954E7" w:rsidP="00947B92">
      <w:pPr>
        <w:rPr>
          <w:b/>
        </w:rPr>
      </w:pPr>
      <w:r>
        <w:t xml:space="preserve"> </w:t>
      </w:r>
      <w:r w:rsidRPr="003954E7">
        <w:rPr>
          <w:b/>
        </w:rPr>
        <w:t xml:space="preserve">Going Concern Assumption </w:t>
      </w:r>
    </w:p>
    <w:p w14:paraId="1D45FA5C" w14:textId="77777777" w:rsidR="00381EF8" w:rsidRPr="003954E7" w:rsidRDefault="003954E7" w:rsidP="00765B8C">
      <w:pPr>
        <w:numPr>
          <w:ilvl w:val="0"/>
          <w:numId w:val="25"/>
        </w:numPr>
      </w:pPr>
      <w:r w:rsidRPr="003954E7">
        <w:t>The business will continue operating in the foreseeable future</w:t>
      </w:r>
    </w:p>
    <w:p w14:paraId="20A25FAF" w14:textId="77777777" w:rsidR="00381EF8" w:rsidRPr="003954E7" w:rsidRDefault="003954E7" w:rsidP="00765B8C">
      <w:pPr>
        <w:numPr>
          <w:ilvl w:val="0"/>
          <w:numId w:val="25"/>
        </w:numPr>
      </w:pPr>
      <w:r w:rsidRPr="003954E7">
        <w:rPr>
          <w:lang w:val="en-CA"/>
        </w:rPr>
        <w:t>The key assumption – provides a foundation for accounting</w:t>
      </w:r>
    </w:p>
    <w:p w14:paraId="103D8243" w14:textId="77777777" w:rsidR="00381EF8" w:rsidRPr="003954E7" w:rsidRDefault="003954E7" w:rsidP="00765B8C">
      <w:pPr>
        <w:numPr>
          <w:ilvl w:val="0"/>
          <w:numId w:val="25"/>
        </w:numPr>
      </w:pPr>
      <w:r w:rsidRPr="003954E7">
        <w:rPr>
          <w:lang w:val="en-CA"/>
        </w:rPr>
        <w:t>Provides justification for using cost as the value of certain assets</w:t>
      </w:r>
    </w:p>
    <w:p w14:paraId="2BA9D023" w14:textId="77777777" w:rsidR="003954E7" w:rsidRDefault="003954E7" w:rsidP="00947B92">
      <w:pPr>
        <w:rPr>
          <w:b/>
        </w:rPr>
      </w:pPr>
    </w:p>
    <w:p w14:paraId="255E730E" w14:textId="298D2CD8" w:rsidR="003954E7" w:rsidRDefault="003954E7" w:rsidP="00947B92">
      <w:pPr>
        <w:rPr>
          <w:b/>
        </w:rPr>
      </w:pPr>
      <w:r>
        <w:rPr>
          <w:b/>
        </w:rPr>
        <w:t>Elements of Financial Statements:</w:t>
      </w:r>
    </w:p>
    <w:p w14:paraId="2BD9B1B3" w14:textId="77777777" w:rsidR="00381EF8" w:rsidRPr="003954E7" w:rsidRDefault="003954E7" w:rsidP="00765B8C">
      <w:pPr>
        <w:numPr>
          <w:ilvl w:val="0"/>
          <w:numId w:val="26"/>
        </w:numPr>
        <w:rPr>
          <w:i/>
        </w:rPr>
      </w:pPr>
      <w:r w:rsidRPr="003954E7">
        <w:rPr>
          <w:i/>
        </w:rPr>
        <w:t>Assets</w:t>
      </w:r>
    </w:p>
    <w:p w14:paraId="5982F705" w14:textId="77777777" w:rsidR="00381EF8" w:rsidRPr="003954E7" w:rsidRDefault="003954E7" w:rsidP="00765B8C">
      <w:pPr>
        <w:numPr>
          <w:ilvl w:val="0"/>
          <w:numId w:val="26"/>
        </w:numPr>
        <w:rPr>
          <w:i/>
        </w:rPr>
      </w:pPr>
      <w:r w:rsidRPr="003954E7">
        <w:rPr>
          <w:i/>
        </w:rPr>
        <w:t>Liabilities</w:t>
      </w:r>
    </w:p>
    <w:p w14:paraId="104B503D" w14:textId="77777777" w:rsidR="00381EF8" w:rsidRPr="003954E7" w:rsidRDefault="003954E7" w:rsidP="00765B8C">
      <w:pPr>
        <w:numPr>
          <w:ilvl w:val="0"/>
          <w:numId w:val="26"/>
        </w:numPr>
        <w:rPr>
          <w:i/>
        </w:rPr>
      </w:pPr>
      <w:r w:rsidRPr="003954E7">
        <w:rPr>
          <w:i/>
        </w:rPr>
        <w:t>Equity</w:t>
      </w:r>
    </w:p>
    <w:p w14:paraId="3451EA56" w14:textId="77777777" w:rsidR="00381EF8" w:rsidRPr="003954E7" w:rsidRDefault="003954E7" w:rsidP="00765B8C">
      <w:pPr>
        <w:numPr>
          <w:ilvl w:val="0"/>
          <w:numId w:val="26"/>
        </w:numPr>
        <w:rPr>
          <w:i/>
        </w:rPr>
      </w:pPr>
      <w:r w:rsidRPr="003954E7">
        <w:rPr>
          <w:i/>
        </w:rPr>
        <w:t>Revenues</w:t>
      </w:r>
    </w:p>
    <w:p w14:paraId="45AFEF03" w14:textId="77777777" w:rsidR="003954E7" w:rsidRDefault="003954E7" w:rsidP="00765B8C">
      <w:pPr>
        <w:numPr>
          <w:ilvl w:val="0"/>
          <w:numId w:val="26"/>
        </w:numPr>
        <w:rPr>
          <w:i/>
        </w:rPr>
      </w:pPr>
      <w:r w:rsidRPr="003954E7">
        <w:rPr>
          <w:i/>
        </w:rPr>
        <w:t>Expenses</w:t>
      </w:r>
    </w:p>
    <w:p w14:paraId="79A2C9AF" w14:textId="00909F43" w:rsidR="003954E7" w:rsidRDefault="003954E7" w:rsidP="003954E7">
      <w:pPr>
        <w:rPr>
          <w:i/>
        </w:rPr>
      </w:pPr>
      <w:r w:rsidRPr="003954E7">
        <w:t>The t-diagram</w:t>
      </w:r>
      <w:r>
        <w:t>,</w:t>
      </w:r>
      <w:r w:rsidRPr="003954E7">
        <w:t xml:space="preserve"> which is separated in debt and credit</w:t>
      </w:r>
    </w:p>
    <w:p w14:paraId="0BCEB843" w14:textId="34717B36" w:rsidR="003954E7" w:rsidRPr="003954E7" w:rsidRDefault="003954E7" w:rsidP="003954E7">
      <w:pPr>
        <w:rPr>
          <w:i/>
        </w:rPr>
      </w:pPr>
      <w:r w:rsidRPr="003954E7">
        <w:t>A= L+E</w:t>
      </w:r>
      <w:r>
        <w:rPr>
          <w:i/>
        </w:rPr>
        <w:t xml:space="preserve"> and </w:t>
      </w:r>
      <w:r w:rsidRPr="003954E7">
        <w:t>Total DT = Total CT</w:t>
      </w:r>
    </w:p>
    <w:p w14:paraId="27FE3474" w14:textId="77777777" w:rsidR="003954E7" w:rsidRDefault="003954E7" w:rsidP="00947B92">
      <w:pPr>
        <w:rPr>
          <w:b/>
        </w:rPr>
      </w:pPr>
    </w:p>
    <w:p w14:paraId="473A7C3F" w14:textId="43F75AB1" w:rsidR="003954E7" w:rsidRDefault="003954E7" w:rsidP="00947B92">
      <w:pPr>
        <w:rPr>
          <w:b/>
        </w:rPr>
      </w:pPr>
      <w:r>
        <w:rPr>
          <w:b/>
        </w:rPr>
        <w:t xml:space="preserve">Measurements of Elements: </w:t>
      </w:r>
    </w:p>
    <w:p w14:paraId="4B513C1B" w14:textId="77777777" w:rsidR="00381EF8" w:rsidRPr="003954E7" w:rsidRDefault="003954E7" w:rsidP="003954E7">
      <w:r w:rsidRPr="003954E7">
        <w:t>Accountants have developed principles that describe when and how the</w:t>
      </w:r>
      <w:r w:rsidRPr="003954E7">
        <w:rPr>
          <w:b/>
        </w:rPr>
        <w:t xml:space="preserve"> </w:t>
      </w:r>
      <w:r w:rsidRPr="003954E7">
        <w:t>elements of financial statements should be:</w:t>
      </w:r>
    </w:p>
    <w:p w14:paraId="04FB6FFC" w14:textId="77777777" w:rsidR="003954E7" w:rsidRDefault="003954E7" w:rsidP="00765B8C">
      <w:pPr>
        <w:pStyle w:val="ListParagraph"/>
        <w:numPr>
          <w:ilvl w:val="0"/>
          <w:numId w:val="23"/>
        </w:numPr>
      </w:pPr>
      <w:r w:rsidRPr="003954E7">
        <w:t>Recognized</w:t>
      </w:r>
    </w:p>
    <w:p w14:paraId="0B4B9609" w14:textId="77777777" w:rsidR="003954E7" w:rsidRDefault="003954E7" w:rsidP="00765B8C">
      <w:pPr>
        <w:pStyle w:val="ListParagraph"/>
        <w:numPr>
          <w:ilvl w:val="0"/>
          <w:numId w:val="23"/>
        </w:numPr>
      </w:pPr>
      <w:r w:rsidRPr="003954E7">
        <w:t>Measured, and</w:t>
      </w:r>
    </w:p>
    <w:p w14:paraId="0851ED89" w14:textId="6DC785F3" w:rsidR="00381EF8" w:rsidRPr="003954E7" w:rsidRDefault="003954E7" w:rsidP="00765B8C">
      <w:pPr>
        <w:pStyle w:val="ListParagraph"/>
        <w:numPr>
          <w:ilvl w:val="0"/>
          <w:numId w:val="23"/>
        </w:numPr>
      </w:pPr>
      <w:r w:rsidRPr="003954E7">
        <w:t>Reported</w:t>
      </w:r>
    </w:p>
    <w:p w14:paraId="4A124C4D" w14:textId="77777777" w:rsidR="00381EF8" w:rsidRPr="003954E7" w:rsidRDefault="003954E7" w:rsidP="003954E7">
      <w:r w:rsidRPr="003954E7">
        <w:t>Known as generally accepted accounting principles</w:t>
      </w:r>
    </w:p>
    <w:p w14:paraId="035F05EE" w14:textId="77777777" w:rsidR="003954E7" w:rsidRDefault="003954E7" w:rsidP="00947B92">
      <w:pPr>
        <w:rPr>
          <w:b/>
        </w:rPr>
      </w:pPr>
    </w:p>
    <w:p w14:paraId="1A6A9B57" w14:textId="06D606FD" w:rsidR="003954E7" w:rsidRDefault="003954E7" w:rsidP="00947B92">
      <w:pPr>
        <w:rPr>
          <w:b/>
        </w:rPr>
      </w:pPr>
      <w:r>
        <w:rPr>
          <w:b/>
        </w:rPr>
        <w:t xml:space="preserve">Generally Accepted Accounting Principles: </w:t>
      </w:r>
    </w:p>
    <w:p w14:paraId="52D8CBCD" w14:textId="5F83D31B" w:rsidR="00381EF8" w:rsidRPr="003954E7" w:rsidRDefault="003954E7" w:rsidP="00765B8C">
      <w:pPr>
        <w:pStyle w:val="ListParagraph"/>
        <w:numPr>
          <w:ilvl w:val="0"/>
          <w:numId w:val="28"/>
        </w:numPr>
      </w:pPr>
      <w:r w:rsidRPr="003954E7">
        <w:rPr>
          <w:b/>
        </w:rPr>
        <w:t>Historical cost</w:t>
      </w:r>
      <w:r w:rsidRPr="003954E7">
        <w:t>: assets and liabilities should be recorded at their cost when acquired. Not only at time of purchase, but throughout the life of each asset and liability</w:t>
      </w:r>
    </w:p>
    <w:p w14:paraId="7FE604C9" w14:textId="4DBED49F" w:rsidR="00381EF8" w:rsidRPr="003954E7" w:rsidRDefault="003954E7" w:rsidP="00765B8C">
      <w:pPr>
        <w:numPr>
          <w:ilvl w:val="0"/>
          <w:numId w:val="27"/>
        </w:numPr>
        <w:rPr>
          <w:b/>
        </w:rPr>
      </w:pPr>
      <w:r w:rsidRPr="003954E7">
        <w:rPr>
          <w:b/>
        </w:rPr>
        <w:t>Fair value:</w:t>
      </w:r>
      <w:r>
        <w:rPr>
          <w:b/>
        </w:rPr>
        <w:t xml:space="preserve"> </w:t>
      </w:r>
      <w:r>
        <w:t>c</w:t>
      </w:r>
      <w:r w:rsidRPr="003954E7">
        <w:t>ertain assets and liabilities should be recorded and reported at fair value</w:t>
      </w:r>
    </w:p>
    <w:p w14:paraId="36528057" w14:textId="77777777" w:rsidR="00381EF8" w:rsidRPr="003954E7" w:rsidRDefault="003954E7" w:rsidP="00765B8C">
      <w:pPr>
        <w:numPr>
          <w:ilvl w:val="0"/>
          <w:numId w:val="27"/>
        </w:numPr>
        <w:rPr>
          <w:i/>
        </w:rPr>
      </w:pPr>
      <w:r w:rsidRPr="003954E7">
        <w:rPr>
          <w:i/>
        </w:rPr>
        <w:t xml:space="preserve">In choosing between these two, apply the concepts of </w:t>
      </w:r>
      <w:r w:rsidRPr="003954E7">
        <w:rPr>
          <w:i/>
          <w:u w:val="single"/>
        </w:rPr>
        <w:t>relevance</w:t>
      </w:r>
      <w:r w:rsidRPr="003954E7">
        <w:rPr>
          <w:i/>
        </w:rPr>
        <w:t xml:space="preserve"> and </w:t>
      </w:r>
      <w:r w:rsidRPr="003954E7">
        <w:rPr>
          <w:i/>
          <w:u w:val="single"/>
        </w:rPr>
        <w:t>representational faithfulness</w:t>
      </w:r>
    </w:p>
    <w:p w14:paraId="5BD6DC18" w14:textId="77777777" w:rsidR="003954E7" w:rsidRDefault="003954E7" w:rsidP="00947B92">
      <w:pPr>
        <w:rPr>
          <w:b/>
        </w:rPr>
      </w:pPr>
    </w:p>
    <w:p w14:paraId="2CEFB2CD" w14:textId="21339243" w:rsidR="003954E7" w:rsidRDefault="003954E7" w:rsidP="00947B92">
      <w:pPr>
        <w:rPr>
          <w:b/>
        </w:rPr>
      </w:pPr>
      <w:r w:rsidRPr="003954E7">
        <w:rPr>
          <w:b/>
          <w:noProof/>
        </w:rPr>
        <w:drawing>
          <wp:inline distT="0" distB="0" distL="0" distR="0" wp14:anchorId="527EE0B1" wp14:editId="35E91601">
            <wp:extent cx="5486400" cy="2542540"/>
            <wp:effectExtent l="0" t="0" r="0" b="0"/>
            <wp:docPr id="47109" name="Picture 8" descr="Ch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9" name="Picture 8" descr="Ch2_1.jp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4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324727C" w14:textId="77777777" w:rsidR="00BB4579" w:rsidRDefault="00BB4579" w:rsidP="00947B92">
      <w:pPr>
        <w:rPr>
          <w:b/>
        </w:rPr>
      </w:pPr>
    </w:p>
    <w:p w14:paraId="6848D344" w14:textId="38C850D4" w:rsidR="00BB4579" w:rsidRDefault="00BB4579" w:rsidP="00947B92">
      <w:pPr>
        <w:rPr>
          <w:b/>
        </w:rPr>
      </w:pPr>
      <w:r w:rsidRPr="00BB4579">
        <w:rPr>
          <w:b/>
        </w:rPr>
        <w:t>Chapter 4- Notes</w:t>
      </w:r>
    </w:p>
    <w:p w14:paraId="77D19C6B" w14:textId="77777777" w:rsidR="00BB4579" w:rsidRDefault="00BB4579" w:rsidP="00947B92">
      <w:pPr>
        <w:rPr>
          <w:b/>
        </w:rPr>
      </w:pPr>
    </w:p>
    <w:p w14:paraId="2F4DEE6B" w14:textId="77777777" w:rsidR="00317BC8" w:rsidRDefault="00BB4579" w:rsidP="00317BC8">
      <w:pPr>
        <w:rPr>
          <w:b/>
        </w:rPr>
      </w:pPr>
      <w:r>
        <w:rPr>
          <w:b/>
        </w:rPr>
        <w:t>Timing Issues:</w:t>
      </w:r>
    </w:p>
    <w:p w14:paraId="7E31DB26" w14:textId="77777777" w:rsidR="00317BC8" w:rsidRDefault="00317BC8" w:rsidP="00317BC8"/>
    <w:p w14:paraId="3589201F" w14:textId="79DF14E7" w:rsidR="00505C86" w:rsidRPr="00317BC8" w:rsidRDefault="00BB4579" w:rsidP="00317BC8">
      <w:pPr>
        <w:rPr>
          <w:b/>
        </w:rPr>
      </w:pPr>
      <w:r w:rsidRPr="00317BC8">
        <w:t>Companies need immediate feedback on how well they are doing</w:t>
      </w:r>
    </w:p>
    <w:p w14:paraId="68A20BC4" w14:textId="77777777" w:rsidR="00505C86" w:rsidRPr="00317BC8" w:rsidRDefault="00BB4579" w:rsidP="00317BC8">
      <w:r w:rsidRPr="00317BC8">
        <w:t>Accounting divides the economic life of a business into artificial time periods</w:t>
      </w:r>
    </w:p>
    <w:p w14:paraId="68358002" w14:textId="77777777" w:rsidR="00317BC8" w:rsidRDefault="00BB4579" w:rsidP="00765B8C">
      <w:pPr>
        <w:pStyle w:val="ListParagraph"/>
        <w:numPr>
          <w:ilvl w:val="0"/>
          <w:numId w:val="28"/>
        </w:numPr>
      </w:pPr>
      <w:r w:rsidRPr="00317BC8">
        <w:t>Month, quarter, year</w:t>
      </w:r>
    </w:p>
    <w:p w14:paraId="4184727F" w14:textId="677CB792" w:rsidR="00505C86" w:rsidRPr="00317BC8" w:rsidRDefault="00BB4579" w:rsidP="00765B8C">
      <w:pPr>
        <w:pStyle w:val="ListParagraph"/>
        <w:numPr>
          <w:ilvl w:val="0"/>
          <w:numId w:val="28"/>
        </w:numPr>
      </w:pPr>
      <w:r w:rsidRPr="00317BC8">
        <w:t>Many transactions affect more than one time period</w:t>
      </w:r>
    </w:p>
    <w:p w14:paraId="287F1E82" w14:textId="49218FB1" w:rsidR="00BB4579" w:rsidRDefault="00BB4579" w:rsidP="00947B92">
      <w:pPr>
        <w:rPr>
          <w:b/>
        </w:rPr>
      </w:pPr>
    </w:p>
    <w:p w14:paraId="369B5CFE" w14:textId="3FEBE276" w:rsidR="00317BC8" w:rsidRDefault="00317BC8" w:rsidP="00947B92">
      <w:pPr>
        <w:rPr>
          <w:b/>
        </w:rPr>
      </w:pPr>
      <w:r>
        <w:rPr>
          <w:b/>
        </w:rPr>
        <w:t>Revenue Recognition</w:t>
      </w:r>
    </w:p>
    <w:p w14:paraId="1E1962BF" w14:textId="77777777" w:rsidR="00317BC8" w:rsidRPr="00317BC8" w:rsidRDefault="00317BC8" w:rsidP="00317BC8">
      <w:r w:rsidRPr="00317BC8">
        <w:t>Revenue is recognized when:</w:t>
      </w:r>
    </w:p>
    <w:p w14:paraId="3DC9B3B5" w14:textId="77777777" w:rsidR="00317BC8" w:rsidRDefault="00317BC8" w:rsidP="00765B8C">
      <w:pPr>
        <w:pStyle w:val="ListParagraph"/>
        <w:numPr>
          <w:ilvl w:val="0"/>
          <w:numId w:val="29"/>
        </w:numPr>
      </w:pPr>
      <w:r w:rsidRPr="00317BC8">
        <w:t>Sales or performance effort is substantially complete</w:t>
      </w:r>
    </w:p>
    <w:p w14:paraId="4777FE2F" w14:textId="77777777" w:rsidR="00317BC8" w:rsidRDefault="00317BC8" w:rsidP="00765B8C">
      <w:pPr>
        <w:pStyle w:val="ListParagraph"/>
        <w:numPr>
          <w:ilvl w:val="0"/>
          <w:numId w:val="29"/>
        </w:numPr>
      </w:pPr>
      <w:r w:rsidRPr="00317BC8">
        <w:t>Amount is determinable (measureable)</w:t>
      </w:r>
    </w:p>
    <w:p w14:paraId="08205CC2" w14:textId="615F23B8" w:rsidR="00317BC8" w:rsidRPr="00317BC8" w:rsidRDefault="00317BC8" w:rsidP="00765B8C">
      <w:pPr>
        <w:pStyle w:val="ListParagraph"/>
        <w:numPr>
          <w:ilvl w:val="0"/>
          <w:numId w:val="29"/>
        </w:numPr>
      </w:pPr>
      <w:r w:rsidRPr="00317BC8">
        <w:t>Collection is reasonably assured</w:t>
      </w:r>
    </w:p>
    <w:p w14:paraId="5C9343EF" w14:textId="77777777" w:rsidR="00317BC8" w:rsidRPr="00317BC8" w:rsidRDefault="00317BC8" w:rsidP="00317BC8">
      <w:r w:rsidRPr="00317BC8">
        <w:t>In a merchandising company:</w:t>
      </w:r>
    </w:p>
    <w:p w14:paraId="18A21047" w14:textId="77777777" w:rsidR="00317BC8" w:rsidRPr="00317BC8" w:rsidRDefault="00317BC8" w:rsidP="00765B8C">
      <w:pPr>
        <w:pStyle w:val="ListParagraph"/>
        <w:numPr>
          <w:ilvl w:val="0"/>
          <w:numId w:val="30"/>
        </w:numPr>
      </w:pPr>
      <w:r w:rsidRPr="00317BC8">
        <w:rPr>
          <w:lang w:val="en-CA"/>
        </w:rPr>
        <w:t>When merchandise is sold (point of sale)</w:t>
      </w:r>
    </w:p>
    <w:p w14:paraId="1C572F37" w14:textId="77777777" w:rsidR="00317BC8" w:rsidRPr="00317BC8" w:rsidRDefault="00317BC8" w:rsidP="00317BC8">
      <w:r w:rsidRPr="00317BC8">
        <w:rPr>
          <w:lang w:val="en-CA"/>
        </w:rPr>
        <w:t>In a service company:</w:t>
      </w:r>
    </w:p>
    <w:p w14:paraId="57BB0607" w14:textId="77777777" w:rsidR="00317BC8" w:rsidRPr="00317BC8" w:rsidRDefault="00317BC8" w:rsidP="00765B8C">
      <w:pPr>
        <w:pStyle w:val="ListParagraph"/>
        <w:numPr>
          <w:ilvl w:val="0"/>
          <w:numId w:val="30"/>
        </w:numPr>
      </w:pPr>
      <w:r w:rsidRPr="00317BC8">
        <w:rPr>
          <w:lang w:val="en-CA"/>
        </w:rPr>
        <w:t>When the service is performed</w:t>
      </w:r>
    </w:p>
    <w:p w14:paraId="014B46E8" w14:textId="77777777" w:rsidR="00317BC8" w:rsidRDefault="00317BC8" w:rsidP="00947B92">
      <w:pPr>
        <w:rPr>
          <w:b/>
        </w:rPr>
      </w:pPr>
    </w:p>
    <w:p w14:paraId="70AFEAC0" w14:textId="03E14034" w:rsidR="00317BC8" w:rsidRDefault="00317BC8" w:rsidP="00947B92">
      <w:pPr>
        <w:rPr>
          <w:b/>
        </w:rPr>
      </w:pPr>
      <w:r>
        <w:rPr>
          <w:b/>
        </w:rPr>
        <w:t>Expense Recognition:</w:t>
      </w:r>
    </w:p>
    <w:p w14:paraId="161075DE" w14:textId="77777777" w:rsidR="00317BC8" w:rsidRPr="00317BC8" w:rsidRDefault="00317BC8" w:rsidP="00317BC8">
      <w:r w:rsidRPr="00317BC8">
        <w:t>Expenses are recognized when:</w:t>
      </w:r>
    </w:p>
    <w:p w14:paraId="3EA654B3" w14:textId="77777777" w:rsidR="00317BC8" w:rsidRDefault="00317BC8" w:rsidP="00765B8C">
      <w:pPr>
        <w:pStyle w:val="ListParagraph"/>
        <w:numPr>
          <w:ilvl w:val="0"/>
          <w:numId w:val="30"/>
        </w:numPr>
      </w:pPr>
      <w:r w:rsidRPr="00317BC8">
        <w:t>Due to ordinary activity, a decrease in future economic benefits occurs</w:t>
      </w:r>
    </w:p>
    <w:p w14:paraId="1285FDAC" w14:textId="67F60AD9" w:rsidR="00317BC8" w:rsidRDefault="00317BC8" w:rsidP="00317BC8">
      <w:pPr>
        <w:pStyle w:val="ListParagraph"/>
        <w:numPr>
          <w:ilvl w:val="0"/>
          <w:numId w:val="7"/>
        </w:numPr>
      </w:pPr>
      <w:r w:rsidRPr="00317BC8">
        <w:t>Related to a decrease in an asset or an increase in a liability</w:t>
      </w:r>
    </w:p>
    <w:p w14:paraId="1FB52FC0" w14:textId="396161E9" w:rsidR="00317BC8" w:rsidRPr="00317BC8" w:rsidRDefault="00317BC8" w:rsidP="00765B8C">
      <w:pPr>
        <w:pStyle w:val="ListParagraph"/>
        <w:numPr>
          <w:ilvl w:val="0"/>
          <w:numId w:val="30"/>
        </w:numPr>
      </w:pPr>
      <w:r w:rsidRPr="00317BC8">
        <w:t>It can be measured reliably</w:t>
      </w:r>
    </w:p>
    <w:p w14:paraId="04F58902" w14:textId="77777777" w:rsidR="00317BC8" w:rsidRPr="00317BC8" w:rsidRDefault="00317BC8" w:rsidP="00317BC8">
      <w:r w:rsidRPr="00317BC8">
        <w:t>Tied to changes in assets and liabilities</w:t>
      </w:r>
    </w:p>
    <w:p w14:paraId="5A95C44D" w14:textId="77777777" w:rsidR="00317BC8" w:rsidRPr="00317BC8" w:rsidRDefault="00317BC8" w:rsidP="00317BC8">
      <w:r w:rsidRPr="00317BC8">
        <w:t>Often (but not always) coincides with revenue recognition</w:t>
      </w:r>
      <w:r w:rsidRPr="00317BC8">
        <w:rPr>
          <w:lang w:val="en-CA"/>
        </w:rPr>
        <w:t xml:space="preserve"> </w:t>
      </w:r>
    </w:p>
    <w:p w14:paraId="1C65AE6D" w14:textId="77777777" w:rsidR="00317BC8" w:rsidRDefault="00317BC8" w:rsidP="00947B92">
      <w:pPr>
        <w:rPr>
          <w:b/>
        </w:rPr>
      </w:pPr>
    </w:p>
    <w:p w14:paraId="38803EFB" w14:textId="71F7D978" w:rsidR="00317BC8" w:rsidRDefault="00317BC8" w:rsidP="00947B92">
      <w:pPr>
        <w:rPr>
          <w:b/>
        </w:rPr>
      </w:pPr>
      <w:r>
        <w:rPr>
          <w:b/>
        </w:rPr>
        <w:t xml:space="preserve">Accrual Basis of Accounting: </w:t>
      </w:r>
    </w:p>
    <w:p w14:paraId="038E0156" w14:textId="4C1C988C" w:rsidR="00317BC8" w:rsidRPr="00317BC8" w:rsidRDefault="00317BC8" w:rsidP="00317BC8">
      <w:pPr>
        <w:tabs>
          <w:tab w:val="left" w:pos="3640"/>
        </w:tabs>
      </w:pPr>
      <w:r w:rsidRPr="00317BC8">
        <w:t>Transactions affecting a company’s financial statements are recorded in the period the events occur, rather than when cash is received or paid</w:t>
      </w:r>
    </w:p>
    <w:p w14:paraId="054A7395" w14:textId="77777777" w:rsidR="00317BC8" w:rsidRDefault="00317BC8" w:rsidP="00765B8C">
      <w:pPr>
        <w:pStyle w:val="ListParagraph"/>
        <w:numPr>
          <w:ilvl w:val="0"/>
          <w:numId w:val="30"/>
        </w:numPr>
        <w:tabs>
          <w:tab w:val="left" w:pos="3640"/>
        </w:tabs>
      </w:pPr>
      <w:r w:rsidRPr="00317BC8">
        <w:t xml:space="preserve">Revenue is recorded when </w:t>
      </w:r>
      <w:r w:rsidRPr="00317BC8">
        <w:rPr>
          <w:b/>
          <w:bCs/>
        </w:rPr>
        <w:t>earned</w:t>
      </w:r>
      <w:r w:rsidRPr="00317BC8">
        <w:t>, rather than when cash is received</w:t>
      </w:r>
    </w:p>
    <w:p w14:paraId="1F69B1BA" w14:textId="1440DF8B" w:rsidR="00317BC8" w:rsidRPr="00317BC8" w:rsidRDefault="00317BC8" w:rsidP="00765B8C">
      <w:pPr>
        <w:pStyle w:val="ListParagraph"/>
        <w:numPr>
          <w:ilvl w:val="0"/>
          <w:numId w:val="30"/>
        </w:numPr>
        <w:tabs>
          <w:tab w:val="left" w:pos="3640"/>
        </w:tabs>
      </w:pPr>
      <w:r w:rsidRPr="00317BC8">
        <w:t xml:space="preserve">Expenses are recorded when goods or services are </w:t>
      </w:r>
      <w:r w:rsidRPr="00317BC8">
        <w:rPr>
          <w:b/>
          <w:bCs/>
        </w:rPr>
        <w:t>consumed</w:t>
      </w:r>
      <w:r w:rsidRPr="00317BC8">
        <w:t>, rather than when cash is paid</w:t>
      </w:r>
    </w:p>
    <w:p w14:paraId="1C0DAEDE" w14:textId="77777777" w:rsidR="00317BC8" w:rsidRDefault="00317BC8" w:rsidP="00317BC8">
      <w:pPr>
        <w:tabs>
          <w:tab w:val="left" w:pos="3640"/>
        </w:tabs>
      </w:pPr>
    </w:p>
    <w:p w14:paraId="3CD3AD80" w14:textId="7BA51120" w:rsidR="00317BC8" w:rsidRPr="00317BC8" w:rsidRDefault="00317BC8" w:rsidP="00317BC8">
      <w:pPr>
        <w:tabs>
          <w:tab w:val="left" w:pos="3640"/>
        </w:tabs>
        <w:rPr>
          <w:b/>
        </w:rPr>
      </w:pPr>
      <w:r w:rsidRPr="00317BC8">
        <w:rPr>
          <w:b/>
        </w:rPr>
        <w:t xml:space="preserve">Adjusting Entries: </w:t>
      </w:r>
      <w:r>
        <w:t>a</w:t>
      </w:r>
      <w:r w:rsidRPr="00317BC8">
        <w:t xml:space="preserve">djusting entries are made to adjust or update accounts at the </w:t>
      </w:r>
      <w:r w:rsidRPr="00317BC8">
        <w:rPr>
          <w:b/>
          <w:bCs/>
        </w:rPr>
        <w:t>end</w:t>
      </w:r>
      <w:r w:rsidRPr="00317BC8">
        <w:t xml:space="preserve"> of the accounting period</w:t>
      </w:r>
    </w:p>
    <w:p w14:paraId="1FB3E5C3" w14:textId="77777777" w:rsidR="00317BC8" w:rsidRPr="00317BC8" w:rsidRDefault="00317BC8" w:rsidP="00317BC8">
      <w:pPr>
        <w:tabs>
          <w:tab w:val="left" w:pos="3640"/>
        </w:tabs>
      </w:pPr>
      <w:r w:rsidRPr="00317BC8">
        <w:t>Required because the trial balance may not contain complete and up-to-date data</w:t>
      </w:r>
    </w:p>
    <w:p w14:paraId="538230A5" w14:textId="77777777" w:rsidR="00317BC8" w:rsidRPr="00317BC8" w:rsidRDefault="00317BC8" w:rsidP="00765B8C">
      <w:pPr>
        <w:pStyle w:val="ListParagraph"/>
        <w:numPr>
          <w:ilvl w:val="0"/>
          <w:numId w:val="31"/>
        </w:numPr>
        <w:tabs>
          <w:tab w:val="left" w:pos="3640"/>
        </w:tabs>
      </w:pPr>
      <w:r w:rsidRPr="00317BC8">
        <w:t>Some items are not recorded daily</w:t>
      </w:r>
    </w:p>
    <w:p w14:paraId="596EC379" w14:textId="77777777" w:rsidR="00317BC8" w:rsidRDefault="00317BC8" w:rsidP="00765B8C">
      <w:pPr>
        <w:pStyle w:val="ListParagraph"/>
        <w:numPr>
          <w:ilvl w:val="0"/>
          <w:numId w:val="31"/>
        </w:numPr>
        <w:tabs>
          <w:tab w:val="left" w:pos="3640"/>
        </w:tabs>
      </w:pPr>
      <w:r w:rsidRPr="00317BC8">
        <w:t>Some costs are not recorded during the accounting period, as they expire due to the passage of time</w:t>
      </w:r>
    </w:p>
    <w:p w14:paraId="0E081644" w14:textId="094DE3BC" w:rsidR="00317BC8" w:rsidRDefault="00317BC8" w:rsidP="00765B8C">
      <w:pPr>
        <w:pStyle w:val="ListParagraph"/>
        <w:numPr>
          <w:ilvl w:val="0"/>
          <w:numId w:val="31"/>
        </w:numPr>
        <w:tabs>
          <w:tab w:val="left" w:pos="3640"/>
        </w:tabs>
      </w:pPr>
      <w:r w:rsidRPr="00317BC8">
        <w:t>Some items may be unrecorded</w:t>
      </w:r>
    </w:p>
    <w:p w14:paraId="0C26508F" w14:textId="77777777" w:rsidR="00317BC8" w:rsidRDefault="00317BC8" w:rsidP="00317BC8">
      <w:pPr>
        <w:tabs>
          <w:tab w:val="left" w:pos="3640"/>
        </w:tabs>
      </w:pPr>
    </w:p>
    <w:p w14:paraId="773614C2" w14:textId="12F663B9" w:rsidR="00317BC8" w:rsidRPr="00317BC8" w:rsidRDefault="00317BC8" w:rsidP="00317BC8">
      <w:pPr>
        <w:tabs>
          <w:tab w:val="left" w:pos="3640"/>
        </w:tabs>
        <w:rPr>
          <w:b/>
        </w:rPr>
      </w:pPr>
      <w:r w:rsidRPr="00317BC8">
        <w:rPr>
          <w:b/>
        </w:rPr>
        <w:t xml:space="preserve">Types of Adjusting Entries: </w:t>
      </w:r>
    </w:p>
    <w:p w14:paraId="2819B209" w14:textId="70F22DDC" w:rsidR="00317BC8" w:rsidRPr="00317BC8" w:rsidRDefault="00317BC8" w:rsidP="00317BC8">
      <w:pPr>
        <w:tabs>
          <w:tab w:val="left" w:pos="3640"/>
        </w:tabs>
      </w:pPr>
      <w:r w:rsidRPr="00317BC8">
        <w:rPr>
          <w:b/>
          <w:bCs/>
          <w:lang w:val="en-CA"/>
        </w:rPr>
        <w:t>Prepayments</w:t>
      </w:r>
      <w:r>
        <w:rPr>
          <w:b/>
          <w:bCs/>
          <w:lang w:val="en-CA"/>
        </w:rPr>
        <w:t>:</w:t>
      </w:r>
    </w:p>
    <w:p w14:paraId="1BD4ECAF" w14:textId="77777777" w:rsidR="00317BC8" w:rsidRPr="00317BC8" w:rsidRDefault="00317BC8" w:rsidP="00765B8C">
      <w:pPr>
        <w:pStyle w:val="ListParagraph"/>
        <w:numPr>
          <w:ilvl w:val="0"/>
          <w:numId w:val="33"/>
        </w:numPr>
        <w:tabs>
          <w:tab w:val="left" w:pos="3640"/>
        </w:tabs>
      </w:pPr>
      <w:r w:rsidRPr="00317BC8">
        <w:rPr>
          <w:b/>
          <w:lang w:val="en-CA"/>
        </w:rPr>
        <w:t>Prepaid expenses:</w:t>
      </w:r>
      <w:r>
        <w:rPr>
          <w:lang w:val="en-CA"/>
        </w:rPr>
        <w:t xml:space="preserve"> </w:t>
      </w:r>
      <w:r w:rsidRPr="00317BC8">
        <w:rPr>
          <w:lang w:val="en-CA"/>
        </w:rPr>
        <w:t>Costs that are paid for in cash before they are used</w:t>
      </w:r>
    </w:p>
    <w:p w14:paraId="07B8ABDE" w14:textId="47A14601" w:rsid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  <w:rPr>
          <w:lang w:val="en-CA"/>
        </w:rPr>
      </w:pPr>
      <w:r w:rsidRPr="00317BC8">
        <w:rPr>
          <w:lang w:val="en-CA"/>
        </w:rPr>
        <w:t>When the cost is incurred, an asset (prepaid) is increased (to show the future service or benefit) and cash is decreased</w:t>
      </w:r>
    </w:p>
    <w:p w14:paraId="63FD3906" w14:textId="52A60F2E" w:rsidR="00317BC8" w:rsidRPr="00317BC8" w:rsidRDefault="00317BC8" w:rsidP="00317BC8">
      <w:pPr>
        <w:tabs>
          <w:tab w:val="left" w:pos="3640"/>
        </w:tabs>
        <w:ind w:left="710"/>
      </w:pPr>
      <w:r w:rsidRPr="00317BC8">
        <w:rPr>
          <w:lang w:val="en-CA"/>
        </w:rPr>
        <w:t>Expire with the passage of time or through use</w:t>
      </w:r>
    </w:p>
    <w:p w14:paraId="5140702C" w14:textId="4144D918" w:rsid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  <w:rPr>
          <w:lang w:val="en-CA"/>
        </w:rPr>
      </w:pPr>
      <w:r w:rsidRPr="00317BC8">
        <w:rPr>
          <w:lang w:val="en-CA"/>
        </w:rPr>
        <w:t>Not practical to record this expiration on a daily basis, so done when statements are prepared</w:t>
      </w:r>
    </w:p>
    <w:p w14:paraId="7A1EDCAF" w14:textId="301C1B02" w:rsidR="00317BC8" w:rsidRPr="00317BC8" w:rsidRDefault="00317BC8" w:rsidP="00317BC8">
      <w:pPr>
        <w:tabs>
          <w:tab w:val="left" w:pos="3640"/>
        </w:tabs>
        <w:ind w:left="710"/>
      </w:pPr>
      <w:r w:rsidRPr="00317BC8">
        <w:rPr>
          <w:lang w:val="en-CA"/>
        </w:rPr>
        <w:t>Adjusting entry increases an expense account and decreases the asset (prepaid) account</w:t>
      </w:r>
    </w:p>
    <w:p w14:paraId="087B3DE7" w14:textId="77777777" w:rsidR="00317BC8" w:rsidRPr="00317BC8" w:rsidRDefault="00317BC8" w:rsidP="00317BC8">
      <w:pPr>
        <w:tabs>
          <w:tab w:val="left" w:pos="3640"/>
        </w:tabs>
      </w:pPr>
    </w:p>
    <w:p w14:paraId="732C47F2" w14:textId="77777777" w:rsidR="00317BC8" w:rsidRPr="00317BC8" w:rsidRDefault="00317BC8" w:rsidP="00317BC8">
      <w:pPr>
        <w:pStyle w:val="ListParagraph"/>
        <w:tabs>
          <w:tab w:val="left" w:pos="3640"/>
        </w:tabs>
      </w:pPr>
    </w:p>
    <w:p w14:paraId="7CCC5F40" w14:textId="36773023" w:rsidR="00317BC8" w:rsidRPr="00317BC8" w:rsidRDefault="00317BC8" w:rsidP="00765B8C">
      <w:pPr>
        <w:pStyle w:val="ListParagraph"/>
        <w:numPr>
          <w:ilvl w:val="0"/>
          <w:numId w:val="33"/>
        </w:numPr>
        <w:tabs>
          <w:tab w:val="left" w:pos="3640"/>
        </w:tabs>
      </w:pPr>
      <w:r w:rsidRPr="00317BC8">
        <w:rPr>
          <w:b/>
          <w:lang w:val="en-CA"/>
        </w:rPr>
        <w:t>Unearned revenues</w:t>
      </w:r>
      <w:r>
        <w:rPr>
          <w:lang w:val="en-CA"/>
        </w:rPr>
        <w:t xml:space="preserve">: </w:t>
      </w:r>
      <w:r w:rsidRPr="00317BC8">
        <w:t>Cash that has been received before revenue is earned</w:t>
      </w:r>
    </w:p>
    <w:p w14:paraId="512CF634" w14:textId="7C5875AB" w:rsid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</w:pPr>
      <w:r w:rsidRPr="00317BC8">
        <w:t>When the cash is received, a liability account (unearned revenue) is increased and cash is increased</w:t>
      </w:r>
    </w:p>
    <w:p w14:paraId="0DE913C9" w14:textId="44EE12EA" w:rsidR="00317BC8" w:rsidRPr="00317BC8" w:rsidRDefault="00317BC8" w:rsidP="00317BC8">
      <w:pPr>
        <w:tabs>
          <w:tab w:val="left" w:pos="3640"/>
        </w:tabs>
        <w:ind w:left="710"/>
      </w:pPr>
      <w:r w:rsidRPr="00317BC8">
        <w:t>The opposite of prepaid expenses</w:t>
      </w:r>
    </w:p>
    <w:p w14:paraId="41A8BE84" w14:textId="77777777" w:rsidR="00317BC8" w:rsidRPr="00317BC8" w:rsidRDefault="00317BC8" w:rsidP="00317BC8">
      <w:pPr>
        <w:pStyle w:val="ListParagraph"/>
        <w:tabs>
          <w:tab w:val="left" w:pos="3640"/>
        </w:tabs>
      </w:pPr>
      <w:r w:rsidRPr="00317BC8">
        <w:rPr>
          <w:lang w:val="en-CA"/>
        </w:rPr>
        <w:t>Adjusting entry decreases the liability (unearned revenue) account and increases a revenue account</w:t>
      </w:r>
    </w:p>
    <w:p w14:paraId="01A1A626" w14:textId="77777777" w:rsidR="00317BC8" w:rsidRP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</w:pPr>
      <w:r w:rsidRPr="00317BC8">
        <w:rPr>
          <w:lang w:val="en-CA"/>
        </w:rPr>
        <w:t>Reflects the amount of revenue earned in the period and the remaining liability at the end of the period</w:t>
      </w:r>
    </w:p>
    <w:p w14:paraId="70F7E3FC" w14:textId="77777777" w:rsidR="00317BC8" w:rsidRPr="00317BC8" w:rsidRDefault="00317BC8" w:rsidP="00317BC8">
      <w:pPr>
        <w:pStyle w:val="ListParagraph"/>
        <w:tabs>
          <w:tab w:val="left" w:pos="3640"/>
        </w:tabs>
      </w:pPr>
    </w:p>
    <w:p w14:paraId="2E90CBC2" w14:textId="22175205" w:rsidR="00317BC8" w:rsidRPr="00317BC8" w:rsidRDefault="00317BC8" w:rsidP="00317BC8">
      <w:pPr>
        <w:tabs>
          <w:tab w:val="left" w:pos="3640"/>
        </w:tabs>
        <w:rPr>
          <w:b/>
          <w:bCs/>
        </w:rPr>
      </w:pPr>
      <w:r w:rsidRPr="00317BC8">
        <w:rPr>
          <w:b/>
          <w:bCs/>
          <w:lang w:val="en-CA"/>
        </w:rPr>
        <w:t>Accruals</w:t>
      </w:r>
      <w:r>
        <w:rPr>
          <w:b/>
          <w:bCs/>
          <w:lang w:val="en-CA"/>
        </w:rPr>
        <w:t xml:space="preserve">: </w:t>
      </w:r>
      <w:r w:rsidRPr="00317BC8">
        <w:rPr>
          <w:bCs/>
          <w:color w:val="FF0000"/>
        </w:rPr>
        <w:t>accruals have not been recognized at all until an adjustment is made</w:t>
      </w:r>
    </w:p>
    <w:p w14:paraId="0AD18478" w14:textId="183C1B74" w:rsidR="00317BC8" w:rsidRDefault="00317BC8" w:rsidP="00765B8C">
      <w:pPr>
        <w:pStyle w:val="ListParagraph"/>
        <w:numPr>
          <w:ilvl w:val="0"/>
          <w:numId w:val="34"/>
        </w:numPr>
        <w:tabs>
          <w:tab w:val="left" w:pos="3640"/>
        </w:tabs>
      </w:pPr>
      <w:r w:rsidRPr="00317BC8">
        <w:rPr>
          <w:color w:val="FF0000"/>
        </w:rPr>
        <w:t>Accrued revenues</w:t>
      </w:r>
      <w:r>
        <w:t xml:space="preserve">: </w:t>
      </w:r>
      <w:r w:rsidRPr="00317BC8">
        <w:t>Revenues that have been earned, but not received in cash</w:t>
      </w:r>
    </w:p>
    <w:p w14:paraId="7029B6BB" w14:textId="77777777" w:rsidR="00317BC8" w:rsidRP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</w:pPr>
      <w:r w:rsidRPr="00317BC8">
        <w:t>Adjusting entry results in an increase to both an asset and a revenue account</w:t>
      </w:r>
    </w:p>
    <w:p w14:paraId="78B4EE8A" w14:textId="77777777" w:rsidR="00317BC8" w:rsidRDefault="00317BC8" w:rsidP="00317BC8">
      <w:pPr>
        <w:pStyle w:val="ListParagraph"/>
        <w:tabs>
          <w:tab w:val="left" w:pos="3640"/>
        </w:tabs>
      </w:pPr>
    </w:p>
    <w:p w14:paraId="3B4AABD6" w14:textId="1F99E6ED" w:rsidR="00317BC8" w:rsidRPr="00317BC8" w:rsidRDefault="00317BC8" w:rsidP="00765B8C">
      <w:pPr>
        <w:pStyle w:val="ListParagraph"/>
        <w:numPr>
          <w:ilvl w:val="0"/>
          <w:numId w:val="32"/>
        </w:numPr>
        <w:tabs>
          <w:tab w:val="left" w:pos="3640"/>
        </w:tabs>
      </w:pPr>
      <w:r w:rsidRPr="00317BC8">
        <w:rPr>
          <w:color w:val="FF0000"/>
        </w:rPr>
        <w:t>Accrued expenses</w:t>
      </w:r>
      <w:r>
        <w:rPr>
          <w:color w:val="FF0000"/>
        </w:rPr>
        <w:t>:</w:t>
      </w:r>
      <w:r w:rsidRPr="00317BC8">
        <w:t xml:space="preserve"> expenses that have been incurred, but not yet paid or recorded</w:t>
      </w:r>
    </w:p>
    <w:p w14:paraId="542545CF" w14:textId="77777777" w:rsidR="00317BC8" w:rsidRDefault="00317BC8" w:rsidP="00317BC8">
      <w:pPr>
        <w:pStyle w:val="ListParagraph"/>
        <w:numPr>
          <w:ilvl w:val="0"/>
          <w:numId w:val="7"/>
        </w:numPr>
        <w:tabs>
          <w:tab w:val="left" w:pos="3640"/>
        </w:tabs>
      </w:pPr>
      <w:r w:rsidRPr="00317BC8">
        <w:t>Adjusting entry results in an increase to both an expense and a liability account</w:t>
      </w:r>
    </w:p>
    <w:p w14:paraId="05E1E104" w14:textId="77DFB804" w:rsidR="00765B8C" w:rsidRPr="00765B8C" w:rsidRDefault="00765B8C" w:rsidP="00765B8C">
      <w:pPr>
        <w:tabs>
          <w:tab w:val="left" w:pos="3640"/>
        </w:tabs>
        <w:rPr>
          <w:b/>
        </w:rPr>
      </w:pPr>
      <w:r w:rsidRPr="00765B8C">
        <w:rPr>
          <w:b/>
        </w:rPr>
        <w:t>Basic relationships:</w:t>
      </w:r>
    </w:p>
    <w:p w14:paraId="53FA2A74" w14:textId="0BED5615" w:rsidR="00317BC8" w:rsidRDefault="00765B8C" w:rsidP="00317BC8">
      <w:pPr>
        <w:tabs>
          <w:tab w:val="left" w:pos="3640"/>
        </w:tabs>
      </w:pPr>
      <w:r w:rsidRPr="00765B8C">
        <w:rPr>
          <w:noProof/>
        </w:rPr>
        <w:drawing>
          <wp:inline distT="0" distB="0" distL="0" distR="0" wp14:anchorId="2B0C203F" wp14:editId="4405ABC2">
            <wp:extent cx="5486400" cy="3299460"/>
            <wp:effectExtent l="0" t="0" r="0" b="2540"/>
            <wp:docPr id="34823" name="Picture 6" descr="CH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6" descr="CH4_1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7CE4169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53467E0B" w14:textId="082DD773" w:rsidR="00EE7D2C" w:rsidRPr="00EE7D2C" w:rsidRDefault="00EE7D2C" w:rsidP="00317BC8">
      <w:pPr>
        <w:tabs>
          <w:tab w:val="left" w:pos="3640"/>
        </w:tabs>
        <w:rPr>
          <w:b/>
        </w:rPr>
      </w:pPr>
      <w:r w:rsidRPr="00EE7D2C">
        <w:rPr>
          <w:b/>
        </w:rPr>
        <w:t>Adjusted Trial Balance:</w:t>
      </w:r>
    </w:p>
    <w:p w14:paraId="222CB939" w14:textId="571E77BB" w:rsidR="00EE7D2C" w:rsidRPr="00EE7D2C" w:rsidRDefault="00EE7D2C" w:rsidP="00765B8C">
      <w:pPr>
        <w:numPr>
          <w:ilvl w:val="0"/>
          <w:numId w:val="35"/>
        </w:numPr>
        <w:tabs>
          <w:tab w:val="left" w:pos="3640"/>
        </w:tabs>
      </w:pPr>
      <w:r w:rsidRPr="00EE7D2C">
        <w:t>Prepared after all adjusting entries have been journalized and posted</w:t>
      </w:r>
    </w:p>
    <w:p w14:paraId="28CA8C96" w14:textId="77777777" w:rsidR="00EE7D2C" w:rsidRPr="00EE7D2C" w:rsidRDefault="00EE7D2C" w:rsidP="00765B8C">
      <w:pPr>
        <w:numPr>
          <w:ilvl w:val="0"/>
          <w:numId w:val="35"/>
        </w:numPr>
        <w:tabs>
          <w:tab w:val="left" w:pos="3640"/>
        </w:tabs>
      </w:pPr>
      <w:r w:rsidRPr="00EE7D2C">
        <w:t>Shows the balances of all accounts at the end of the accounting period</w:t>
      </w:r>
    </w:p>
    <w:p w14:paraId="7D8017E7" w14:textId="77777777" w:rsidR="00EE7D2C" w:rsidRPr="00EE7D2C" w:rsidRDefault="00EE7D2C" w:rsidP="00EE7D2C">
      <w:pPr>
        <w:pStyle w:val="ListParagraph"/>
        <w:numPr>
          <w:ilvl w:val="0"/>
          <w:numId w:val="7"/>
        </w:numPr>
        <w:tabs>
          <w:tab w:val="left" w:pos="3640"/>
        </w:tabs>
      </w:pPr>
      <w:r w:rsidRPr="00EE7D2C">
        <w:t>Including those accounts that have been adjusted</w:t>
      </w:r>
    </w:p>
    <w:p w14:paraId="3621E8B6" w14:textId="77777777" w:rsidR="00EE7D2C" w:rsidRPr="00EE7D2C" w:rsidRDefault="00EE7D2C" w:rsidP="00765B8C">
      <w:pPr>
        <w:numPr>
          <w:ilvl w:val="0"/>
          <w:numId w:val="35"/>
        </w:numPr>
        <w:tabs>
          <w:tab w:val="left" w:pos="3640"/>
        </w:tabs>
      </w:pPr>
      <w:r w:rsidRPr="00EE7D2C">
        <w:t>Proves the equality of total debit balances and total credit balances after the adjusting entries have been made</w:t>
      </w:r>
    </w:p>
    <w:p w14:paraId="4DE96841" w14:textId="77777777" w:rsidR="00EE7D2C" w:rsidRPr="00EE7D2C" w:rsidRDefault="00EE7D2C" w:rsidP="00765B8C">
      <w:pPr>
        <w:numPr>
          <w:ilvl w:val="0"/>
          <w:numId w:val="35"/>
        </w:numPr>
        <w:tabs>
          <w:tab w:val="left" w:pos="3640"/>
        </w:tabs>
      </w:pPr>
      <w:r w:rsidRPr="00EE7D2C">
        <w:t>The main source for preparation of financial statements</w:t>
      </w:r>
    </w:p>
    <w:p w14:paraId="525E569E" w14:textId="77777777" w:rsidR="00EE7D2C" w:rsidRDefault="00EE7D2C" w:rsidP="00317BC8">
      <w:pPr>
        <w:tabs>
          <w:tab w:val="left" w:pos="3640"/>
        </w:tabs>
      </w:pPr>
    </w:p>
    <w:p w14:paraId="5CA35FF9" w14:textId="28831375" w:rsidR="00765B8C" w:rsidRDefault="00765B8C" w:rsidP="00317BC8">
      <w:pPr>
        <w:tabs>
          <w:tab w:val="left" w:pos="3640"/>
        </w:tabs>
      </w:pPr>
      <w:r>
        <w:t>Closing the Books:</w:t>
      </w:r>
    </w:p>
    <w:p w14:paraId="6A018228" w14:textId="77777777" w:rsidR="00765B8C" w:rsidRPr="00765B8C" w:rsidRDefault="00765B8C" w:rsidP="00765B8C">
      <w:pPr>
        <w:tabs>
          <w:tab w:val="left" w:pos="3640"/>
        </w:tabs>
      </w:pPr>
      <w:r w:rsidRPr="00765B8C">
        <w:t>Revenue and expense accounts are subdivisions of retained earnings</w:t>
      </w:r>
    </w:p>
    <w:p w14:paraId="56EB20AE" w14:textId="77777777" w:rsidR="00765B8C" w:rsidRPr="00765B8C" w:rsidRDefault="00765B8C" w:rsidP="00416AB7">
      <w:pPr>
        <w:pStyle w:val="ListParagraph"/>
        <w:numPr>
          <w:ilvl w:val="0"/>
          <w:numId w:val="36"/>
        </w:numPr>
        <w:tabs>
          <w:tab w:val="left" w:pos="3640"/>
        </w:tabs>
      </w:pPr>
      <w:r w:rsidRPr="00765B8C">
        <w:t xml:space="preserve">Considered to be </w:t>
      </w:r>
      <w:r w:rsidRPr="00765B8C">
        <w:rPr>
          <w:b/>
          <w:bCs/>
        </w:rPr>
        <w:t>temporary accounts</w:t>
      </w:r>
    </w:p>
    <w:p w14:paraId="15519F7C" w14:textId="77777777" w:rsidR="00765B8C" w:rsidRPr="00765B8C" w:rsidRDefault="00765B8C" w:rsidP="00765B8C">
      <w:pPr>
        <w:tabs>
          <w:tab w:val="left" w:pos="3640"/>
        </w:tabs>
      </w:pPr>
      <w:r w:rsidRPr="00765B8C">
        <w:t>Statement of financial position accounts carry forward into the future</w:t>
      </w:r>
    </w:p>
    <w:p w14:paraId="77601D94" w14:textId="77777777" w:rsidR="00765B8C" w:rsidRPr="00765B8C" w:rsidRDefault="00765B8C" w:rsidP="00416AB7">
      <w:pPr>
        <w:pStyle w:val="ListParagraph"/>
        <w:numPr>
          <w:ilvl w:val="0"/>
          <w:numId w:val="36"/>
        </w:numPr>
        <w:tabs>
          <w:tab w:val="left" w:pos="3640"/>
        </w:tabs>
      </w:pPr>
      <w:r w:rsidRPr="00765B8C">
        <w:t xml:space="preserve">Considered to be </w:t>
      </w:r>
      <w:r w:rsidRPr="00765B8C">
        <w:rPr>
          <w:b/>
          <w:bCs/>
        </w:rPr>
        <w:t>permanent accounts</w:t>
      </w:r>
    </w:p>
    <w:p w14:paraId="2126803F" w14:textId="77777777" w:rsidR="00765B8C" w:rsidRDefault="00765B8C" w:rsidP="00765B8C">
      <w:pPr>
        <w:tabs>
          <w:tab w:val="left" w:pos="3640"/>
        </w:tabs>
      </w:pPr>
      <w:r w:rsidRPr="00765B8C">
        <w:t>Closing entries</w:t>
      </w:r>
    </w:p>
    <w:p w14:paraId="0EFBC0A5" w14:textId="77777777" w:rsidR="00765B8C" w:rsidRDefault="00765B8C" w:rsidP="00416AB7">
      <w:pPr>
        <w:pStyle w:val="ListParagraph"/>
        <w:numPr>
          <w:ilvl w:val="0"/>
          <w:numId w:val="36"/>
        </w:numPr>
        <w:tabs>
          <w:tab w:val="left" w:pos="3640"/>
        </w:tabs>
        <w:jc w:val="both"/>
      </w:pPr>
      <w:r w:rsidRPr="00765B8C">
        <w:t>Temporary account balances are transferred to Retained Earnings</w:t>
      </w:r>
    </w:p>
    <w:p w14:paraId="165A85F5" w14:textId="6B1A3103" w:rsidR="00765B8C" w:rsidRPr="00765B8C" w:rsidRDefault="00765B8C" w:rsidP="00416AB7">
      <w:pPr>
        <w:pStyle w:val="ListParagraph"/>
        <w:numPr>
          <w:ilvl w:val="0"/>
          <w:numId w:val="36"/>
        </w:numPr>
        <w:tabs>
          <w:tab w:val="left" w:pos="3640"/>
        </w:tabs>
        <w:jc w:val="both"/>
      </w:pPr>
      <w:r w:rsidRPr="00765B8C">
        <w:t>Produce a zero balance in the temporary accounts to prepare them for the next period’s activity</w:t>
      </w:r>
    </w:p>
    <w:p w14:paraId="29E78387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02A5AA4E" w14:textId="219D4833" w:rsidR="00765B8C" w:rsidRDefault="00765B8C" w:rsidP="00317BC8">
      <w:pPr>
        <w:tabs>
          <w:tab w:val="left" w:pos="3640"/>
        </w:tabs>
        <w:rPr>
          <w:b/>
        </w:rPr>
      </w:pPr>
      <w:r w:rsidRPr="00765B8C">
        <w:rPr>
          <w:b/>
        </w:rPr>
        <w:t xml:space="preserve">Difference between temporary and permanent accounts: </w:t>
      </w:r>
    </w:p>
    <w:p w14:paraId="31AD91F5" w14:textId="2F1B0C14" w:rsidR="00765B8C" w:rsidRDefault="00765B8C" w:rsidP="00317BC8">
      <w:pPr>
        <w:tabs>
          <w:tab w:val="left" w:pos="3640"/>
        </w:tabs>
        <w:rPr>
          <w:b/>
        </w:rPr>
      </w:pPr>
      <w:r w:rsidRPr="00765B8C">
        <w:rPr>
          <w:b/>
          <w:noProof/>
        </w:rPr>
        <w:drawing>
          <wp:inline distT="0" distB="0" distL="0" distR="0" wp14:anchorId="3BAB24EC" wp14:editId="2CBA835B">
            <wp:extent cx="4686300" cy="1243171"/>
            <wp:effectExtent l="0" t="0" r="0" b="1905"/>
            <wp:docPr id="39943" name="Picture 11" descr="CH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" name="Picture 11" descr="CH4_2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24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4F80A82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09566F55" w14:textId="77777777" w:rsidR="00765B8C" w:rsidRDefault="00765B8C" w:rsidP="00317BC8">
      <w:pPr>
        <w:tabs>
          <w:tab w:val="left" w:pos="3640"/>
        </w:tabs>
        <w:rPr>
          <w:b/>
        </w:rPr>
      </w:pPr>
      <w:r>
        <w:rPr>
          <w:b/>
        </w:rPr>
        <w:t>The Closing Process:</w:t>
      </w:r>
    </w:p>
    <w:p w14:paraId="2DD3E691" w14:textId="77777777" w:rsidR="00765B8C" w:rsidRPr="00765B8C" w:rsidRDefault="00765B8C" w:rsidP="00416AB7">
      <w:pPr>
        <w:numPr>
          <w:ilvl w:val="0"/>
          <w:numId w:val="37"/>
        </w:numPr>
        <w:tabs>
          <w:tab w:val="left" w:pos="3640"/>
        </w:tabs>
        <w:rPr>
          <w:b/>
        </w:rPr>
      </w:pPr>
      <w:r w:rsidRPr="00765B8C">
        <w:rPr>
          <w:b/>
          <w:lang w:val="en-CA"/>
        </w:rPr>
        <w:t>Close revenue accounts:</w:t>
      </w:r>
    </w:p>
    <w:p w14:paraId="35410179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Debit each revenue account for its balance and credit Income Summary</w:t>
      </w:r>
    </w:p>
    <w:p w14:paraId="19E24CA9" w14:textId="77777777" w:rsidR="00765B8C" w:rsidRPr="00765B8C" w:rsidRDefault="00765B8C" w:rsidP="00416AB7">
      <w:pPr>
        <w:numPr>
          <w:ilvl w:val="0"/>
          <w:numId w:val="37"/>
        </w:numPr>
        <w:tabs>
          <w:tab w:val="left" w:pos="3640"/>
        </w:tabs>
        <w:rPr>
          <w:b/>
        </w:rPr>
      </w:pPr>
      <w:r w:rsidRPr="00765B8C">
        <w:rPr>
          <w:b/>
          <w:lang w:val="en-CA"/>
        </w:rPr>
        <w:t>Close expense accounts:</w:t>
      </w:r>
    </w:p>
    <w:p w14:paraId="19A3B0BC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Debit Income Summary and credit each expense account for its balance</w:t>
      </w:r>
    </w:p>
    <w:p w14:paraId="37BFDEC2" w14:textId="77777777" w:rsidR="00765B8C" w:rsidRPr="00765B8C" w:rsidRDefault="00765B8C" w:rsidP="00416AB7">
      <w:pPr>
        <w:numPr>
          <w:ilvl w:val="0"/>
          <w:numId w:val="37"/>
        </w:numPr>
        <w:tabs>
          <w:tab w:val="left" w:pos="3640"/>
        </w:tabs>
        <w:rPr>
          <w:b/>
        </w:rPr>
      </w:pPr>
      <w:r w:rsidRPr="00765B8C">
        <w:rPr>
          <w:b/>
          <w:lang w:val="en-CA"/>
        </w:rPr>
        <w:t>Close Income Summary:</w:t>
      </w:r>
    </w:p>
    <w:p w14:paraId="56D196BC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Debit (or credit) Income Summary for the balance in the account and credit (debit) Retained Earnings</w:t>
      </w:r>
    </w:p>
    <w:p w14:paraId="41909778" w14:textId="77777777" w:rsidR="00765B8C" w:rsidRPr="00765B8C" w:rsidRDefault="00765B8C" w:rsidP="00416AB7">
      <w:pPr>
        <w:numPr>
          <w:ilvl w:val="0"/>
          <w:numId w:val="37"/>
        </w:numPr>
        <w:tabs>
          <w:tab w:val="left" w:pos="3640"/>
        </w:tabs>
        <w:rPr>
          <w:b/>
        </w:rPr>
      </w:pPr>
      <w:r w:rsidRPr="00765B8C">
        <w:rPr>
          <w:b/>
          <w:lang w:val="en-CA"/>
        </w:rPr>
        <w:t>Close Dividends account:</w:t>
      </w:r>
    </w:p>
    <w:p w14:paraId="630FA305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Debit Retained Earnings and credit Dividends account for the balance</w:t>
      </w:r>
    </w:p>
    <w:p w14:paraId="4AB7F26B" w14:textId="136DF495" w:rsidR="00765B8C" w:rsidRDefault="00765B8C" w:rsidP="00317BC8">
      <w:pPr>
        <w:tabs>
          <w:tab w:val="left" w:pos="3640"/>
        </w:tabs>
        <w:rPr>
          <w:b/>
        </w:rPr>
      </w:pPr>
      <w:r>
        <w:rPr>
          <w:b/>
        </w:rPr>
        <w:t xml:space="preserve"> Illustrates:</w:t>
      </w:r>
    </w:p>
    <w:p w14:paraId="29E36387" w14:textId="67D88098" w:rsidR="00765B8C" w:rsidRDefault="00765B8C" w:rsidP="00317BC8">
      <w:pPr>
        <w:tabs>
          <w:tab w:val="left" w:pos="3640"/>
        </w:tabs>
        <w:rPr>
          <w:b/>
        </w:rPr>
      </w:pPr>
      <w:r w:rsidRPr="00765B8C">
        <w:rPr>
          <w:b/>
          <w:noProof/>
        </w:rPr>
        <w:drawing>
          <wp:inline distT="0" distB="0" distL="0" distR="0" wp14:anchorId="77CA483E" wp14:editId="5F744965">
            <wp:extent cx="5142925" cy="939800"/>
            <wp:effectExtent l="0" t="0" r="0" b="0"/>
            <wp:docPr id="41991" name="Picture 7" descr="CH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1" name="Picture 7" descr="CH4_3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3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C6D3D9E" w14:textId="77777777" w:rsidR="007B2E99" w:rsidRDefault="007B2E99" w:rsidP="00317BC8">
      <w:pPr>
        <w:tabs>
          <w:tab w:val="left" w:pos="3640"/>
        </w:tabs>
        <w:rPr>
          <w:b/>
        </w:rPr>
      </w:pPr>
    </w:p>
    <w:p w14:paraId="35E1CAD7" w14:textId="3852CADA" w:rsidR="007B2E99" w:rsidRDefault="007B2E99" w:rsidP="00317BC8">
      <w:pPr>
        <w:tabs>
          <w:tab w:val="left" w:pos="3640"/>
        </w:tabs>
        <w:rPr>
          <w:b/>
        </w:rPr>
      </w:pPr>
      <w:r w:rsidRPr="007B2E99">
        <w:rPr>
          <w:b/>
          <w:noProof/>
        </w:rPr>
        <w:drawing>
          <wp:inline distT="0" distB="0" distL="0" distR="0" wp14:anchorId="5B3CCCE2" wp14:editId="525BF044">
            <wp:extent cx="5486400" cy="3540760"/>
            <wp:effectExtent l="0" t="0" r="0" b="0"/>
            <wp:docPr id="43015" name="Picture 7" descr="CH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5" name="Picture 7" descr="CH4_4.jp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0236F46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4A70CA90" w14:textId="5BDC33E8" w:rsidR="00765B8C" w:rsidRDefault="00765B8C" w:rsidP="00317BC8">
      <w:pPr>
        <w:tabs>
          <w:tab w:val="left" w:pos="3640"/>
        </w:tabs>
        <w:rPr>
          <w:b/>
          <w:lang w:val="en-CA"/>
        </w:rPr>
      </w:pPr>
      <w:r w:rsidRPr="00765B8C">
        <w:rPr>
          <w:b/>
          <w:lang w:val="en-CA"/>
        </w:rPr>
        <w:t>Other Comprehensive Income (OCI) and Accumulated Other Comprehensive Income</w:t>
      </w:r>
    </w:p>
    <w:p w14:paraId="1747A776" w14:textId="77777777" w:rsidR="00765B8C" w:rsidRPr="00765B8C" w:rsidRDefault="00765B8C" w:rsidP="00765B8C">
      <w:pPr>
        <w:tabs>
          <w:tab w:val="left" w:pos="3640"/>
        </w:tabs>
      </w:pPr>
      <w:r w:rsidRPr="00765B8C">
        <w:rPr>
          <w:lang w:val="en-CA"/>
        </w:rPr>
        <w:t>For companies reporting under IFRS only</w:t>
      </w:r>
    </w:p>
    <w:p w14:paraId="32F01F40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Companies reporting under ASPE do not recognize OCI</w:t>
      </w:r>
    </w:p>
    <w:p w14:paraId="40EBBBBB" w14:textId="77777777" w:rsidR="00765B8C" w:rsidRPr="00765B8C" w:rsidRDefault="00765B8C" w:rsidP="00765B8C">
      <w:pPr>
        <w:tabs>
          <w:tab w:val="left" w:pos="3640"/>
        </w:tabs>
      </w:pPr>
      <w:r w:rsidRPr="00765B8C">
        <w:rPr>
          <w:lang w:val="en-CA"/>
        </w:rPr>
        <w:t>May have complex items that determine OCI rather than profit</w:t>
      </w:r>
    </w:p>
    <w:p w14:paraId="2E8DDAD6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rPr>
          <w:lang w:val="en-CA"/>
        </w:rPr>
        <w:t>Similar to revenues and expenses</w:t>
      </w:r>
    </w:p>
    <w:p w14:paraId="13111EC8" w14:textId="77777777" w:rsidR="00765B8C" w:rsidRPr="00765B8C" w:rsidRDefault="00765B8C" w:rsidP="00765B8C">
      <w:pPr>
        <w:tabs>
          <w:tab w:val="left" w:pos="3640"/>
        </w:tabs>
      </w:pPr>
      <w:r w:rsidRPr="00765B8C">
        <w:rPr>
          <w:lang w:val="en-CA"/>
        </w:rPr>
        <w:t>Items in OCI plus profit = comprehensive income</w:t>
      </w:r>
    </w:p>
    <w:p w14:paraId="593F7DDA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738D8E10" w14:textId="63939BED" w:rsidR="00765B8C" w:rsidRDefault="00765B8C" w:rsidP="00317BC8">
      <w:pPr>
        <w:tabs>
          <w:tab w:val="left" w:pos="3640"/>
        </w:tabs>
        <w:rPr>
          <w:b/>
        </w:rPr>
      </w:pPr>
      <w:r>
        <w:rPr>
          <w:b/>
        </w:rPr>
        <w:t>Post-Closing Trail Balance:</w:t>
      </w:r>
    </w:p>
    <w:p w14:paraId="71C50D95" w14:textId="77777777" w:rsidR="00765B8C" w:rsidRPr="00765B8C" w:rsidRDefault="00765B8C" w:rsidP="00765B8C">
      <w:pPr>
        <w:tabs>
          <w:tab w:val="left" w:pos="3640"/>
        </w:tabs>
      </w:pPr>
      <w:r w:rsidRPr="00765B8C">
        <w:t>Lists all permanent accounts and their balances</w:t>
      </w:r>
    </w:p>
    <w:p w14:paraId="2FA70FF4" w14:textId="77777777" w:rsidR="00765B8C" w:rsidRPr="00765B8C" w:rsidRDefault="00765B8C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765B8C">
        <w:t>After all closing entries are journalized and posted</w:t>
      </w:r>
    </w:p>
    <w:p w14:paraId="371BE32D" w14:textId="77777777" w:rsidR="00765B8C" w:rsidRPr="00765B8C" w:rsidRDefault="00765B8C" w:rsidP="00765B8C">
      <w:pPr>
        <w:tabs>
          <w:tab w:val="left" w:pos="3640"/>
        </w:tabs>
      </w:pPr>
      <w:r w:rsidRPr="00765B8C">
        <w:t>Proves the equality of total debit balances and total credit balances after the closing entries have been made</w:t>
      </w:r>
    </w:p>
    <w:p w14:paraId="188FE6BD" w14:textId="77777777" w:rsidR="00765B8C" w:rsidRDefault="00765B8C" w:rsidP="00317BC8">
      <w:pPr>
        <w:tabs>
          <w:tab w:val="left" w:pos="3640"/>
        </w:tabs>
        <w:rPr>
          <w:b/>
        </w:rPr>
      </w:pPr>
    </w:p>
    <w:p w14:paraId="5671DC42" w14:textId="66319E61" w:rsidR="007B2E99" w:rsidRDefault="007B2E99" w:rsidP="00317BC8">
      <w:pPr>
        <w:tabs>
          <w:tab w:val="left" w:pos="3640"/>
        </w:tabs>
        <w:rPr>
          <w:b/>
        </w:rPr>
      </w:pPr>
      <w:r>
        <w:rPr>
          <w:b/>
        </w:rPr>
        <w:t xml:space="preserve">Accounting Cycle: </w:t>
      </w:r>
    </w:p>
    <w:p w14:paraId="691BAFBC" w14:textId="0DF2F77B" w:rsidR="007B2E99" w:rsidRDefault="007B2E99" w:rsidP="00317BC8">
      <w:pPr>
        <w:tabs>
          <w:tab w:val="left" w:pos="3640"/>
        </w:tabs>
        <w:rPr>
          <w:b/>
        </w:rPr>
      </w:pPr>
      <w:r w:rsidRPr="007B2E99">
        <w:rPr>
          <w:b/>
          <w:noProof/>
        </w:rPr>
        <w:drawing>
          <wp:inline distT="0" distB="0" distL="0" distR="0" wp14:anchorId="3D0CD2E5" wp14:editId="7F2B2B10">
            <wp:extent cx="3429000" cy="2317750"/>
            <wp:effectExtent l="0" t="0" r="0" b="0"/>
            <wp:docPr id="46088" name="Picture 7" descr="CH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8" name="Picture 7" descr="CH4_5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507" cy="231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8D4C958" w14:textId="77777777" w:rsidR="00416AB7" w:rsidRDefault="00416AB7" w:rsidP="00317BC8">
      <w:pPr>
        <w:tabs>
          <w:tab w:val="left" w:pos="3640"/>
        </w:tabs>
        <w:rPr>
          <w:b/>
        </w:rPr>
      </w:pPr>
    </w:p>
    <w:p w14:paraId="763D110D" w14:textId="4365691F" w:rsidR="00416AB7" w:rsidRDefault="00416AB7" w:rsidP="00317BC8">
      <w:pPr>
        <w:tabs>
          <w:tab w:val="left" w:pos="3640"/>
        </w:tabs>
        <w:rPr>
          <w:b/>
        </w:rPr>
      </w:pPr>
      <w:r>
        <w:rPr>
          <w:b/>
        </w:rPr>
        <w:t>Chapter 6- Notes</w:t>
      </w:r>
    </w:p>
    <w:p w14:paraId="1FC428FE" w14:textId="77777777" w:rsidR="00416AB7" w:rsidRDefault="00416AB7" w:rsidP="00317BC8">
      <w:pPr>
        <w:tabs>
          <w:tab w:val="left" w:pos="3640"/>
        </w:tabs>
        <w:rPr>
          <w:b/>
        </w:rPr>
      </w:pPr>
    </w:p>
    <w:p w14:paraId="247EA3BA" w14:textId="467085D6" w:rsidR="00416AB7" w:rsidRDefault="00416AB7" w:rsidP="00317BC8">
      <w:pPr>
        <w:tabs>
          <w:tab w:val="left" w:pos="3640"/>
        </w:tabs>
        <w:rPr>
          <w:b/>
        </w:rPr>
      </w:pPr>
      <w:r>
        <w:rPr>
          <w:b/>
        </w:rPr>
        <w:t xml:space="preserve">Determining inventory </w:t>
      </w:r>
      <w:proofErr w:type="spellStart"/>
      <w:r>
        <w:rPr>
          <w:b/>
        </w:rPr>
        <w:t>Quanities</w:t>
      </w:r>
      <w:proofErr w:type="spellEnd"/>
    </w:p>
    <w:p w14:paraId="6EF7EED4" w14:textId="77777777" w:rsidR="00416AB7" w:rsidRPr="00416AB7" w:rsidRDefault="00416AB7" w:rsidP="00416AB7">
      <w:pPr>
        <w:numPr>
          <w:ilvl w:val="0"/>
          <w:numId w:val="39"/>
        </w:numPr>
        <w:tabs>
          <w:tab w:val="left" w:pos="3640"/>
        </w:tabs>
      </w:pPr>
      <w:r w:rsidRPr="00416AB7">
        <w:t>Whether companies use a periodic or perpetual system, physical inventory must still be counted at the end of the period:</w:t>
      </w:r>
    </w:p>
    <w:p w14:paraId="147EBF98" w14:textId="77777777" w:rsidR="00416AB7" w:rsidRDefault="00416AB7" w:rsidP="00416AB7">
      <w:pPr>
        <w:pStyle w:val="ListParagraph"/>
        <w:numPr>
          <w:ilvl w:val="0"/>
          <w:numId w:val="7"/>
        </w:numPr>
        <w:tabs>
          <w:tab w:val="left" w:pos="3640"/>
        </w:tabs>
      </w:pPr>
      <w:r w:rsidRPr="00416AB7">
        <w:t>To check the accuracy of the perpetual inventory records</w:t>
      </w:r>
    </w:p>
    <w:p w14:paraId="69B3048C" w14:textId="4A09DAD7" w:rsidR="00416AB7" w:rsidRDefault="00416AB7" w:rsidP="00416AB7">
      <w:pPr>
        <w:pStyle w:val="ListParagraph"/>
        <w:numPr>
          <w:ilvl w:val="0"/>
          <w:numId w:val="7"/>
        </w:numPr>
        <w:tabs>
          <w:tab w:val="left" w:pos="3640"/>
        </w:tabs>
      </w:pPr>
      <w:r w:rsidRPr="00416AB7">
        <w:t>To determine the amount of inventory lost to shrinkage or theft</w:t>
      </w:r>
    </w:p>
    <w:p w14:paraId="759A4F29" w14:textId="77777777" w:rsidR="00416AB7" w:rsidRPr="00416AB7" w:rsidRDefault="00416AB7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416AB7">
        <w:t xml:space="preserve">To ensure inventory is properly counted, companies must have a good system of </w:t>
      </w:r>
      <w:r w:rsidRPr="00416AB7">
        <w:rPr>
          <w:u w:val="single"/>
        </w:rPr>
        <w:t>internal control</w:t>
      </w:r>
      <w:r w:rsidRPr="00416AB7">
        <w:t>:</w:t>
      </w:r>
    </w:p>
    <w:p w14:paraId="6C30C0DF" w14:textId="77777777" w:rsidR="00416AB7" w:rsidRDefault="00416AB7" w:rsidP="00416AB7">
      <w:pPr>
        <w:pStyle w:val="ListParagraph"/>
        <w:numPr>
          <w:ilvl w:val="0"/>
          <w:numId w:val="40"/>
        </w:numPr>
        <w:tabs>
          <w:tab w:val="left" w:pos="3640"/>
        </w:tabs>
      </w:pPr>
      <w:r w:rsidRPr="00416AB7">
        <w:t>Employees who perform the count should not have responsibility for custody or record-keeping</w:t>
      </w:r>
    </w:p>
    <w:p w14:paraId="3BDD56FC" w14:textId="77777777" w:rsidR="00416AB7" w:rsidRDefault="00416AB7" w:rsidP="00416AB7">
      <w:pPr>
        <w:pStyle w:val="ListParagraph"/>
        <w:numPr>
          <w:ilvl w:val="0"/>
          <w:numId w:val="40"/>
        </w:numPr>
        <w:tabs>
          <w:tab w:val="left" w:pos="3640"/>
        </w:tabs>
      </w:pPr>
      <w:r w:rsidRPr="00416AB7">
        <w:t>Counter establishes validity of item</w:t>
      </w:r>
    </w:p>
    <w:p w14:paraId="1C6B736B" w14:textId="77777777" w:rsidR="00416AB7" w:rsidRDefault="00416AB7" w:rsidP="00416AB7">
      <w:pPr>
        <w:pStyle w:val="ListParagraph"/>
        <w:numPr>
          <w:ilvl w:val="0"/>
          <w:numId w:val="40"/>
        </w:numPr>
        <w:tabs>
          <w:tab w:val="left" w:pos="3640"/>
        </w:tabs>
      </w:pPr>
      <w:r w:rsidRPr="00416AB7">
        <w:t xml:space="preserve">Second count by another employee or auditor </w:t>
      </w:r>
    </w:p>
    <w:p w14:paraId="60322244" w14:textId="613791A8" w:rsidR="00416AB7" w:rsidRPr="00416AB7" w:rsidRDefault="00416AB7" w:rsidP="00416AB7">
      <w:pPr>
        <w:pStyle w:val="ListParagraph"/>
        <w:numPr>
          <w:ilvl w:val="0"/>
          <w:numId w:val="40"/>
        </w:numPr>
        <w:tabs>
          <w:tab w:val="left" w:pos="3640"/>
        </w:tabs>
      </w:pPr>
      <w:r w:rsidRPr="00416AB7">
        <w:t>Pre-numbered tags</w:t>
      </w:r>
    </w:p>
    <w:p w14:paraId="771D3495" w14:textId="77777777" w:rsidR="00416AB7" w:rsidRDefault="00416AB7" w:rsidP="00416AB7">
      <w:pPr>
        <w:tabs>
          <w:tab w:val="left" w:pos="3640"/>
        </w:tabs>
      </w:pPr>
    </w:p>
    <w:p w14:paraId="362008D6" w14:textId="61DA79BD" w:rsidR="00416AB7" w:rsidRDefault="00416AB7" w:rsidP="00416AB7">
      <w:pPr>
        <w:tabs>
          <w:tab w:val="left" w:pos="3640"/>
        </w:tabs>
        <w:rPr>
          <w:b/>
        </w:rPr>
      </w:pPr>
      <w:r w:rsidRPr="00416AB7">
        <w:rPr>
          <w:b/>
        </w:rPr>
        <w:t>Determining</w:t>
      </w:r>
      <w:r>
        <w:rPr>
          <w:b/>
        </w:rPr>
        <w:t xml:space="preserve"> Ownership</w:t>
      </w:r>
    </w:p>
    <w:p w14:paraId="42BC840C" w14:textId="77777777" w:rsidR="00416AB7" w:rsidRPr="00416AB7" w:rsidRDefault="00416AB7" w:rsidP="00416AB7">
      <w:pPr>
        <w:numPr>
          <w:ilvl w:val="0"/>
          <w:numId w:val="41"/>
        </w:numPr>
        <w:tabs>
          <w:tab w:val="left" w:pos="3640"/>
        </w:tabs>
      </w:pPr>
      <w:r w:rsidRPr="00416AB7">
        <w:t>Need to consider ownership of goods when taking inventory</w:t>
      </w:r>
    </w:p>
    <w:p w14:paraId="5522A211" w14:textId="77777777" w:rsidR="00416AB7" w:rsidRPr="00416AB7" w:rsidRDefault="00416AB7" w:rsidP="00416AB7">
      <w:pPr>
        <w:numPr>
          <w:ilvl w:val="0"/>
          <w:numId w:val="41"/>
        </w:numPr>
        <w:tabs>
          <w:tab w:val="left" w:pos="3640"/>
        </w:tabs>
      </w:pPr>
      <w:r w:rsidRPr="00416AB7">
        <w:t>Goods in transit at the end of the period make the determination of ownership more complicated:</w:t>
      </w:r>
    </w:p>
    <w:p w14:paraId="4A086B2D" w14:textId="77777777" w:rsidR="00416AB7" w:rsidRDefault="00416AB7" w:rsidP="00416AB7">
      <w:pPr>
        <w:pStyle w:val="ListParagraph"/>
        <w:numPr>
          <w:ilvl w:val="0"/>
          <w:numId w:val="42"/>
        </w:numPr>
        <w:tabs>
          <w:tab w:val="left" w:pos="3640"/>
        </w:tabs>
      </w:pPr>
      <w:r w:rsidRPr="00416AB7">
        <w:t>Determine who has legal title to goods in transit</w:t>
      </w:r>
    </w:p>
    <w:p w14:paraId="7FC5B46F" w14:textId="40047CE2" w:rsidR="00416AB7" w:rsidRPr="00416AB7" w:rsidRDefault="00416AB7" w:rsidP="00416AB7">
      <w:pPr>
        <w:pStyle w:val="ListParagraph"/>
        <w:numPr>
          <w:ilvl w:val="0"/>
          <w:numId w:val="42"/>
        </w:numPr>
        <w:tabs>
          <w:tab w:val="left" w:pos="3640"/>
        </w:tabs>
      </w:pPr>
      <w:r w:rsidRPr="00416AB7">
        <w:t>Include in inventory if company has legal title</w:t>
      </w:r>
    </w:p>
    <w:p w14:paraId="6801A602" w14:textId="77777777" w:rsidR="00416AB7" w:rsidRPr="00416AB7" w:rsidRDefault="00416AB7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416AB7">
        <w:t>Apply freight/shipping concepts from Chapter 5:</w:t>
      </w:r>
    </w:p>
    <w:p w14:paraId="224A8401" w14:textId="77777777" w:rsidR="00416AB7" w:rsidRPr="00416AB7" w:rsidRDefault="00416AB7" w:rsidP="00416AB7">
      <w:pPr>
        <w:pStyle w:val="ListParagraph"/>
        <w:numPr>
          <w:ilvl w:val="0"/>
          <w:numId w:val="43"/>
        </w:numPr>
        <w:tabs>
          <w:tab w:val="left" w:pos="3640"/>
        </w:tabs>
      </w:pPr>
      <w:r w:rsidRPr="00416AB7">
        <w:t>FOB shipping point versus FOB destination</w:t>
      </w:r>
    </w:p>
    <w:p w14:paraId="70ACF01D" w14:textId="77777777" w:rsidR="00416AB7" w:rsidRDefault="00416AB7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416AB7">
        <w:t xml:space="preserve">Ownership of </w:t>
      </w:r>
      <w:r w:rsidRPr="00416AB7">
        <w:rPr>
          <w:u w:val="single"/>
        </w:rPr>
        <w:t>consigned goods</w:t>
      </w:r>
      <w:r w:rsidRPr="00416AB7">
        <w:t xml:space="preserve"> remains with the owner (the </w:t>
      </w:r>
      <w:r w:rsidRPr="00416AB7">
        <w:rPr>
          <w:u w:val="single"/>
        </w:rPr>
        <w:t>consignor</w:t>
      </w:r>
      <w:r w:rsidRPr="00416AB7">
        <w:t xml:space="preserve">), not the holder of the goods (the </w:t>
      </w:r>
      <w:r w:rsidRPr="00416AB7">
        <w:rPr>
          <w:u w:val="single"/>
        </w:rPr>
        <w:t>consignee</w:t>
      </w:r>
      <w:r w:rsidRPr="00416AB7">
        <w:t>)</w:t>
      </w:r>
    </w:p>
    <w:p w14:paraId="44315533" w14:textId="35846D2A" w:rsidR="00416AB7" w:rsidRPr="00416AB7" w:rsidRDefault="00416AB7" w:rsidP="00416AB7">
      <w:pPr>
        <w:pStyle w:val="ListParagraph"/>
        <w:numPr>
          <w:ilvl w:val="0"/>
          <w:numId w:val="38"/>
        </w:numPr>
        <w:tabs>
          <w:tab w:val="left" w:pos="3640"/>
        </w:tabs>
      </w:pPr>
      <w:r w:rsidRPr="00416AB7">
        <w:t>Goods taken home “on approval” by a customer are still owned by the company</w:t>
      </w:r>
    </w:p>
    <w:p w14:paraId="295BEBC4" w14:textId="77777777" w:rsidR="00416AB7" w:rsidRDefault="00416AB7" w:rsidP="00317BC8">
      <w:pPr>
        <w:tabs>
          <w:tab w:val="left" w:pos="3640"/>
        </w:tabs>
        <w:rPr>
          <w:b/>
        </w:rPr>
      </w:pPr>
    </w:p>
    <w:p w14:paraId="345CBC00" w14:textId="5FA34CAF" w:rsidR="00416AB7" w:rsidRDefault="00416AB7" w:rsidP="00317BC8">
      <w:pPr>
        <w:tabs>
          <w:tab w:val="left" w:pos="3640"/>
        </w:tabs>
        <w:rPr>
          <w:b/>
        </w:rPr>
      </w:pPr>
      <w:r>
        <w:rPr>
          <w:b/>
        </w:rPr>
        <w:t>Inventory Cost Determination methods</w:t>
      </w:r>
    </w:p>
    <w:p w14:paraId="3FCDB695" w14:textId="77777777" w:rsidR="00416AB7" w:rsidRPr="00416AB7" w:rsidRDefault="00416AB7" w:rsidP="00416AB7">
      <w:pPr>
        <w:numPr>
          <w:ilvl w:val="0"/>
          <w:numId w:val="44"/>
        </w:numPr>
        <w:tabs>
          <w:tab w:val="left" w:pos="3640"/>
        </w:tabs>
      </w:pPr>
      <w:r w:rsidRPr="00416AB7">
        <w:t>Once inventory quantities are counted, must apply unit costs to determine total cost of inventory</w:t>
      </w:r>
    </w:p>
    <w:p w14:paraId="51E23903" w14:textId="77777777" w:rsidR="00416AB7" w:rsidRPr="00416AB7" w:rsidRDefault="00416AB7" w:rsidP="00416AB7">
      <w:pPr>
        <w:numPr>
          <w:ilvl w:val="0"/>
          <w:numId w:val="44"/>
        </w:numPr>
        <w:tabs>
          <w:tab w:val="left" w:pos="3640"/>
        </w:tabs>
      </w:pPr>
      <w:r w:rsidRPr="00416AB7">
        <w:t>Units of the same inventory can be purchased at different prices</w:t>
      </w:r>
    </w:p>
    <w:p w14:paraId="6EB206F2" w14:textId="77777777" w:rsidR="00416AB7" w:rsidRPr="00416AB7" w:rsidRDefault="00416AB7" w:rsidP="00416AB7">
      <w:pPr>
        <w:numPr>
          <w:ilvl w:val="0"/>
          <w:numId w:val="44"/>
        </w:numPr>
        <w:tabs>
          <w:tab w:val="left" w:pos="3640"/>
        </w:tabs>
      </w:pPr>
      <w:r w:rsidRPr="00416AB7">
        <w:t>Which costs should be used?</w:t>
      </w:r>
    </w:p>
    <w:p w14:paraId="64A51A60" w14:textId="77777777" w:rsidR="00416AB7" w:rsidRDefault="00416AB7" w:rsidP="00317BC8">
      <w:pPr>
        <w:tabs>
          <w:tab w:val="left" w:pos="3640"/>
        </w:tabs>
        <w:rPr>
          <w:b/>
        </w:rPr>
      </w:pPr>
    </w:p>
    <w:p w14:paraId="16C1AFB8" w14:textId="610AA8F5" w:rsidR="00416AB7" w:rsidRDefault="00416AB7" w:rsidP="00317BC8">
      <w:pPr>
        <w:tabs>
          <w:tab w:val="left" w:pos="3640"/>
        </w:tabs>
        <w:rPr>
          <w:b/>
        </w:rPr>
      </w:pPr>
      <w:r>
        <w:rPr>
          <w:b/>
        </w:rPr>
        <w:t>Specific Identification</w:t>
      </w:r>
    </w:p>
    <w:p w14:paraId="5A673AE9" w14:textId="77777777" w:rsidR="00416AB7" w:rsidRPr="00416AB7" w:rsidRDefault="00416AB7" w:rsidP="00416AB7">
      <w:pPr>
        <w:numPr>
          <w:ilvl w:val="0"/>
          <w:numId w:val="45"/>
        </w:numPr>
        <w:tabs>
          <w:tab w:val="left" w:pos="3640"/>
        </w:tabs>
      </w:pPr>
      <w:r w:rsidRPr="00416AB7">
        <w:t>Tracks physical flow of goods</w:t>
      </w:r>
    </w:p>
    <w:p w14:paraId="454BE22C" w14:textId="77777777" w:rsidR="00416AB7" w:rsidRPr="00416AB7" w:rsidRDefault="00416AB7" w:rsidP="00416AB7">
      <w:pPr>
        <w:numPr>
          <w:ilvl w:val="0"/>
          <w:numId w:val="45"/>
        </w:numPr>
        <w:tabs>
          <w:tab w:val="left" w:pos="3640"/>
        </w:tabs>
      </w:pPr>
      <w:r w:rsidRPr="00416AB7">
        <w:t>Used in perpetual system only</w:t>
      </w:r>
    </w:p>
    <w:p w14:paraId="0B30908C" w14:textId="77777777" w:rsidR="00416AB7" w:rsidRPr="00416AB7" w:rsidRDefault="00416AB7" w:rsidP="00416AB7">
      <w:pPr>
        <w:numPr>
          <w:ilvl w:val="0"/>
          <w:numId w:val="45"/>
        </w:numPr>
        <w:tabs>
          <w:tab w:val="left" w:pos="3640"/>
        </w:tabs>
      </w:pPr>
      <w:r w:rsidRPr="00416AB7">
        <w:t>Can only be used where</w:t>
      </w:r>
    </w:p>
    <w:p w14:paraId="6126072D" w14:textId="77777777" w:rsidR="00416AB7" w:rsidRPr="00416AB7" w:rsidRDefault="00416AB7" w:rsidP="00416AB7">
      <w:pPr>
        <w:numPr>
          <w:ilvl w:val="1"/>
          <w:numId w:val="45"/>
        </w:numPr>
        <w:tabs>
          <w:tab w:val="left" w:pos="3640"/>
        </w:tabs>
      </w:pPr>
      <w:r w:rsidRPr="00416AB7">
        <w:t>Actual costs of each item can be determined</w:t>
      </w:r>
    </w:p>
    <w:p w14:paraId="0AEE2BA8" w14:textId="77777777" w:rsidR="00416AB7" w:rsidRPr="00416AB7" w:rsidRDefault="00416AB7" w:rsidP="00416AB7">
      <w:pPr>
        <w:numPr>
          <w:ilvl w:val="1"/>
          <w:numId w:val="45"/>
        </w:numPr>
        <w:tabs>
          <w:tab w:val="left" w:pos="3640"/>
        </w:tabs>
      </w:pPr>
      <w:r w:rsidRPr="00416AB7">
        <w:t>Goods are easily distinguishable</w:t>
      </w:r>
    </w:p>
    <w:p w14:paraId="1F7EDDAB" w14:textId="39763A5B" w:rsidR="00416AB7" w:rsidRPr="00BB7849" w:rsidRDefault="00416AB7" w:rsidP="00317BC8">
      <w:pPr>
        <w:numPr>
          <w:ilvl w:val="1"/>
          <w:numId w:val="45"/>
        </w:numPr>
        <w:tabs>
          <w:tab w:val="left" w:pos="3640"/>
        </w:tabs>
      </w:pPr>
      <w:r w:rsidRPr="00416AB7">
        <w:t>Or for goods produced and segregated for specific projects</w:t>
      </w:r>
    </w:p>
    <w:p w14:paraId="18FD5A95" w14:textId="7BFFED10" w:rsidR="00416AB7" w:rsidRDefault="00416AB7" w:rsidP="00317BC8">
      <w:pPr>
        <w:tabs>
          <w:tab w:val="left" w:pos="3640"/>
        </w:tabs>
        <w:rPr>
          <w:b/>
        </w:rPr>
      </w:pPr>
      <w:r>
        <w:rPr>
          <w:b/>
        </w:rPr>
        <w:t>Cost Formulas</w:t>
      </w:r>
    </w:p>
    <w:p w14:paraId="326CD842" w14:textId="77777777" w:rsidR="00416AB7" w:rsidRPr="00416AB7" w:rsidRDefault="00416AB7" w:rsidP="00416AB7">
      <w:pPr>
        <w:numPr>
          <w:ilvl w:val="0"/>
          <w:numId w:val="46"/>
        </w:numPr>
        <w:tabs>
          <w:tab w:val="left" w:pos="3640"/>
        </w:tabs>
      </w:pPr>
      <w:r w:rsidRPr="00416AB7">
        <w:t>Cost formulas assume a flow of costs that may not be the same as the actual flow of goods</w:t>
      </w:r>
    </w:p>
    <w:p w14:paraId="6A932551" w14:textId="733D1ADE" w:rsidR="00416AB7" w:rsidRPr="00416AB7" w:rsidRDefault="00416AB7" w:rsidP="00416AB7">
      <w:pPr>
        <w:numPr>
          <w:ilvl w:val="0"/>
          <w:numId w:val="46"/>
        </w:numPr>
        <w:tabs>
          <w:tab w:val="left" w:pos="3640"/>
        </w:tabs>
      </w:pPr>
      <w:r w:rsidRPr="00416AB7">
        <w:rPr>
          <w:u w:val="single"/>
        </w:rPr>
        <w:t>FIFO</w:t>
      </w:r>
      <w:r w:rsidRPr="00416AB7">
        <w:t xml:space="preserve"> (First-in, first-out)</w:t>
      </w:r>
      <w:r>
        <w:t>: c</w:t>
      </w:r>
      <w:r w:rsidRPr="00416AB7">
        <w:t>ost of first item purchased is cost of first item sold</w:t>
      </w:r>
    </w:p>
    <w:p w14:paraId="14864D63" w14:textId="048F2E02" w:rsidR="00416AB7" w:rsidRPr="00416AB7" w:rsidRDefault="00416AB7" w:rsidP="00416AB7">
      <w:pPr>
        <w:numPr>
          <w:ilvl w:val="0"/>
          <w:numId w:val="46"/>
        </w:numPr>
        <w:tabs>
          <w:tab w:val="left" w:pos="3640"/>
        </w:tabs>
      </w:pPr>
      <w:r w:rsidRPr="00416AB7">
        <w:rPr>
          <w:u w:val="single"/>
        </w:rPr>
        <w:t>Average</w:t>
      </w:r>
      <w:r>
        <w:t>: c</w:t>
      </w:r>
      <w:r w:rsidRPr="00416AB7">
        <w:t>ost is determined using a moving (weighted) average of the cost of the items purchased</w:t>
      </w:r>
    </w:p>
    <w:p w14:paraId="686967B1" w14:textId="77777777" w:rsidR="00416AB7" w:rsidRDefault="00416AB7" w:rsidP="00416AB7">
      <w:pPr>
        <w:tabs>
          <w:tab w:val="left" w:pos="3640"/>
        </w:tabs>
        <w:rPr>
          <w:b/>
        </w:rPr>
      </w:pPr>
    </w:p>
    <w:p w14:paraId="48401A42" w14:textId="11A391F3" w:rsidR="00BB7849" w:rsidRPr="00BB7849" w:rsidRDefault="00BB7849" w:rsidP="00BB7849">
      <w:pPr>
        <w:pStyle w:val="ListParagraph"/>
        <w:numPr>
          <w:ilvl w:val="0"/>
          <w:numId w:val="48"/>
        </w:numPr>
        <w:tabs>
          <w:tab w:val="left" w:pos="3640"/>
        </w:tabs>
        <w:rPr>
          <w:b/>
        </w:rPr>
      </w:pPr>
      <w:r w:rsidRPr="00BB7849">
        <w:rPr>
          <w:b/>
        </w:rPr>
        <w:t>FIFO (First-in, First-out)</w:t>
      </w:r>
    </w:p>
    <w:p w14:paraId="20AF8336" w14:textId="77777777" w:rsidR="00416AB7" w:rsidRPr="00416AB7" w:rsidRDefault="00416AB7" w:rsidP="00BB7849">
      <w:pPr>
        <w:pStyle w:val="ListParagraph"/>
        <w:numPr>
          <w:ilvl w:val="0"/>
          <w:numId w:val="49"/>
        </w:numPr>
        <w:tabs>
          <w:tab w:val="left" w:pos="3640"/>
        </w:tabs>
      </w:pPr>
      <w:r w:rsidRPr="00416AB7">
        <w:t>Merchandise inventory is recorded at most recent (current) cost in the current assets section of statement of financial position</w:t>
      </w:r>
    </w:p>
    <w:p w14:paraId="084962B2" w14:textId="77777777" w:rsidR="00416AB7" w:rsidRDefault="00416AB7" w:rsidP="00416AB7">
      <w:pPr>
        <w:numPr>
          <w:ilvl w:val="0"/>
          <w:numId w:val="46"/>
        </w:numPr>
        <w:tabs>
          <w:tab w:val="left" w:pos="3640"/>
        </w:tabs>
      </w:pPr>
      <w:r w:rsidRPr="00416AB7">
        <w:t>Cost of goods sold is recorded as an expense at oldest inventory cost on income statement</w:t>
      </w:r>
    </w:p>
    <w:p w14:paraId="3E5071B0" w14:textId="77777777" w:rsidR="00BB7849" w:rsidRPr="00BB7849" w:rsidRDefault="00BB7849" w:rsidP="00BB7849">
      <w:pPr>
        <w:numPr>
          <w:ilvl w:val="0"/>
          <w:numId w:val="46"/>
        </w:numPr>
        <w:tabs>
          <w:tab w:val="left" w:pos="3640"/>
        </w:tabs>
      </w:pPr>
      <w:r w:rsidRPr="00BB7849">
        <w:t>Ending inventory and cost of goods sold under FIFO are the same for periodic and perpetual inventory systems</w:t>
      </w:r>
    </w:p>
    <w:p w14:paraId="691761BE" w14:textId="61F346C8" w:rsidR="00BB7849" w:rsidRPr="00BB7849" w:rsidRDefault="00BB7849" w:rsidP="00BB7849">
      <w:pPr>
        <w:pStyle w:val="ListParagraph"/>
        <w:numPr>
          <w:ilvl w:val="0"/>
          <w:numId w:val="48"/>
        </w:numPr>
        <w:tabs>
          <w:tab w:val="left" w:pos="3640"/>
        </w:tabs>
        <w:rPr>
          <w:b/>
        </w:rPr>
      </w:pPr>
      <w:r w:rsidRPr="00BB7849">
        <w:rPr>
          <w:b/>
        </w:rPr>
        <w:t>Average</w:t>
      </w:r>
    </w:p>
    <w:p w14:paraId="1F82856A" w14:textId="77777777" w:rsidR="00BB7849" w:rsidRPr="00BB7849" w:rsidRDefault="00BB7849" w:rsidP="00BB7849">
      <w:pPr>
        <w:pStyle w:val="ListParagraph"/>
        <w:numPr>
          <w:ilvl w:val="0"/>
          <w:numId w:val="49"/>
        </w:numPr>
        <w:tabs>
          <w:tab w:val="left" w:pos="3640"/>
        </w:tabs>
      </w:pPr>
      <w:r w:rsidRPr="00BB7849">
        <w:t>Used when physical flow of inventory cannot be measured</w:t>
      </w:r>
    </w:p>
    <w:p w14:paraId="403D3ABA" w14:textId="77777777" w:rsidR="00BB7849" w:rsidRDefault="00BB7849" w:rsidP="00BB7849">
      <w:pPr>
        <w:numPr>
          <w:ilvl w:val="0"/>
          <w:numId w:val="51"/>
        </w:numPr>
        <w:tabs>
          <w:tab w:val="left" w:pos="3640"/>
        </w:tabs>
      </w:pPr>
      <w:r w:rsidRPr="00BB7849">
        <w:t>Under a perpetual inventory system, a new weighted (called moving) average is calculated after each purchase</w:t>
      </w:r>
    </w:p>
    <w:p w14:paraId="07416484" w14:textId="0802BC6D" w:rsidR="00BB7849" w:rsidRPr="00BB7849" w:rsidRDefault="00BB7849" w:rsidP="00BB7849">
      <w:pPr>
        <w:pStyle w:val="ListParagraph"/>
        <w:numPr>
          <w:ilvl w:val="0"/>
          <w:numId w:val="43"/>
        </w:numPr>
        <w:tabs>
          <w:tab w:val="left" w:pos="3640"/>
        </w:tabs>
      </w:pPr>
      <w:r w:rsidRPr="00BB7849">
        <w:t>Used to record cost of goods sold and ending inventory</w:t>
      </w:r>
    </w:p>
    <w:p w14:paraId="4A88C525" w14:textId="0DB98C4B" w:rsidR="00416AB7" w:rsidRDefault="00BB7849" w:rsidP="00317BC8">
      <w:pPr>
        <w:tabs>
          <w:tab w:val="left" w:pos="3640"/>
        </w:tabs>
        <w:rPr>
          <w:b/>
        </w:rPr>
      </w:pPr>
      <w:r>
        <w:rPr>
          <w:b/>
        </w:rPr>
        <w:t>Choice of Cost Determination Method</w:t>
      </w:r>
    </w:p>
    <w:p w14:paraId="4F7920C0" w14:textId="77777777" w:rsidR="00BB7849" w:rsidRPr="00BB7849" w:rsidRDefault="00BB7849" w:rsidP="00BB7849">
      <w:pPr>
        <w:numPr>
          <w:ilvl w:val="0"/>
          <w:numId w:val="52"/>
        </w:numPr>
        <w:tabs>
          <w:tab w:val="left" w:pos="3640"/>
        </w:tabs>
      </w:pPr>
      <w:r w:rsidRPr="00BB7849">
        <w:t>Choose a method that best</w:t>
      </w:r>
    </w:p>
    <w:p w14:paraId="74EA3446" w14:textId="77777777" w:rsidR="00BB7849" w:rsidRPr="00BB7849" w:rsidRDefault="00BB7849" w:rsidP="00BB7849">
      <w:pPr>
        <w:numPr>
          <w:ilvl w:val="1"/>
          <w:numId w:val="52"/>
        </w:numPr>
        <w:tabs>
          <w:tab w:val="left" w:pos="3640"/>
        </w:tabs>
      </w:pPr>
      <w:r w:rsidRPr="00BB7849">
        <w:t xml:space="preserve">Represents physical flow of goods, </w:t>
      </w:r>
    </w:p>
    <w:p w14:paraId="57E4490E" w14:textId="77777777" w:rsidR="00BB7849" w:rsidRPr="00BB7849" w:rsidRDefault="00BB7849" w:rsidP="00BB7849">
      <w:pPr>
        <w:numPr>
          <w:ilvl w:val="1"/>
          <w:numId w:val="52"/>
        </w:numPr>
        <w:tabs>
          <w:tab w:val="left" w:pos="3640"/>
        </w:tabs>
      </w:pPr>
      <w:r w:rsidRPr="00BB7849">
        <w:t>Reports ending inventory at recent cost, and</w:t>
      </w:r>
    </w:p>
    <w:p w14:paraId="6BD38004" w14:textId="77777777" w:rsidR="00BB7849" w:rsidRPr="00BB7849" w:rsidRDefault="00BB7849" w:rsidP="00BB7849">
      <w:pPr>
        <w:numPr>
          <w:ilvl w:val="0"/>
          <w:numId w:val="52"/>
        </w:numPr>
        <w:tabs>
          <w:tab w:val="left" w:pos="3640"/>
        </w:tabs>
      </w:pPr>
      <w:r w:rsidRPr="00BB7849">
        <w:t>Use the same method for inventories of similar nature and usage</w:t>
      </w:r>
    </w:p>
    <w:p w14:paraId="3F487D56" w14:textId="77777777" w:rsidR="00062910" w:rsidRDefault="00062910" w:rsidP="00317BC8">
      <w:pPr>
        <w:tabs>
          <w:tab w:val="left" w:pos="3640"/>
        </w:tabs>
        <w:rPr>
          <w:b/>
        </w:rPr>
      </w:pPr>
    </w:p>
    <w:p w14:paraId="5AFD1CCA" w14:textId="2458BD25" w:rsidR="00062910" w:rsidRDefault="00062910" w:rsidP="00317BC8">
      <w:pPr>
        <w:tabs>
          <w:tab w:val="left" w:pos="3640"/>
        </w:tabs>
        <w:rPr>
          <w:b/>
        </w:rPr>
      </w:pPr>
      <w:r w:rsidRPr="00062910">
        <w:rPr>
          <w:b/>
        </w:rPr>
        <w:drawing>
          <wp:inline distT="0" distB="0" distL="0" distR="0" wp14:anchorId="7B5D05A9" wp14:editId="69119A15">
            <wp:extent cx="5486400" cy="1449070"/>
            <wp:effectExtent l="0" t="0" r="0" b="0"/>
            <wp:docPr id="8" name="Picture 7" descr="Ch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Ch6_3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B0A40" w14:textId="7EFE0FF4" w:rsidR="00062910" w:rsidRDefault="00062910" w:rsidP="00317BC8">
      <w:pPr>
        <w:tabs>
          <w:tab w:val="left" w:pos="3640"/>
        </w:tabs>
        <w:rPr>
          <w:b/>
        </w:rPr>
      </w:pPr>
      <w:r>
        <w:rPr>
          <w:b/>
        </w:rPr>
        <w:t>Inventory Errors:</w:t>
      </w:r>
    </w:p>
    <w:p w14:paraId="26E7337A" w14:textId="77777777" w:rsidR="00062910" w:rsidRPr="00062910" w:rsidRDefault="00062910" w:rsidP="00062910">
      <w:pPr>
        <w:numPr>
          <w:ilvl w:val="0"/>
          <w:numId w:val="53"/>
        </w:numPr>
        <w:tabs>
          <w:tab w:val="left" w:pos="3640"/>
        </w:tabs>
      </w:pPr>
      <w:r w:rsidRPr="00062910">
        <w:t>Errors can occur in accounting for inventory</w:t>
      </w:r>
    </w:p>
    <w:p w14:paraId="0EAE8486" w14:textId="77777777" w:rsidR="00062910" w:rsidRPr="00062910" w:rsidRDefault="00062910" w:rsidP="00062910">
      <w:pPr>
        <w:numPr>
          <w:ilvl w:val="1"/>
          <w:numId w:val="53"/>
        </w:numPr>
        <w:tabs>
          <w:tab w:val="left" w:pos="3640"/>
        </w:tabs>
      </w:pPr>
      <w:r w:rsidRPr="00062910">
        <w:t>Incorrect counting or costing</w:t>
      </w:r>
    </w:p>
    <w:p w14:paraId="581EBACE" w14:textId="77777777" w:rsidR="00062910" w:rsidRPr="00062910" w:rsidRDefault="00062910" w:rsidP="00062910">
      <w:pPr>
        <w:numPr>
          <w:ilvl w:val="1"/>
          <w:numId w:val="53"/>
        </w:numPr>
        <w:tabs>
          <w:tab w:val="left" w:pos="3640"/>
        </w:tabs>
      </w:pPr>
      <w:r w:rsidRPr="00062910">
        <w:t>Transfer of title not recognized</w:t>
      </w:r>
    </w:p>
    <w:p w14:paraId="2DF15E88" w14:textId="77777777" w:rsidR="00062910" w:rsidRPr="00062910" w:rsidRDefault="00062910" w:rsidP="00062910">
      <w:pPr>
        <w:numPr>
          <w:ilvl w:val="0"/>
          <w:numId w:val="53"/>
        </w:numPr>
        <w:tabs>
          <w:tab w:val="left" w:pos="3640"/>
        </w:tabs>
      </w:pPr>
      <w:r w:rsidRPr="00062910">
        <w:t>Errors affect both</w:t>
      </w:r>
    </w:p>
    <w:p w14:paraId="1FC45E40" w14:textId="77777777" w:rsidR="00062910" w:rsidRPr="00062910" w:rsidRDefault="00062910" w:rsidP="00062910">
      <w:pPr>
        <w:numPr>
          <w:ilvl w:val="1"/>
          <w:numId w:val="53"/>
        </w:numPr>
        <w:tabs>
          <w:tab w:val="left" w:pos="3640"/>
        </w:tabs>
      </w:pPr>
      <w:r w:rsidRPr="00062910">
        <w:t>Statement of financial position – through merchandise inventory</w:t>
      </w:r>
    </w:p>
    <w:p w14:paraId="4B6084BB" w14:textId="77777777" w:rsidR="00062910" w:rsidRPr="00062910" w:rsidRDefault="00062910" w:rsidP="00062910">
      <w:pPr>
        <w:numPr>
          <w:ilvl w:val="1"/>
          <w:numId w:val="53"/>
        </w:numPr>
        <w:tabs>
          <w:tab w:val="left" w:pos="3640"/>
        </w:tabs>
      </w:pPr>
      <w:r w:rsidRPr="00062910">
        <w:t>Income statement – through cost of goods sold</w:t>
      </w:r>
    </w:p>
    <w:p w14:paraId="5044EB27" w14:textId="77777777" w:rsidR="00062910" w:rsidRDefault="00062910" w:rsidP="00317BC8">
      <w:pPr>
        <w:tabs>
          <w:tab w:val="left" w:pos="3640"/>
        </w:tabs>
        <w:rPr>
          <w:b/>
          <w:i/>
        </w:rPr>
      </w:pPr>
    </w:p>
    <w:p w14:paraId="66DC320A" w14:textId="28789B27" w:rsidR="00062910" w:rsidRPr="00062910" w:rsidRDefault="00062910" w:rsidP="00317BC8">
      <w:pPr>
        <w:tabs>
          <w:tab w:val="left" w:pos="3640"/>
        </w:tabs>
        <w:rPr>
          <w:b/>
        </w:rPr>
      </w:pPr>
      <w:r w:rsidRPr="00062910">
        <w:rPr>
          <w:b/>
        </w:rPr>
        <w:t>Summary of Effects of errors</w:t>
      </w:r>
    </w:p>
    <w:p w14:paraId="60E62BF0" w14:textId="77777777" w:rsidR="00062910" w:rsidRPr="00062910" w:rsidRDefault="00062910" w:rsidP="00062910">
      <w:pPr>
        <w:numPr>
          <w:ilvl w:val="0"/>
          <w:numId w:val="54"/>
        </w:numPr>
        <w:tabs>
          <w:tab w:val="left" w:pos="3640"/>
        </w:tabs>
      </w:pPr>
      <w:r w:rsidRPr="00062910">
        <w:t>An error in ending inventory of the current period will have a reverse effect on profit in the next accounting period</w:t>
      </w:r>
    </w:p>
    <w:p w14:paraId="79309291" w14:textId="77777777" w:rsidR="00062910" w:rsidRPr="00062910" w:rsidRDefault="00062910" w:rsidP="00062910">
      <w:pPr>
        <w:numPr>
          <w:ilvl w:val="0"/>
          <w:numId w:val="54"/>
        </w:numPr>
        <w:tabs>
          <w:tab w:val="left" w:pos="3640"/>
        </w:tabs>
      </w:pPr>
      <w:r w:rsidRPr="00062910">
        <w:t>An error in ending inventory affects retained earnings of the same period</w:t>
      </w:r>
    </w:p>
    <w:p w14:paraId="5773C999" w14:textId="55E28C77" w:rsidR="00062910" w:rsidRDefault="00062910" w:rsidP="00062910">
      <w:pPr>
        <w:numPr>
          <w:ilvl w:val="1"/>
          <w:numId w:val="54"/>
        </w:numPr>
        <w:tabs>
          <w:tab w:val="left" w:pos="3640"/>
        </w:tabs>
      </w:pPr>
      <w:r w:rsidRPr="00062910">
        <w:t>But not the next period, as the error reverses</w:t>
      </w:r>
      <w:r w:rsidR="008B543C">
        <w:t xml:space="preserve"> (your error will change to the next year reversed)</w:t>
      </w:r>
    </w:p>
    <w:p w14:paraId="30C760CA" w14:textId="162CF5E8" w:rsidR="003E2864" w:rsidRPr="00062910" w:rsidRDefault="003E2864" w:rsidP="00062910">
      <w:pPr>
        <w:numPr>
          <w:ilvl w:val="1"/>
          <w:numId w:val="54"/>
        </w:numPr>
        <w:tabs>
          <w:tab w:val="left" w:pos="3640"/>
        </w:tabs>
      </w:pPr>
      <w:proofErr w:type="spellStart"/>
      <w:r>
        <w:t>Ig</w:t>
      </w:r>
      <w:proofErr w:type="spellEnd"/>
      <w:r>
        <w:t xml:space="preserve"> there is an error in the </w:t>
      </w:r>
      <w:r w:rsidR="008B543C">
        <w:t>sales</w:t>
      </w:r>
      <w:r>
        <w:t xml:space="preserve"> then the beg </w:t>
      </w:r>
      <w:r w:rsidR="008B543C">
        <w:t>inventory</w:t>
      </w:r>
      <w:r>
        <w:t xml:space="preserve"> will increase but it would reduce the gross profit</w:t>
      </w:r>
      <w:r w:rsidR="008B543C">
        <w:t xml:space="preserve">/profit by the (end </w:t>
      </w:r>
      <w:proofErr w:type="spellStart"/>
      <w:r w:rsidR="008B543C">
        <w:t>invetory</w:t>
      </w:r>
      <w:proofErr w:type="spellEnd"/>
      <w:r w:rsidR="008B543C">
        <w:t>)</w:t>
      </w:r>
    </w:p>
    <w:p w14:paraId="464065F9" w14:textId="77777777" w:rsidR="00062910" w:rsidRDefault="00062910" w:rsidP="00317BC8">
      <w:pPr>
        <w:tabs>
          <w:tab w:val="left" w:pos="3640"/>
        </w:tabs>
      </w:pPr>
    </w:p>
    <w:p w14:paraId="622C5509" w14:textId="1ED01BCE" w:rsidR="00E428B5" w:rsidRDefault="00E428B5" w:rsidP="00317BC8">
      <w:pPr>
        <w:tabs>
          <w:tab w:val="left" w:pos="3640"/>
        </w:tabs>
        <w:rPr>
          <w:b/>
        </w:rPr>
      </w:pPr>
      <w:r w:rsidRPr="00E428B5">
        <w:rPr>
          <w:b/>
        </w:rPr>
        <w:t xml:space="preserve">Valuing inventory at the lower of cost </w:t>
      </w:r>
      <w:r>
        <w:rPr>
          <w:b/>
        </w:rPr>
        <w:t>and Net Realizable Value</w:t>
      </w:r>
    </w:p>
    <w:p w14:paraId="2DEB9EF3" w14:textId="77777777" w:rsidR="003E2864" w:rsidRPr="00E428B5" w:rsidRDefault="003E2864" w:rsidP="00E428B5">
      <w:pPr>
        <w:numPr>
          <w:ilvl w:val="0"/>
          <w:numId w:val="55"/>
        </w:numPr>
        <w:tabs>
          <w:tab w:val="left" w:pos="3640"/>
        </w:tabs>
      </w:pPr>
      <w:r w:rsidRPr="00E428B5">
        <w:t>When the net realizable (fair) value is less than cost, the value is written down</w:t>
      </w:r>
    </w:p>
    <w:p w14:paraId="433DAD1D" w14:textId="77777777" w:rsidR="003E2864" w:rsidRPr="00E428B5" w:rsidRDefault="003E2864" w:rsidP="00E428B5">
      <w:pPr>
        <w:pStyle w:val="ListParagraph"/>
        <w:numPr>
          <w:ilvl w:val="0"/>
          <w:numId w:val="43"/>
        </w:numPr>
        <w:tabs>
          <w:tab w:val="left" w:pos="3640"/>
        </w:tabs>
      </w:pPr>
      <w:r w:rsidRPr="00E428B5">
        <w:t>The lower of cost and net realizable value (LCNRV) rule</w:t>
      </w:r>
    </w:p>
    <w:p w14:paraId="30270D66" w14:textId="77777777" w:rsidR="003E2864" w:rsidRPr="00E428B5" w:rsidRDefault="003E2864" w:rsidP="00E428B5">
      <w:pPr>
        <w:numPr>
          <w:ilvl w:val="0"/>
          <w:numId w:val="55"/>
        </w:numPr>
        <w:tabs>
          <w:tab w:val="left" w:pos="3640"/>
        </w:tabs>
      </w:pPr>
      <w:r w:rsidRPr="00E428B5">
        <w:t>Net realizable value is selling price less any costs to make ready for sale</w:t>
      </w:r>
    </w:p>
    <w:p w14:paraId="48F31E76" w14:textId="77777777" w:rsidR="00E428B5" w:rsidRDefault="00E428B5" w:rsidP="00317BC8">
      <w:pPr>
        <w:tabs>
          <w:tab w:val="left" w:pos="3640"/>
        </w:tabs>
        <w:rPr>
          <w:b/>
        </w:rPr>
      </w:pPr>
    </w:p>
    <w:p w14:paraId="3F091EC7" w14:textId="5BEE7BF4" w:rsidR="0032269A" w:rsidRDefault="0032269A" w:rsidP="0032269A">
      <w:pPr>
        <w:tabs>
          <w:tab w:val="left" w:pos="3640"/>
        </w:tabs>
        <w:rPr>
          <w:b/>
        </w:rPr>
      </w:pPr>
      <w:r>
        <w:rPr>
          <w:b/>
        </w:rPr>
        <w:t>LCNRV Rule</w:t>
      </w:r>
    </w:p>
    <w:p w14:paraId="3D7E9EE7" w14:textId="77777777" w:rsidR="00000000" w:rsidRPr="0032269A" w:rsidRDefault="0032269A" w:rsidP="0032269A">
      <w:pPr>
        <w:numPr>
          <w:ilvl w:val="0"/>
          <w:numId w:val="56"/>
        </w:numPr>
        <w:tabs>
          <w:tab w:val="left" w:pos="3640"/>
        </w:tabs>
      </w:pPr>
      <w:r w:rsidRPr="0032269A">
        <w:t>Apply rule to individual inventory items</w:t>
      </w:r>
    </w:p>
    <w:p w14:paraId="3DA2CBC6" w14:textId="77777777" w:rsidR="00000000" w:rsidRPr="0032269A" w:rsidRDefault="0032269A" w:rsidP="0032269A">
      <w:pPr>
        <w:numPr>
          <w:ilvl w:val="0"/>
          <w:numId w:val="56"/>
        </w:numPr>
        <w:tabs>
          <w:tab w:val="left" w:pos="3640"/>
        </w:tabs>
      </w:pPr>
      <w:r w:rsidRPr="0032269A">
        <w:t>Reduce inventory by crediting it for the amount of write-down, debit is to cost of</w:t>
      </w:r>
      <w:r w:rsidRPr="0032269A">
        <w:t xml:space="preserve"> goods sold</w:t>
      </w:r>
    </w:p>
    <w:p w14:paraId="29704C30" w14:textId="77777777" w:rsidR="00000000" w:rsidRPr="0032269A" w:rsidRDefault="0032269A" w:rsidP="0032269A">
      <w:pPr>
        <w:numPr>
          <w:ilvl w:val="0"/>
          <w:numId w:val="56"/>
        </w:numPr>
        <w:tabs>
          <w:tab w:val="left" w:pos="3640"/>
        </w:tabs>
      </w:pPr>
      <w:r w:rsidRPr="0032269A">
        <w:t>Reverse write-down if value subsequently recovers</w:t>
      </w:r>
    </w:p>
    <w:p w14:paraId="54279E6F" w14:textId="77777777" w:rsidR="00000000" w:rsidRPr="0032269A" w:rsidRDefault="0032269A" w:rsidP="0032269A">
      <w:pPr>
        <w:numPr>
          <w:ilvl w:val="1"/>
          <w:numId w:val="56"/>
        </w:numPr>
        <w:tabs>
          <w:tab w:val="left" w:pos="3640"/>
        </w:tabs>
      </w:pPr>
      <w:r w:rsidRPr="0032269A">
        <w:t>When conditions that caused the write-down have changed</w:t>
      </w:r>
    </w:p>
    <w:p w14:paraId="14777ADF" w14:textId="77777777" w:rsidR="0032269A" w:rsidRDefault="0032269A" w:rsidP="00317BC8">
      <w:pPr>
        <w:tabs>
          <w:tab w:val="left" w:pos="3640"/>
        </w:tabs>
      </w:pPr>
    </w:p>
    <w:p w14:paraId="67161A4D" w14:textId="55FBF3EF" w:rsidR="0032269A" w:rsidRPr="0032269A" w:rsidRDefault="0032269A" w:rsidP="00317BC8">
      <w:pPr>
        <w:tabs>
          <w:tab w:val="left" w:pos="3640"/>
        </w:tabs>
      </w:pPr>
      <w:r>
        <w:t>Reporting Inventory</w:t>
      </w:r>
      <w:bookmarkStart w:id="0" w:name="_GoBack"/>
      <w:bookmarkEnd w:id="0"/>
    </w:p>
    <w:sectPr w:rsidR="0032269A" w:rsidRPr="0032269A" w:rsidSect="00321F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461"/>
    <w:multiLevelType w:val="hybridMultilevel"/>
    <w:tmpl w:val="1292EDF8"/>
    <w:lvl w:ilvl="0" w:tplc="D47E7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CE0BFE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821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FAB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84B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861D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2F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08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3C92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B456D6"/>
    <w:multiLevelType w:val="hybridMultilevel"/>
    <w:tmpl w:val="5246AEEE"/>
    <w:lvl w:ilvl="0" w:tplc="7CAEB3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2AF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D25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A6B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B43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2CE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52B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C6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268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61F0303"/>
    <w:multiLevelType w:val="hybridMultilevel"/>
    <w:tmpl w:val="5CE6717A"/>
    <w:lvl w:ilvl="0" w:tplc="E8A819C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64F465D4">
      <w:numFmt w:val="bullet"/>
      <w:lvlText w:val="–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FF4808FC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FCD2BC26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B4F2402A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F27AB196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4170E9B0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A014A71C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716471CC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068E32CD"/>
    <w:multiLevelType w:val="hybridMultilevel"/>
    <w:tmpl w:val="E2E63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E6885"/>
    <w:multiLevelType w:val="hybridMultilevel"/>
    <w:tmpl w:val="053AF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6434A1"/>
    <w:multiLevelType w:val="hybridMultilevel"/>
    <w:tmpl w:val="813C7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004F2"/>
    <w:multiLevelType w:val="hybridMultilevel"/>
    <w:tmpl w:val="F17A8BC4"/>
    <w:lvl w:ilvl="0" w:tplc="42680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341CAA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676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D01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3C5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784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04B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6C5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8E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1D54B81"/>
    <w:multiLevelType w:val="hybridMultilevel"/>
    <w:tmpl w:val="B3AA202C"/>
    <w:lvl w:ilvl="0" w:tplc="8990F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B4C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B86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EEC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1E0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662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AB5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423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92A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496785D"/>
    <w:multiLevelType w:val="hybridMultilevel"/>
    <w:tmpl w:val="D51E653C"/>
    <w:lvl w:ilvl="0" w:tplc="ACCEF0BA">
      <w:numFmt w:val="bullet"/>
      <w:lvlText w:val="-"/>
      <w:lvlJc w:val="left"/>
      <w:pPr>
        <w:ind w:left="107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15A05C0D"/>
    <w:multiLevelType w:val="hybridMultilevel"/>
    <w:tmpl w:val="37FC2096"/>
    <w:lvl w:ilvl="0" w:tplc="661CA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84E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EE1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F0D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243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820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4EE1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FC2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225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6573280"/>
    <w:multiLevelType w:val="hybridMultilevel"/>
    <w:tmpl w:val="23E2DD1C"/>
    <w:lvl w:ilvl="0" w:tplc="34F2AE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7A0D2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8C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C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90A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167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4F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9CC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F8F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7BE7D96"/>
    <w:multiLevelType w:val="hybridMultilevel"/>
    <w:tmpl w:val="FBB86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7003B8"/>
    <w:multiLevelType w:val="hybridMultilevel"/>
    <w:tmpl w:val="73D89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E94869"/>
    <w:multiLevelType w:val="hybridMultilevel"/>
    <w:tmpl w:val="002A8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610C2A"/>
    <w:multiLevelType w:val="hybridMultilevel"/>
    <w:tmpl w:val="AFEEEC3C"/>
    <w:lvl w:ilvl="0" w:tplc="3FE46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DA648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021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EAB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627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C6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962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CC92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3AE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3A10C95"/>
    <w:multiLevelType w:val="hybridMultilevel"/>
    <w:tmpl w:val="BDF27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A1738B"/>
    <w:multiLevelType w:val="hybridMultilevel"/>
    <w:tmpl w:val="89AAB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E97FA9"/>
    <w:multiLevelType w:val="hybridMultilevel"/>
    <w:tmpl w:val="385C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507FC8"/>
    <w:multiLevelType w:val="hybridMultilevel"/>
    <w:tmpl w:val="F30CD58E"/>
    <w:lvl w:ilvl="0" w:tplc="39B432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627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562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1C8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484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4E1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641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603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64B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697714E"/>
    <w:multiLevelType w:val="hybridMultilevel"/>
    <w:tmpl w:val="1BD63308"/>
    <w:lvl w:ilvl="0" w:tplc="ACCEF0B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E67B0E"/>
    <w:multiLevelType w:val="hybridMultilevel"/>
    <w:tmpl w:val="1A326D4E"/>
    <w:lvl w:ilvl="0" w:tplc="D59C6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6EA22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6A29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921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A654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6AB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823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F24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F61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495534D"/>
    <w:multiLevelType w:val="hybridMultilevel"/>
    <w:tmpl w:val="E97CB7CE"/>
    <w:lvl w:ilvl="0" w:tplc="ACCEF0BA">
      <w:numFmt w:val="bullet"/>
      <w:lvlText w:val="-"/>
      <w:lvlJc w:val="left"/>
      <w:pPr>
        <w:ind w:left="107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>
    <w:nsid w:val="44CA4A06"/>
    <w:multiLevelType w:val="hybridMultilevel"/>
    <w:tmpl w:val="0F5CC28C"/>
    <w:lvl w:ilvl="0" w:tplc="05201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DAA44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2AE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08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C0D8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AC7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42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D23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661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5505189"/>
    <w:multiLevelType w:val="hybridMultilevel"/>
    <w:tmpl w:val="58E24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6D1C1A"/>
    <w:multiLevelType w:val="hybridMultilevel"/>
    <w:tmpl w:val="9FE80670"/>
    <w:lvl w:ilvl="0" w:tplc="5B94B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5489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D0D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68F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4B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520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304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20E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FEE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6660AEC"/>
    <w:multiLevelType w:val="hybridMultilevel"/>
    <w:tmpl w:val="230E1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991334"/>
    <w:multiLevelType w:val="hybridMultilevel"/>
    <w:tmpl w:val="D0307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DE55D6"/>
    <w:multiLevelType w:val="hybridMultilevel"/>
    <w:tmpl w:val="79E00EFC"/>
    <w:lvl w:ilvl="0" w:tplc="16E24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049F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1E3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F82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76D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DC3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D09E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B8D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4D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A433208"/>
    <w:multiLevelType w:val="hybridMultilevel"/>
    <w:tmpl w:val="1BB07190"/>
    <w:lvl w:ilvl="0" w:tplc="0D724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C89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3261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6D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563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E6F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960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E4F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6EC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B2213AE"/>
    <w:multiLevelType w:val="hybridMultilevel"/>
    <w:tmpl w:val="0BB4690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4DCF493C"/>
    <w:multiLevelType w:val="hybridMultilevel"/>
    <w:tmpl w:val="55807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497E57"/>
    <w:multiLevelType w:val="hybridMultilevel"/>
    <w:tmpl w:val="65142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EE3B65"/>
    <w:multiLevelType w:val="hybridMultilevel"/>
    <w:tmpl w:val="C56A2534"/>
    <w:lvl w:ilvl="0" w:tplc="B1D4C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0A01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085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8E7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829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5CD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8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249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647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4FE000DA"/>
    <w:multiLevelType w:val="hybridMultilevel"/>
    <w:tmpl w:val="EFF65FD4"/>
    <w:lvl w:ilvl="0" w:tplc="91DE90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541E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5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F28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F6A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DA0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02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DC5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8AE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1126E1E"/>
    <w:multiLevelType w:val="hybridMultilevel"/>
    <w:tmpl w:val="3D92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B93FC3"/>
    <w:multiLevelType w:val="hybridMultilevel"/>
    <w:tmpl w:val="DB143AAE"/>
    <w:lvl w:ilvl="0" w:tplc="B3AC5B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5A3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03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A7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8CC3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8D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128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988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402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43E2462"/>
    <w:multiLevelType w:val="hybridMultilevel"/>
    <w:tmpl w:val="FCCA76BC"/>
    <w:lvl w:ilvl="0" w:tplc="87262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E89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848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A01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769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1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AE4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CAC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728D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56BA5C4F"/>
    <w:multiLevelType w:val="hybridMultilevel"/>
    <w:tmpl w:val="1810721C"/>
    <w:lvl w:ilvl="0" w:tplc="F606C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88794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A06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0C4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8E2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04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46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CCE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2ECA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5C8A7040"/>
    <w:multiLevelType w:val="hybridMultilevel"/>
    <w:tmpl w:val="4B94F382"/>
    <w:lvl w:ilvl="0" w:tplc="771CF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4CA16E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724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384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E6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52CE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545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284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B67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5C8B7DBD"/>
    <w:multiLevelType w:val="hybridMultilevel"/>
    <w:tmpl w:val="3FDA1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495855"/>
    <w:multiLevelType w:val="hybridMultilevel"/>
    <w:tmpl w:val="FE4A0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45326B"/>
    <w:multiLevelType w:val="hybridMultilevel"/>
    <w:tmpl w:val="B360F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0C833A0"/>
    <w:multiLevelType w:val="hybridMultilevel"/>
    <w:tmpl w:val="5950EABC"/>
    <w:lvl w:ilvl="0" w:tplc="D16C9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EEFA68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2A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4E3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C2F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E86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4CA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848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EE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62551A90"/>
    <w:multiLevelType w:val="hybridMultilevel"/>
    <w:tmpl w:val="8E2CB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031C50"/>
    <w:multiLevelType w:val="hybridMultilevel"/>
    <w:tmpl w:val="9D44CF1A"/>
    <w:lvl w:ilvl="0" w:tplc="A3FA4D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DCE162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866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85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A45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D240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A44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E6C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EE64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661507ED"/>
    <w:multiLevelType w:val="hybridMultilevel"/>
    <w:tmpl w:val="A2806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9DD148C"/>
    <w:multiLevelType w:val="hybridMultilevel"/>
    <w:tmpl w:val="BA643CF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ED129D2"/>
    <w:multiLevelType w:val="hybridMultilevel"/>
    <w:tmpl w:val="344A52D4"/>
    <w:lvl w:ilvl="0" w:tplc="F2380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C209C4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3AB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EB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640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4A0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4E8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700B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7CC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70360FCA"/>
    <w:multiLevelType w:val="hybridMultilevel"/>
    <w:tmpl w:val="6722FA06"/>
    <w:lvl w:ilvl="0" w:tplc="ACCEF0BA">
      <w:numFmt w:val="bullet"/>
      <w:lvlText w:val="-"/>
      <w:lvlJc w:val="left"/>
      <w:pPr>
        <w:ind w:left="107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9">
    <w:nsid w:val="730C59A2"/>
    <w:multiLevelType w:val="hybridMultilevel"/>
    <w:tmpl w:val="CBAAB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316518E"/>
    <w:multiLevelType w:val="hybridMultilevel"/>
    <w:tmpl w:val="F03E0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4484D16"/>
    <w:multiLevelType w:val="hybridMultilevel"/>
    <w:tmpl w:val="082E1F40"/>
    <w:lvl w:ilvl="0" w:tplc="5C2C5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AE6776">
      <w:start w:val="-163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F4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C2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A06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F41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5EE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60B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124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7AB96375"/>
    <w:multiLevelType w:val="hybridMultilevel"/>
    <w:tmpl w:val="6120A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DD00C7"/>
    <w:multiLevelType w:val="hybridMultilevel"/>
    <w:tmpl w:val="FFFCE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D1C72D2"/>
    <w:multiLevelType w:val="hybridMultilevel"/>
    <w:tmpl w:val="6BBC6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F2205A3"/>
    <w:multiLevelType w:val="hybridMultilevel"/>
    <w:tmpl w:val="48D2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3"/>
  </w:num>
  <w:num w:numId="2">
    <w:abstractNumId w:val="4"/>
  </w:num>
  <w:num w:numId="3">
    <w:abstractNumId w:val="25"/>
  </w:num>
  <w:num w:numId="4">
    <w:abstractNumId w:val="16"/>
  </w:num>
  <w:num w:numId="5">
    <w:abstractNumId w:val="18"/>
  </w:num>
  <w:num w:numId="6">
    <w:abstractNumId w:val="34"/>
  </w:num>
  <w:num w:numId="7">
    <w:abstractNumId w:val="48"/>
  </w:num>
  <w:num w:numId="8">
    <w:abstractNumId w:val="45"/>
  </w:num>
  <w:num w:numId="9">
    <w:abstractNumId w:val="5"/>
  </w:num>
  <w:num w:numId="10">
    <w:abstractNumId w:val="11"/>
  </w:num>
  <w:num w:numId="11">
    <w:abstractNumId w:val="37"/>
  </w:num>
  <w:num w:numId="12">
    <w:abstractNumId w:val="24"/>
  </w:num>
  <w:num w:numId="13">
    <w:abstractNumId w:val="26"/>
  </w:num>
  <w:num w:numId="14">
    <w:abstractNumId w:val="32"/>
  </w:num>
  <w:num w:numId="15">
    <w:abstractNumId w:val="23"/>
  </w:num>
  <w:num w:numId="16">
    <w:abstractNumId w:val="49"/>
  </w:num>
  <w:num w:numId="17">
    <w:abstractNumId w:val="17"/>
  </w:num>
  <w:num w:numId="18">
    <w:abstractNumId w:val="54"/>
  </w:num>
  <w:num w:numId="19">
    <w:abstractNumId w:val="39"/>
  </w:num>
  <w:num w:numId="20">
    <w:abstractNumId w:val="50"/>
  </w:num>
  <w:num w:numId="21">
    <w:abstractNumId w:val="55"/>
  </w:num>
  <w:num w:numId="22">
    <w:abstractNumId w:val="27"/>
  </w:num>
  <w:num w:numId="23">
    <w:abstractNumId w:val="30"/>
  </w:num>
  <w:num w:numId="24">
    <w:abstractNumId w:val="36"/>
  </w:num>
  <w:num w:numId="25">
    <w:abstractNumId w:val="35"/>
  </w:num>
  <w:num w:numId="26">
    <w:abstractNumId w:val="7"/>
  </w:num>
  <w:num w:numId="27">
    <w:abstractNumId w:val="10"/>
  </w:num>
  <w:num w:numId="28">
    <w:abstractNumId w:val="41"/>
  </w:num>
  <w:num w:numId="29">
    <w:abstractNumId w:val="40"/>
  </w:num>
  <w:num w:numId="30">
    <w:abstractNumId w:val="13"/>
  </w:num>
  <w:num w:numId="31">
    <w:abstractNumId w:val="3"/>
  </w:num>
  <w:num w:numId="32">
    <w:abstractNumId w:val="31"/>
  </w:num>
  <w:num w:numId="33">
    <w:abstractNumId w:val="43"/>
  </w:num>
  <w:num w:numId="34">
    <w:abstractNumId w:val="15"/>
  </w:num>
  <w:num w:numId="35">
    <w:abstractNumId w:val="33"/>
  </w:num>
  <w:num w:numId="36">
    <w:abstractNumId w:val="52"/>
  </w:num>
  <w:num w:numId="37">
    <w:abstractNumId w:val="2"/>
  </w:num>
  <w:num w:numId="38">
    <w:abstractNumId w:val="46"/>
  </w:num>
  <w:num w:numId="39">
    <w:abstractNumId w:val="42"/>
  </w:num>
  <w:num w:numId="40">
    <w:abstractNumId w:val="19"/>
  </w:num>
  <w:num w:numId="41">
    <w:abstractNumId w:val="14"/>
  </w:num>
  <w:num w:numId="42">
    <w:abstractNumId w:val="8"/>
  </w:num>
  <w:num w:numId="43">
    <w:abstractNumId w:val="21"/>
  </w:num>
  <w:num w:numId="44">
    <w:abstractNumId w:val="9"/>
  </w:num>
  <w:num w:numId="45">
    <w:abstractNumId w:val="44"/>
  </w:num>
  <w:num w:numId="46">
    <w:abstractNumId w:val="0"/>
  </w:num>
  <w:num w:numId="47">
    <w:abstractNumId w:val="1"/>
  </w:num>
  <w:num w:numId="48">
    <w:abstractNumId w:val="29"/>
  </w:num>
  <w:num w:numId="49">
    <w:abstractNumId w:val="12"/>
  </w:num>
  <w:num w:numId="50">
    <w:abstractNumId w:val="28"/>
  </w:num>
  <w:num w:numId="51">
    <w:abstractNumId w:val="6"/>
  </w:num>
  <w:num w:numId="52">
    <w:abstractNumId w:val="38"/>
  </w:num>
  <w:num w:numId="53">
    <w:abstractNumId w:val="20"/>
  </w:num>
  <w:num w:numId="54">
    <w:abstractNumId w:val="47"/>
  </w:num>
  <w:num w:numId="55">
    <w:abstractNumId w:val="51"/>
  </w:num>
  <w:num w:numId="56">
    <w:abstractNumId w:val="22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17"/>
    <w:rsid w:val="00062910"/>
    <w:rsid w:val="00317BC8"/>
    <w:rsid w:val="00321F05"/>
    <w:rsid w:val="0032269A"/>
    <w:rsid w:val="00381EF8"/>
    <w:rsid w:val="003954E7"/>
    <w:rsid w:val="003E2864"/>
    <w:rsid w:val="00416AB7"/>
    <w:rsid w:val="00416E84"/>
    <w:rsid w:val="00505C86"/>
    <w:rsid w:val="0052311C"/>
    <w:rsid w:val="00715449"/>
    <w:rsid w:val="00765B8C"/>
    <w:rsid w:val="007B2E99"/>
    <w:rsid w:val="00885FE9"/>
    <w:rsid w:val="008B543C"/>
    <w:rsid w:val="00947B92"/>
    <w:rsid w:val="00A22D9A"/>
    <w:rsid w:val="00A9468F"/>
    <w:rsid w:val="00B47A04"/>
    <w:rsid w:val="00BB4579"/>
    <w:rsid w:val="00BB7849"/>
    <w:rsid w:val="00BE1D1A"/>
    <w:rsid w:val="00BF0ACD"/>
    <w:rsid w:val="00DB7A17"/>
    <w:rsid w:val="00DF6E60"/>
    <w:rsid w:val="00E428B5"/>
    <w:rsid w:val="00E714B2"/>
    <w:rsid w:val="00EE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5FAB8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4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4E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A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4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4E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107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0958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69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57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85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507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29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2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716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04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93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204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36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82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142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625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254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307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312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420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335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027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03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003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634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8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012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922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577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42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32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653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4635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913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916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782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3841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97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8098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8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772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669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9771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8031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73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886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223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307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730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348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508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4533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01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027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7607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293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5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602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2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441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13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529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89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541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4721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5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42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878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88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1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50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117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21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56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0829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098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256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7205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9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698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5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854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433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276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547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4680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649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81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066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23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04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0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39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8194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787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195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004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4994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919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15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5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042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315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871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41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536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237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436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17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492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793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392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04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902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5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583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0878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77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982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787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8638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942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8146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5393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8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355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013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670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060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81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121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03633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8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283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99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3873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92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4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6870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19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179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0931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4780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289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613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7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521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26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125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925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309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566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337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8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19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26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738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710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985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413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540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24350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400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6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945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646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879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670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97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345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988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890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11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18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19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757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659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284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04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843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688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684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695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304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726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3602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060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2085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8799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714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701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6623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236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052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4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203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556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048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4949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698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255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0295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5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78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678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3820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6935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673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32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158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309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19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204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235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2341">
          <w:marLeft w:val="180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33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599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284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0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584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898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3075">
          <w:marLeft w:val="1166"/>
          <w:marRight w:val="0"/>
          <w:marTop w:val="1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633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123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918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505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006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492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9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873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480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13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10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9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05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480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069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2791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6895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498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9054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3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373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817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0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223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760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670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56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169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978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3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809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473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670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31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54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43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2592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539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756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259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849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4082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2118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393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8160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88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5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155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719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597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0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688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910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332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77134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234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906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6549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6193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287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523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09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97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555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024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863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247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40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945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183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44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6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616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501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417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95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850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7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455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703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2994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9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335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304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17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5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88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6926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12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201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573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153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71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548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80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465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832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01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7403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9827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13</Pages>
  <Words>2993</Words>
  <Characters>17066</Characters>
  <Application>Microsoft Macintosh Word</Application>
  <DocSecurity>0</DocSecurity>
  <Lines>142</Lines>
  <Paragraphs>40</Paragraphs>
  <ScaleCrop>false</ScaleCrop>
  <Company/>
  <LinksUpToDate>false</LinksUpToDate>
  <CharactersWithSpaces>20019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habone yusuf</dc:creator>
  <cp:keywords/>
  <dc:description/>
  <cp:lastModifiedBy>habone yusuf</cp:lastModifiedBy>
  <cp:revision>7</cp:revision>
  <dcterms:created xsi:type="dcterms:W3CDTF">2013-01-14T02:28:00Z</dcterms:created>
  <dcterms:modified xsi:type="dcterms:W3CDTF">2013-02-06T22:13:00Z</dcterms:modified>
</cp:coreProperties>
</file>