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09" w:rsidRDefault="006E1741">
      <w:r>
        <w:rPr>
          <w:b/>
          <w:sz w:val="36"/>
          <w:szCs w:val="36"/>
        </w:rPr>
        <w:t xml:space="preserve">Chapter </w:t>
      </w:r>
      <w:r w:rsidRPr="006E1741">
        <w:rPr>
          <w:sz w:val="36"/>
          <w:szCs w:val="36"/>
        </w:rPr>
        <w:t>3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E1741">
        <w:t>September</w:t>
      </w:r>
      <w:r>
        <w:t xml:space="preserve"> 16</w:t>
      </w:r>
    </w:p>
    <w:p w:rsidR="006E1741" w:rsidRDefault="006E1741"/>
    <w:p w:rsidR="00446399" w:rsidRPr="00446399" w:rsidRDefault="009E5847">
      <w:pPr>
        <w:rPr>
          <w:b/>
          <w:u w:val="single"/>
        </w:rPr>
      </w:pPr>
      <w:r w:rsidRPr="00446399">
        <w:rPr>
          <w:b/>
          <w:u w:val="single"/>
        </w:rPr>
        <w:t xml:space="preserve">Perception, attribution, and </w:t>
      </w:r>
      <w:r w:rsidR="00446399" w:rsidRPr="00446399">
        <w:rPr>
          <w:b/>
          <w:u w:val="single"/>
        </w:rPr>
        <w:t>diversity</w:t>
      </w:r>
    </w:p>
    <w:p w:rsidR="00446399" w:rsidRPr="00446399" w:rsidRDefault="00446399" w:rsidP="00446399">
      <w:pPr>
        <w:tabs>
          <w:tab w:val="left" w:pos="2355"/>
        </w:tabs>
        <w:rPr>
          <w:b/>
        </w:rPr>
      </w:pPr>
      <w:r w:rsidRPr="00446399">
        <w:rPr>
          <w:b/>
        </w:rPr>
        <w:t>What is perception?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Perception is the process of interpreting messages of our senses to provide meaning </w:t>
      </w:r>
    </w:p>
    <w:p w:rsidR="001C7697" w:rsidRDefault="001C7697" w:rsidP="001C7697">
      <w:pPr>
        <w:tabs>
          <w:tab w:val="left" w:pos="2355"/>
        </w:tabs>
        <w:rPr>
          <w:b/>
        </w:rPr>
      </w:pPr>
      <w:r>
        <w:rPr>
          <w:b/>
        </w:rPr>
        <w:t xml:space="preserve">Perceptual defence </w:t>
      </w:r>
    </w:p>
    <w:p w:rsidR="001C7697" w:rsidRPr="001C7697" w:rsidRDefault="001C7697" w:rsidP="001C7697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The tendency for the perceptual system to defend the perceiver against unpleasant emotions </w:t>
      </w:r>
    </w:p>
    <w:p w:rsidR="00446399" w:rsidRPr="00446399" w:rsidRDefault="00446399" w:rsidP="00446399">
      <w:pPr>
        <w:tabs>
          <w:tab w:val="left" w:pos="2355"/>
        </w:tabs>
        <w:rPr>
          <w:b/>
        </w:rPr>
      </w:pPr>
      <w:r w:rsidRPr="00446399">
        <w:rPr>
          <w:b/>
        </w:rPr>
        <w:t>Why is it important?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People base their actions on the interpretation of reality that their perceptual system provides</w:t>
      </w:r>
    </w:p>
    <w:p w:rsidR="001C7697" w:rsidRPr="001C7697" w:rsidRDefault="001C7697" w:rsidP="001C7697">
      <w:pPr>
        <w:tabs>
          <w:tab w:val="left" w:pos="2355"/>
        </w:tabs>
      </w:pPr>
      <w:r>
        <w:rPr>
          <w:b/>
        </w:rPr>
        <w:t xml:space="preserve">Social identity theory – </w:t>
      </w:r>
      <w:r>
        <w:t xml:space="preserve">people form perspectives of themselves based on their characteristics and memberships in social categories </w:t>
      </w:r>
    </w:p>
    <w:p w:rsidR="001C7697" w:rsidRDefault="00446399" w:rsidP="00446399">
      <w:pPr>
        <w:tabs>
          <w:tab w:val="left" w:pos="2355"/>
        </w:tabs>
        <w:rPr>
          <w:b/>
        </w:rPr>
      </w:pPr>
      <w:r>
        <w:rPr>
          <w:b/>
        </w:rPr>
        <w:t>Components of perception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A perceiver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A target that is being perceived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Some situational context in which the perception is occurring </w:t>
      </w:r>
    </w:p>
    <w:p w:rsidR="00446399" w:rsidRDefault="00446399" w:rsidP="00446399">
      <w:pPr>
        <w:tabs>
          <w:tab w:val="left" w:pos="2355"/>
        </w:tabs>
        <w:rPr>
          <w:b/>
        </w:rPr>
      </w:pPr>
      <w:r>
        <w:rPr>
          <w:b/>
        </w:rPr>
        <w:t>Factors affecting the perceiver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Past experiences lead the perceiver to develop expectations that affect current perceptions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Needs unconsciously influence perception by causing</w:t>
      </w:r>
      <w:r w:rsidR="00801F82">
        <w:t xml:space="preserve"> us to perceive what we wish</w:t>
      </w:r>
      <w:r>
        <w:t xml:space="preserve"> to </w:t>
      </w:r>
      <w:r w:rsidR="00801F82">
        <w:t>perceive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Emotions such as anger hap</w:t>
      </w:r>
      <w:r w:rsidR="000F227F">
        <w:t>piness or fear can influence our</w:t>
      </w:r>
      <w:r>
        <w:t xml:space="preserve"> perceptions</w:t>
      </w:r>
    </w:p>
    <w:p w:rsidR="00446399" w:rsidRPr="00801F82" w:rsidRDefault="00801F82" w:rsidP="00446399">
      <w:pPr>
        <w:tabs>
          <w:tab w:val="left" w:pos="2355"/>
        </w:tabs>
        <w:rPr>
          <w:b/>
        </w:rPr>
      </w:pPr>
      <w:r>
        <w:rPr>
          <w:b/>
        </w:rPr>
        <w:t>F</w:t>
      </w:r>
      <w:r w:rsidRPr="00801F82">
        <w:rPr>
          <w:b/>
        </w:rPr>
        <w:t>actor</w:t>
      </w:r>
      <w:r w:rsidR="00446399" w:rsidRPr="00801F82">
        <w:rPr>
          <w:b/>
        </w:rPr>
        <w:t>s affecting the target</w:t>
      </w:r>
    </w:p>
    <w:p w:rsidR="00446399" w:rsidRDefault="00801F82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Ambiguous</w:t>
      </w:r>
      <w:r w:rsidR="00446399">
        <w:t xml:space="preserve"> </w:t>
      </w:r>
      <w:r>
        <w:t>targets</w:t>
      </w:r>
      <w:r w:rsidR="00F871A8">
        <w:t xml:space="preserve"> ar</w:t>
      </w:r>
      <w:r w:rsidR="00446399">
        <w:t xml:space="preserve">e especially susceptible to </w:t>
      </w:r>
      <w:r>
        <w:t>interpretation</w:t>
      </w:r>
      <w:r w:rsidR="00446399">
        <w:t xml:space="preserve"> and the addiction of meaning</w:t>
      </w:r>
    </w:p>
    <w:p w:rsidR="00446399" w:rsidRDefault="00801F82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>Perceivers</w:t>
      </w:r>
      <w:r w:rsidR="00446399">
        <w:t xml:space="preserve"> </w:t>
      </w:r>
      <w:r>
        <w:t>have a need to receiv</w:t>
      </w:r>
      <w:r w:rsidR="00446399">
        <w:t xml:space="preserve">e </w:t>
      </w:r>
      <w:r>
        <w:t>ambiguous</w:t>
      </w:r>
    </w:p>
    <w:p w:rsidR="00446399" w:rsidRDefault="00446399" w:rsidP="00446399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The </w:t>
      </w:r>
      <w:r w:rsidR="00801F82">
        <w:t>perceiver does not or can</w:t>
      </w:r>
      <w:r>
        <w:t>not use all the information provided by the target</w:t>
      </w:r>
    </w:p>
    <w:p w:rsidR="00801F82" w:rsidRDefault="00801F82" w:rsidP="00801F82">
      <w:pPr>
        <w:tabs>
          <w:tab w:val="left" w:pos="2355"/>
        </w:tabs>
        <w:rPr>
          <w:b/>
        </w:rPr>
      </w:pPr>
      <w:r>
        <w:rPr>
          <w:b/>
        </w:rPr>
        <w:t>The situation</w:t>
      </w:r>
    </w:p>
    <w:p w:rsidR="00801F82" w:rsidRDefault="00801F82" w:rsidP="00801F82">
      <w:pPr>
        <w:pStyle w:val="ListParagraph"/>
        <w:numPr>
          <w:ilvl w:val="0"/>
          <w:numId w:val="1"/>
        </w:numPr>
        <w:tabs>
          <w:tab w:val="left" w:pos="2355"/>
        </w:tabs>
      </w:pPr>
      <w:r>
        <w:t>The most important effect that the situation can have is to add information about the target</w:t>
      </w:r>
    </w:p>
    <w:p w:rsidR="00801F82" w:rsidRDefault="00801F82" w:rsidP="00801F82">
      <w:pPr>
        <w:pStyle w:val="ListParagraph"/>
        <w:numPr>
          <w:ilvl w:val="0"/>
          <w:numId w:val="1"/>
        </w:numPr>
        <w:tabs>
          <w:tab w:val="left" w:pos="2355"/>
        </w:tabs>
      </w:pPr>
      <w:r>
        <w:t>The perception of a target can change with the situation even when the perceiver and target remain the same</w:t>
      </w:r>
    </w:p>
    <w:p w:rsidR="001C7697" w:rsidRDefault="001C7697" w:rsidP="00801F82">
      <w:pPr>
        <w:tabs>
          <w:tab w:val="left" w:pos="2355"/>
        </w:tabs>
        <w:rPr>
          <w:b/>
        </w:rPr>
      </w:pPr>
    </w:p>
    <w:p w:rsidR="001C7697" w:rsidRDefault="001C7697" w:rsidP="00801F82">
      <w:pPr>
        <w:tabs>
          <w:tab w:val="left" w:pos="2355"/>
        </w:tabs>
        <w:rPr>
          <w:b/>
        </w:rPr>
      </w:pPr>
    </w:p>
    <w:p w:rsidR="00801F82" w:rsidRDefault="00801F82" w:rsidP="00801F82">
      <w:pPr>
        <w:tabs>
          <w:tab w:val="left" w:pos="2355"/>
        </w:tabs>
        <w:rPr>
          <w:b/>
        </w:rPr>
      </w:pPr>
      <w:r>
        <w:rPr>
          <w:b/>
        </w:rPr>
        <w:lastRenderedPageBreak/>
        <w:t>Primacy and recency effects</w:t>
      </w:r>
    </w:p>
    <w:p w:rsidR="00801F82" w:rsidRDefault="00801F82" w:rsidP="00801F82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The reliance on early cues or first impression is known as the primacy effect – often has a lasting impact </w:t>
      </w:r>
    </w:p>
    <w:p w:rsidR="00801F82" w:rsidRDefault="00801F82" w:rsidP="00801F82">
      <w:pPr>
        <w:pStyle w:val="ListParagraph"/>
        <w:numPr>
          <w:ilvl w:val="0"/>
          <w:numId w:val="1"/>
        </w:numPr>
        <w:tabs>
          <w:tab w:val="left" w:pos="2355"/>
        </w:tabs>
      </w:pPr>
      <w:r>
        <w:t>The tendency for a perceiver to rely on recent cues or last impressions is known as the recency effect</w:t>
      </w:r>
    </w:p>
    <w:p w:rsidR="000A0F38" w:rsidRDefault="000A0F38" w:rsidP="000A0F38">
      <w:pPr>
        <w:tabs>
          <w:tab w:val="left" w:pos="2355"/>
        </w:tabs>
        <w:rPr>
          <w:b/>
        </w:rPr>
      </w:pPr>
    </w:p>
    <w:p w:rsidR="000A0F38" w:rsidRDefault="000A0F38" w:rsidP="000A0F38">
      <w:pPr>
        <w:tabs>
          <w:tab w:val="left" w:pos="2355"/>
        </w:tabs>
        <w:rPr>
          <w:b/>
        </w:rPr>
      </w:pPr>
      <w:r>
        <w:rPr>
          <w:b/>
        </w:rPr>
        <w:t>Reliance on central traits</w:t>
      </w:r>
    </w:p>
    <w:p w:rsidR="000A0F38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Personal characteristics or a target person that </w:t>
      </w:r>
      <w:r w:rsidR="007F5253">
        <w:t>a</w:t>
      </w:r>
      <w:r>
        <w:t>re of particular interest to a perceiver</w:t>
      </w:r>
    </w:p>
    <w:p w:rsidR="000A0F38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</w:pPr>
      <w:r>
        <w:t>Central traits often have a very powerful influence on our perceptions of others</w:t>
      </w:r>
    </w:p>
    <w:p w:rsidR="000A0F38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</w:pPr>
      <w:r>
        <w:t>Physical appear</w:t>
      </w:r>
      <w:r w:rsidR="006821E5">
        <w:t xml:space="preserve">ance is a common central trait </w:t>
      </w:r>
      <w:bookmarkStart w:id="0" w:name="_GoBack"/>
      <w:bookmarkEnd w:id="0"/>
      <w:r>
        <w:t>on work setting that is related to a variety of job-related-outcomes</w:t>
      </w:r>
    </w:p>
    <w:p w:rsidR="000A0F38" w:rsidRPr="000A0F38" w:rsidRDefault="009630F1" w:rsidP="000A0F38">
      <w:pPr>
        <w:tabs>
          <w:tab w:val="left" w:pos="2355"/>
        </w:tabs>
        <w:rPr>
          <w:b/>
        </w:rPr>
      </w:pPr>
      <w:r>
        <w:rPr>
          <w:b/>
        </w:rPr>
        <w:t>I</w:t>
      </w:r>
      <w:r w:rsidR="000A0F38" w:rsidRPr="000A0F38">
        <w:rPr>
          <w:b/>
        </w:rPr>
        <w:t>mplicit personality theories</w:t>
      </w:r>
    </w:p>
    <w:p w:rsidR="000A0F38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</w:pPr>
      <w:r>
        <w:t>Personal theories that people have about which personality characteristics go together</w:t>
      </w:r>
    </w:p>
    <w:p w:rsidR="000A0F38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</w:pPr>
      <w:r>
        <w:t>Perhaps you expect hardworking people to also be honest, or people of average intelligence to be more friendly</w:t>
      </w:r>
    </w:p>
    <w:p w:rsidR="000A0F38" w:rsidRDefault="000A0F38" w:rsidP="000A0F38">
      <w:pPr>
        <w:tabs>
          <w:tab w:val="left" w:pos="2355"/>
        </w:tabs>
        <w:rPr>
          <w:b/>
        </w:rPr>
      </w:pPr>
      <w:r>
        <w:rPr>
          <w:b/>
        </w:rPr>
        <w:t xml:space="preserve">Projection </w:t>
      </w:r>
    </w:p>
    <w:p w:rsidR="000A0F38" w:rsidRPr="000A0F38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The tendency for perceivers to attribute their own thoughts and feelings to others</w:t>
      </w:r>
    </w:p>
    <w:p w:rsidR="000A0F38" w:rsidRDefault="000A0F38" w:rsidP="000A0F38">
      <w:pPr>
        <w:tabs>
          <w:tab w:val="left" w:pos="2355"/>
        </w:tabs>
        <w:rPr>
          <w:b/>
        </w:rPr>
      </w:pPr>
      <w:r>
        <w:rPr>
          <w:b/>
        </w:rPr>
        <w:t xml:space="preserve">Stereotyping </w:t>
      </w:r>
    </w:p>
    <w:p w:rsidR="000A0F38" w:rsidRPr="009630F1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The tendency to generalize about people in a social category and ignore variations among them</w:t>
      </w:r>
    </w:p>
    <w:p w:rsidR="009630F1" w:rsidRPr="001C7697" w:rsidRDefault="009630F1" w:rsidP="009630F1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Assume that the individuals have certain traits and possess them</w:t>
      </w:r>
    </w:p>
    <w:p w:rsidR="000A0F38" w:rsidRDefault="000A0F38" w:rsidP="000A0F38">
      <w:pPr>
        <w:tabs>
          <w:tab w:val="left" w:pos="2355"/>
        </w:tabs>
        <w:rPr>
          <w:b/>
        </w:rPr>
      </w:pPr>
      <w:r>
        <w:rPr>
          <w:b/>
        </w:rPr>
        <w:t xml:space="preserve">Attribution </w:t>
      </w:r>
    </w:p>
    <w:p w:rsidR="000A0F38" w:rsidRPr="009630F1" w:rsidRDefault="000A0F38" w:rsidP="000A0F38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 Attr</w:t>
      </w:r>
      <w:r w:rsidR="009630F1">
        <w:t>ibution is the process by which causes or motives are assigned to explain people’s behaviour</w:t>
      </w:r>
    </w:p>
    <w:p w:rsidR="009630F1" w:rsidRDefault="009630F1" w:rsidP="009630F1">
      <w:pPr>
        <w:tabs>
          <w:tab w:val="left" w:pos="2355"/>
        </w:tabs>
        <w:rPr>
          <w:b/>
        </w:rPr>
      </w:pPr>
      <w:r>
        <w:rPr>
          <w:b/>
        </w:rPr>
        <w:t xml:space="preserve">Dispositional attributions </w:t>
      </w:r>
    </w:p>
    <w:p w:rsidR="009630F1" w:rsidRPr="009630F1" w:rsidRDefault="009630F1" w:rsidP="009630F1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Explanations for behaviour based on an actor’s personality or intellect</w:t>
      </w:r>
    </w:p>
    <w:p w:rsidR="009630F1" w:rsidRDefault="009630F1" w:rsidP="009630F1">
      <w:pPr>
        <w:tabs>
          <w:tab w:val="left" w:pos="2355"/>
        </w:tabs>
        <w:rPr>
          <w:b/>
        </w:rPr>
      </w:pPr>
      <w:r>
        <w:rPr>
          <w:b/>
        </w:rPr>
        <w:t>Situational attributions</w:t>
      </w:r>
    </w:p>
    <w:p w:rsidR="009630F1" w:rsidRPr="009630F1" w:rsidRDefault="009630F1" w:rsidP="009630F1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Explanations for behaviour based on an actor’s external situation or environment </w:t>
      </w:r>
    </w:p>
    <w:p w:rsidR="000A0F38" w:rsidRDefault="000A0F38" w:rsidP="000A0F38">
      <w:pPr>
        <w:tabs>
          <w:tab w:val="left" w:pos="2355"/>
        </w:tabs>
        <w:rPr>
          <w:b/>
        </w:rPr>
      </w:pPr>
      <w:r>
        <w:rPr>
          <w:b/>
        </w:rPr>
        <w:t xml:space="preserve">Attribution </w:t>
      </w:r>
      <w:r w:rsidR="00AD7834">
        <w:rPr>
          <w:b/>
        </w:rPr>
        <w:t xml:space="preserve">cues </w:t>
      </w:r>
    </w:p>
    <w:p w:rsidR="00AD7834" w:rsidRPr="009630F1" w:rsidRDefault="000A0F38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We </w:t>
      </w:r>
      <w:r w:rsidR="00AD7834">
        <w:t>rely on exter</w:t>
      </w:r>
      <w:r>
        <w:t>nal cues and make inferences from these cues when making attributions</w:t>
      </w:r>
    </w:p>
    <w:p w:rsidR="009630F1" w:rsidRPr="009630F1" w:rsidRDefault="009630F1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Consistency cues : reflect how consistently a person engages in a behaviour over time</w:t>
      </w:r>
    </w:p>
    <w:p w:rsidR="009630F1" w:rsidRPr="009630F1" w:rsidRDefault="009630F1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lastRenderedPageBreak/>
        <w:t xml:space="preserve">Consensus cues : how a person’s behaviour compares to that of others </w:t>
      </w:r>
    </w:p>
    <w:p w:rsidR="009630F1" w:rsidRPr="009630F1" w:rsidRDefault="009630F1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Distinctiveness cues : reflect the extent to which a person engages in some behaviour across a variety of situations</w:t>
      </w:r>
    </w:p>
    <w:p w:rsidR="00AD7834" w:rsidRPr="009630F1" w:rsidRDefault="00AD7834" w:rsidP="009630F1">
      <w:pPr>
        <w:tabs>
          <w:tab w:val="left" w:pos="2355"/>
        </w:tabs>
        <w:ind w:left="360"/>
        <w:rPr>
          <w:b/>
        </w:rPr>
      </w:pPr>
      <w:r w:rsidRPr="009630F1">
        <w:rPr>
          <w:b/>
        </w:rPr>
        <w:t>Biases in attribution</w:t>
      </w:r>
    </w:p>
    <w:p w:rsidR="00AD7834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</w:pPr>
      <w:r>
        <w:t>Although observers often operate in a rational;, logical manner in forming attributions about behaviours, this does not mean that such attributions are always correct</w:t>
      </w:r>
    </w:p>
    <w:p w:rsidR="00AD7834" w:rsidRDefault="00AD7834" w:rsidP="00AD7834">
      <w:pPr>
        <w:tabs>
          <w:tab w:val="left" w:pos="2355"/>
        </w:tabs>
        <w:rPr>
          <w:b/>
        </w:rPr>
      </w:pPr>
      <w:r>
        <w:rPr>
          <w:b/>
        </w:rPr>
        <w:t>Fundamental attribution error</w:t>
      </w:r>
    </w:p>
    <w:p w:rsidR="00AD7834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</w:pPr>
      <w:r>
        <w:t>The tendency to overemphasize dispositional explanations for behaviour at the expense of situational explanations</w:t>
      </w:r>
    </w:p>
    <w:p w:rsidR="00AD7834" w:rsidRPr="009630F1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</w:pPr>
      <w:r>
        <w:t>We fail to realize that observed behaviour is often distinctive to a particular situation</w:t>
      </w:r>
    </w:p>
    <w:p w:rsidR="00AD7834" w:rsidRDefault="00AD7834" w:rsidP="00AD7834">
      <w:pPr>
        <w:tabs>
          <w:tab w:val="left" w:pos="2355"/>
        </w:tabs>
        <w:rPr>
          <w:b/>
        </w:rPr>
      </w:pPr>
      <w:r>
        <w:rPr>
          <w:b/>
        </w:rPr>
        <w:t>Actor observer effect</w:t>
      </w:r>
    </w:p>
    <w:p w:rsidR="00AD7834" w:rsidRPr="00AD7834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 The propensity for actors and observes to view the causes of the actors behaviour differently </w:t>
      </w:r>
    </w:p>
    <w:p w:rsidR="00AD7834" w:rsidRPr="00AD7834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Actors are prone to attribute much of their own behaviour to situational factors while observers are more likely to invoke dispositional causes</w:t>
      </w:r>
    </w:p>
    <w:p w:rsidR="00AD7834" w:rsidRDefault="00AD7834" w:rsidP="00AD7834">
      <w:pPr>
        <w:tabs>
          <w:tab w:val="left" w:pos="2355"/>
        </w:tabs>
        <w:rPr>
          <w:b/>
        </w:rPr>
      </w:pPr>
      <w:r>
        <w:rPr>
          <w:b/>
        </w:rPr>
        <w:t>Self-serving bias</w:t>
      </w:r>
    </w:p>
    <w:p w:rsidR="00AD7834" w:rsidRPr="00AD7834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The tendency to take credit for successful outcomes and to deny responsibility for failures</w:t>
      </w:r>
    </w:p>
    <w:p w:rsidR="00AD7834" w:rsidRPr="00AD7834" w:rsidRDefault="00AD7834" w:rsidP="00AD7834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People will explain the same behaviour differently on the basis of events that happened after the behaviour occurred</w:t>
      </w:r>
    </w:p>
    <w:p w:rsidR="00AD7834" w:rsidRDefault="009630F1" w:rsidP="00AD7834">
      <w:pPr>
        <w:tabs>
          <w:tab w:val="left" w:pos="2355"/>
        </w:tabs>
        <w:rPr>
          <w:b/>
        </w:rPr>
      </w:pPr>
      <w:r>
        <w:rPr>
          <w:b/>
        </w:rPr>
        <w:t xml:space="preserve">Person perception and workforce diversity </w:t>
      </w:r>
    </w:p>
    <w:p w:rsidR="009630F1" w:rsidRDefault="00D441DB" w:rsidP="00AD7834">
      <w:pPr>
        <w:tabs>
          <w:tab w:val="left" w:pos="2355"/>
        </w:tabs>
        <w:rPr>
          <w:b/>
        </w:rPr>
      </w:pPr>
      <w:r>
        <w:rPr>
          <w:b/>
        </w:rPr>
        <w:t xml:space="preserve">Workforce diversity </w:t>
      </w:r>
    </w:p>
    <w:p w:rsidR="00BB15D7" w:rsidRPr="00BB15D7" w:rsidRDefault="00D441DB" w:rsidP="00BB15D7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Differences among employees and potential recruits in characteristics such as gender, race, age, religion, cultural background, physical ability, or sexual orientation.</w:t>
      </w:r>
    </w:p>
    <w:p w:rsidR="00BB15D7" w:rsidRP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The changing workplace in which women, immigrants, aboriginals, and people with disabilities are increasing employment</w:t>
      </w:r>
    </w:p>
    <w:p w:rsidR="00D441DB" w:rsidRP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Valuing diversity in which by not “fixing” but rather assisting people to “fit in” </w:t>
      </w:r>
      <w:r w:rsidR="00D441DB">
        <w:t xml:space="preserve"> </w:t>
      </w:r>
    </w:p>
    <w:p w:rsidR="00BB15D7" w:rsidRP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Stereotypes and workforce diversity</w:t>
      </w:r>
    </w:p>
    <w:p w:rsidR="00BB15D7" w:rsidRDefault="00BB15D7" w:rsidP="00BB15D7">
      <w:pPr>
        <w:tabs>
          <w:tab w:val="left" w:pos="2355"/>
        </w:tabs>
        <w:rPr>
          <w:b/>
        </w:rPr>
      </w:pPr>
      <w:r>
        <w:rPr>
          <w:b/>
        </w:rPr>
        <w:t xml:space="preserve">Managing workforce diversity 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t>Select enough minority members to get them beyond token status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t>Encourage teamwork that brings minority and majority members together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t>Ensure that those making career decisions about employees have accurate information about them rather than relying on hearsay or second-hand opinion</w:t>
      </w:r>
    </w:p>
    <w:p w:rsidR="00427DE3" w:rsidRDefault="00427DE3" w:rsidP="00BB15D7">
      <w:pPr>
        <w:tabs>
          <w:tab w:val="left" w:pos="2355"/>
        </w:tabs>
        <w:rPr>
          <w:b/>
        </w:rPr>
      </w:pPr>
    </w:p>
    <w:p w:rsidR="00BB15D7" w:rsidRDefault="00BB15D7" w:rsidP="00BB15D7">
      <w:pPr>
        <w:tabs>
          <w:tab w:val="left" w:pos="2355"/>
        </w:tabs>
      </w:pPr>
      <w:r>
        <w:rPr>
          <w:b/>
        </w:rPr>
        <w:lastRenderedPageBreak/>
        <w:t xml:space="preserve">Michele Jayne and Robert Dipboye diversity initiatives 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softHyphen/>
        <w:t xml:space="preserve">build senior management commitment and accountability 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t>Conduct a thorough needs assessment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t>Develop a well-defined strategy tied to business results</w:t>
      </w:r>
    </w:p>
    <w:p w:rsidR="00BB15D7" w:rsidRDefault="00BB15D7" w:rsidP="00BB15D7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Emphasize team building and group process training </w:t>
      </w:r>
    </w:p>
    <w:p w:rsidR="008C03ED" w:rsidRDefault="00BB15D7" w:rsidP="008C03ED">
      <w:pPr>
        <w:pStyle w:val="ListParagraph"/>
        <w:numPr>
          <w:ilvl w:val="0"/>
          <w:numId w:val="1"/>
        </w:numPr>
        <w:tabs>
          <w:tab w:val="left" w:pos="2355"/>
        </w:tabs>
      </w:pPr>
      <w:r>
        <w:t xml:space="preserve">Establish metrics and evaluate the effectiveness of diversity initiatives </w:t>
      </w:r>
    </w:p>
    <w:p w:rsid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 xml:space="preserve">Perceived organizational behaviour </w:t>
      </w:r>
    </w:p>
    <w:p w:rsidR="008C03ED" w:rsidRDefault="008C03ED" w:rsidP="008C03ED">
      <w:pPr>
        <w:pStyle w:val="ListParagraph"/>
        <w:numPr>
          <w:ilvl w:val="0"/>
          <w:numId w:val="1"/>
        </w:numPr>
        <w:tabs>
          <w:tab w:val="left" w:pos="2355"/>
        </w:tabs>
      </w:pPr>
      <w:r>
        <w:t>(POS) refers to employees’ general belief that their organization values their contribution and cares about their well-being</w:t>
      </w:r>
    </w:p>
    <w:p w:rsid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 xml:space="preserve">Organizational support theory </w:t>
      </w:r>
    </w:p>
    <w:p w:rsidR="008C03ED" w:rsidRDefault="008C03ED" w:rsidP="008C03ED">
      <w:pPr>
        <w:pStyle w:val="ListParagraph"/>
        <w:numPr>
          <w:ilvl w:val="0"/>
          <w:numId w:val="1"/>
        </w:numPr>
        <w:tabs>
          <w:tab w:val="left" w:pos="2355"/>
        </w:tabs>
      </w:pPr>
      <w:r>
        <w:t>Employees who have strong perceptions of organizational support feel an obligation to care about the organizations welfare and to help the organization achieve it objectives</w:t>
      </w:r>
    </w:p>
    <w:p w:rsid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>Perceptions in the employment history</w:t>
      </w:r>
    </w:p>
    <w:p w:rsid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 xml:space="preserve">Contrast effects </w:t>
      </w:r>
    </w:p>
    <w:p w:rsidR="008C03ED" w:rsidRDefault="008C03ED" w:rsidP="008C03ED">
      <w:pPr>
        <w:pStyle w:val="ListParagraph"/>
        <w:numPr>
          <w:ilvl w:val="0"/>
          <w:numId w:val="1"/>
        </w:numPr>
        <w:tabs>
          <w:tab w:val="left" w:pos="2355"/>
        </w:tabs>
      </w:pPr>
      <w:r>
        <w:t>Previously interviewed job applicants affect an interviewer’s perception of a current application, leading to an exaggeration of differences between applicants</w:t>
      </w:r>
    </w:p>
    <w:p w:rsidR="008C03ED" w:rsidRP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>Perceptions of recruitment and selection</w:t>
      </w:r>
    </w:p>
    <w:p w:rsidR="00BB15D7" w:rsidRDefault="008C03ED" w:rsidP="00BB15D7">
      <w:pPr>
        <w:tabs>
          <w:tab w:val="left" w:pos="2355"/>
        </w:tabs>
        <w:rPr>
          <w:b/>
        </w:rPr>
      </w:pPr>
      <w:r>
        <w:rPr>
          <w:b/>
        </w:rPr>
        <w:t xml:space="preserve">Signalling theory </w:t>
      </w:r>
    </w:p>
    <w:p w:rsidR="008C03ED" w:rsidRDefault="008C03ED" w:rsidP="008C03ED">
      <w:pPr>
        <w:pStyle w:val="ListParagraph"/>
        <w:numPr>
          <w:ilvl w:val="0"/>
          <w:numId w:val="1"/>
        </w:numPr>
        <w:tabs>
          <w:tab w:val="left" w:pos="2355"/>
        </w:tabs>
      </w:pPr>
      <w:r>
        <w:t>Job applicants interpret their recruitment experiences as cues or signals about what it is like to work in an organization</w:t>
      </w:r>
    </w:p>
    <w:p w:rsid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 xml:space="preserve">Perceptions and the performance appraisal </w:t>
      </w:r>
    </w:p>
    <w:p w:rsidR="008C03ED" w:rsidRDefault="008C03ED" w:rsidP="008C03ED">
      <w:pPr>
        <w:tabs>
          <w:tab w:val="left" w:pos="2355"/>
        </w:tabs>
        <w:rPr>
          <w:b/>
        </w:rPr>
      </w:pPr>
      <w:r>
        <w:rPr>
          <w:b/>
        </w:rPr>
        <w:t>Objective and subjective measures</w:t>
      </w:r>
    </w:p>
    <w:p w:rsidR="008C03ED" w:rsidRPr="008C03ED" w:rsidRDefault="008C03ED" w:rsidP="008C03ED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Measures that do not need a substantial degree of human judgement</w:t>
      </w:r>
    </w:p>
    <w:p w:rsidR="008C03ED" w:rsidRPr="00072680" w:rsidRDefault="00072680" w:rsidP="008C03ED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i.e. the number of publications that</w:t>
      </w:r>
      <w:r w:rsidR="008C03ED">
        <w:t xml:space="preserve"> a professor has</w:t>
      </w:r>
      <w:r>
        <w:t xml:space="preserve"> in top journals</w:t>
      </w:r>
    </w:p>
    <w:p w:rsidR="00072680" w:rsidRDefault="00072680" w:rsidP="00072680">
      <w:pPr>
        <w:tabs>
          <w:tab w:val="left" w:pos="2355"/>
        </w:tabs>
        <w:rPr>
          <w:b/>
        </w:rPr>
      </w:pPr>
      <w:r>
        <w:rPr>
          <w:b/>
        </w:rPr>
        <w:t xml:space="preserve">Rate errors </w:t>
      </w:r>
    </w:p>
    <w:p w:rsidR="00072680" w:rsidRPr="00072680" w:rsidRDefault="00072680" w:rsidP="00072680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leniency : the tendency to perceive the job performance of ratees as especially good</w:t>
      </w:r>
    </w:p>
    <w:p w:rsidR="00072680" w:rsidRPr="00072680" w:rsidRDefault="00072680" w:rsidP="00072680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harshness : the tendency to perceive the job performance of ratees as especially ineffective</w:t>
      </w:r>
    </w:p>
    <w:p w:rsidR="00072680" w:rsidRPr="00072680" w:rsidRDefault="00072680" w:rsidP="00072680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 xml:space="preserve"> central tendency : involved assigning most ratees to a middle-range performance category</w:t>
      </w:r>
    </w:p>
    <w:p w:rsidR="00072680" w:rsidRPr="00072680" w:rsidRDefault="00072680" w:rsidP="00072680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t>Halo effect : occurs when the observer allows the rating of an individual on one trait or characteristic to colour the ratings on other traits or characteristics</w:t>
      </w:r>
    </w:p>
    <w:p w:rsidR="00072680" w:rsidRPr="00072680" w:rsidRDefault="00072680" w:rsidP="00072680">
      <w:pPr>
        <w:pStyle w:val="ListParagraph"/>
        <w:numPr>
          <w:ilvl w:val="0"/>
          <w:numId w:val="1"/>
        </w:numPr>
        <w:tabs>
          <w:tab w:val="left" w:pos="2355"/>
        </w:tabs>
        <w:rPr>
          <w:b/>
        </w:rPr>
      </w:pPr>
      <w:r>
        <w:lastRenderedPageBreak/>
        <w:t xml:space="preserve">Similar-to-me effect : a rater gives more favourable evaluations to people who are similar to the rater in terms of background or attitudes </w:t>
      </w:r>
    </w:p>
    <w:p w:rsidR="00072680" w:rsidRPr="00072680" w:rsidRDefault="00072680" w:rsidP="00072680">
      <w:pPr>
        <w:tabs>
          <w:tab w:val="left" w:pos="2355"/>
        </w:tabs>
        <w:rPr>
          <w:b/>
        </w:rPr>
      </w:pPr>
    </w:p>
    <w:sectPr w:rsidR="00072680" w:rsidRPr="000726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02CB0"/>
    <w:multiLevelType w:val="hybridMultilevel"/>
    <w:tmpl w:val="96D27DD6"/>
    <w:lvl w:ilvl="0" w:tplc="6BB8FAA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741"/>
    <w:rsid w:val="00072680"/>
    <w:rsid w:val="000A0F38"/>
    <w:rsid w:val="000B055C"/>
    <w:rsid w:val="000D542D"/>
    <w:rsid w:val="000F227F"/>
    <w:rsid w:val="001C7697"/>
    <w:rsid w:val="00427DE3"/>
    <w:rsid w:val="00446399"/>
    <w:rsid w:val="00632BDB"/>
    <w:rsid w:val="006821E5"/>
    <w:rsid w:val="006E1741"/>
    <w:rsid w:val="00736D37"/>
    <w:rsid w:val="007F5253"/>
    <w:rsid w:val="00801F82"/>
    <w:rsid w:val="008C03ED"/>
    <w:rsid w:val="009630F1"/>
    <w:rsid w:val="009E5847"/>
    <w:rsid w:val="00AD7834"/>
    <w:rsid w:val="00BB15D7"/>
    <w:rsid w:val="00CE3015"/>
    <w:rsid w:val="00D441DB"/>
    <w:rsid w:val="00F8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3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eseo</dc:creator>
  <cp:lastModifiedBy>aaron eseo</cp:lastModifiedBy>
  <cp:revision>8</cp:revision>
  <dcterms:created xsi:type="dcterms:W3CDTF">2011-09-16T20:09:00Z</dcterms:created>
  <dcterms:modified xsi:type="dcterms:W3CDTF">2011-10-15T22:01:00Z</dcterms:modified>
</cp:coreProperties>
</file>