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E36" w:rsidRPr="00F34642" w:rsidRDefault="00017E36">
      <w:pPr>
        <w:rPr>
          <w:b/>
          <w:sz w:val="28"/>
          <w:lang w:val="en-US"/>
        </w:rPr>
      </w:pPr>
      <w:bookmarkStart w:id="0" w:name="_GoBack"/>
      <w:bookmarkEnd w:id="0"/>
      <w:r w:rsidRPr="00F34642">
        <w:rPr>
          <w:b/>
          <w:sz w:val="28"/>
          <w:lang w:val="en-US"/>
        </w:rPr>
        <w:t>The Political Economy of International Trade</w:t>
      </w:r>
    </w:p>
    <w:p w:rsidR="00017E36" w:rsidRPr="00F34642" w:rsidRDefault="00017E36">
      <w:pPr>
        <w:rPr>
          <w:sz w:val="28"/>
          <w:lang w:val="en-US"/>
        </w:rPr>
      </w:pPr>
      <w:r w:rsidRPr="00F34642">
        <w:rPr>
          <w:b/>
          <w:sz w:val="28"/>
          <w:lang w:val="en-US"/>
        </w:rPr>
        <w:t>Free Trade</w:t>
      </w:r>
      <w:r w:rsidRPr="00F34642">
        <w:rPr>
          <w:sz w:val="28"/>
          <w:lang w:val="en-US"/>
        </w:rPr>
        <w:t xml:space="preserve">: </w:t>
      </w:r>
    </w:p>
    <w:p w:rsidR="00017E36" w:rsidRDefault="00017E36">
      <w:pPr>
        <w:rPr>
          <w:lang w:val="en-US"/>
        </w:rPr>
      </w:pPr>
      <w:r>
        <w:rPr>
          <w:lang w:val="en-US"/>
        </w:rPr>
        <w:t>Free trade: The absence of barriers to the free flow of goods and services between countries.</w:t>
      </w:r>
    </w:p>
    <w:p w:rsidR="00017E36" w:rsidRDefault="00017E36">
      <w:pPr>
        <w:rPr>
          <w:lang w:val="en-US"/>
        </w:rPr>
      </w:pPr>
      <w:r>
        <w:rPr>
          <w:lang w:val="en-US"/>
        </w:rPr>
        <w:t>The political reality: While many nations are nominally committed to free trade, they tend to intervene in international trade to protect the interests of politically important groups.</w:t>
      </w:r>
    </w:p>
    <w:p w:rsidR="00017E36" w:rsidRDefault="00017E36">
      <w:pPr>
        <w:rPr>
          <w:lang w:val="en-US"/>
        </w:rPr>
      </w:pPr>
      <w:r>
        <w:rPr>
          <w:lang w:val="en-US"/>
        </w:rPr>
        <w:t xml:space="preserve">Governments intervenes the international trade by restricting imports of goods and services into their nation, while adopting policies that promote exports. </w:t>
      </w:r>
    </w:p>
    <w:p w:rsidR="00017E36" w:rsidRDefault="00017E36">
      <w:pPr>
        <w:rPr>
          <w:lang w:val="en-US"/>
        </w:rPr>
      </w:pPr>
      <w:r>
        <w:rPr>
          <w:lang w:val="en-US"/>
        </w:rPr>
        <w:t>Motives: to protect domestic produces and jobs from foreign competition while increasing the foreign market for products of domestic produces.</w:t>
      </w:r>
    </w:p>
    <w:p w:rsidR="00017E36" w:rsidRDefault="00017E36">
      <w:pPr>
        <w:rPr>
          <w:b/>
          <w:lang w:val="en-US"/>
        </w:rPr>
      </w:pPr>
    </w:p>
    <w:p w:rsidR="00017E36" w:rsidRPr="0017575B" w:rsidRDefault="00017E36">
      <w:pPr>
        <w:rPr>
          <w:b/>
          <w:sz w:val="28"/>
          <w:szCs w:val="28"/>
          <w:lang w:val="en-US"/>
        </w:rPr>
      </w:pPr>
      <w:r w:rsidRPr="0017575B">
        <w:rPr>
          <w:b/>
          <w:sz w:val="28"/>
          <w:szCs w:val="28"/>
          <w:lang w:val="en-US"/>
        </w:rPr>
        <w:t>Instruments of Trade Policy</w:t>
      </w:r>
    </w:p>
    <w:p w:rsidR="00017E36" w:rsidRPr="0017575B" w:rsidRDefault="00017E36" w:rsidP="0017575B">
      <w:pPr>
        <w:pStyle w:val="ListParagraph"/>
        <w:numPr>
          <w:ilvl w:val="0"/>
          <w:numId w:val="12"/>
        </w:numPr>
        <w:rPr>
          <w:b/>
          <w:sz w:val="28"/>
          <w:szCs w:val="28"/>
          <w:lang w:val="en-US"/>
        </w:rPr>
      </w:pPr>
      <w:r w:rsidRPr="0017575B">
        <w:rPr>
          <w:b/>
          <w:sz w:val="28"/>
          <w:szCs w:val="28"/>
          <w:lang w:val="en-US"/>
        </w:rPr>
        <w:t>Tariff</w:t>
      </w:r>
    </w:p>
    <w:p w:rsidR="00017E36" w:rsidRDefault="00017E36">
      <w:pPr>
        <w:rPr>
          <w:lang w:val="en-US"/>
        </w:rPr>
      </w:pPr>
      <w:r>
        <w:rPr>
          <w:lang w:val="en-US"/>
        </w:rPr>
        <w:t>Import tariff: a tax levied on imports</w:t>
      </w:r>
    </w:p>
    <w:p w:rsidR="00017E36" w:rsidRDefault="00017E36">
      <w:pPr>
        <w:rPr>
          <w:lang w:val="en-US"/>
        </w:rPr>
      </w:pPr>
      <w:r>
        <w:rPr>
          <w:lang w:val="en-US"/>
        </w:rPr>
        <w:t>Specific Tariff: Tariff levied as fixed charge for each unit of good imported</w:t>
      </w:r>
    </w:p>
    <w:p w:rsidR="00017E36" w:rsidRDefault="00017E36">
      <w:pPr>
        <w:rPr>
          <w:lang w:val="en-US"/>
        </w:rPr>
      </w:pPr>
      <w:bookmarkStart w:id="1" w:name="OLE_LINK1"/>
      <w:bookmarkStart w:id="2" w:name="OLE_LINK2"/>
      <w:r>
        <w:rPr>
          <w:lang w:val="en-US"/>
        </w:rPr>
        <w:t>Ad-valorem Tariff</w:t>
      </w:r>
      <w:bookmarkEnd w:id="1"/>
      <w:bookmarkEnd w:id="2"/>
      <w:r>
        <w:rPr>
          <w:lang w:val="en-US"/>
        </w:rPr>
        <w:t>: A tariff levied as a proportion of the value of an imported good</w:t>
      </w:r>
    </w:p>
    <w:p w:rsidR="00017E36" w:rsidRPr="0017575B" w:rsidRDefault="00017E36" w:rsidP="0017575B">
      <w:pPr>
        <w:ind w:firstLine="720"/>
        <w:rPr>
          <w:b/>
          <w:lang w:val="en-US"/>
        </w:rPr>
      </w:pPr>
      <w:r w:rsidRPr="0017575B">
        <w:rPr>
          <w:b/>
          <w:lang w:val="en-US"/>
        </w:rPr>
        <w:t>Who suffers and who gains?</w:t>
      </w:r>
    </w:p>
    <w:p w:rsidR="00017E36" w:rsidRDefault="00017E36">
      <w:pPr>
        <w:rPr>
          <w:lang w:val="en-US"/>
        </w:rPr>
      </w:pPr>
      <w:r>
        <w:rPr>
          <w:lang w:val="en-US"/>
        </w:rPr>
        <w:t>Government gains: the tariff increases government revenues</w:t>
      </w:r>
    </w:p>
    <w:p w:rsidR="00017E36" w:rsidRDefault="00017E36">
      <w:pPr>
        <w:rPr>
          <w:lang w:val="en-US"/>
        </w:rPr>
      </w:pPr>
      <w:r>
        <w:rPr>
          <w:lang w:val="en-US"/>
        </w:rPr>
        <w:t xml:space="preserve">Domestic producers gain: the tariff affords them some protection against foreign competitors by increasing the cost of imported foreign goods. </w:t>
      </w:r>
    </w:p>
    <w:p w:rsidR="00017E36" w:rsidRDefault="00017E36">
      <w:pPr>
        <w:rPr>
          <w:lang w:val="en-US"/>
        </w:rPr>
      </w:pPr>
      <w:r>
        <w:rPr>
          <w:lang w:val="en-US"/>
        </w:rPr>
        <w:t>Consumers lose: they must pay more for certain imports.</w:t>
      </w:r>
    </w:p>
    <w:p w:rsidR="00017E36" w:rsidRPr="0017575B" w:rsidRDefault="00017E36" w:rsidP="0017575B">
      <w:pPr>
        <w:pStyle w:val="ListParagraph"/>
        <w:rPr>
          <w:b/>
          <w:lang w:val="en-US"/>
        </w:rPr>
      </w:pPr>
      <w:r w:rsidRPr="0017575B">
        <w:rPr>
          <w:b/>
          <w:lang w:val="en-US"/>
        </w:rPr>
        <w:t>Issues of tariff:</w:t>
      </w:r>
    </w:p>
    <w:p w:rsidR="00017E36" w:rsidRDefault="00017E36" w:rsidP="00B37321">
      <w:pPr>
        <w:pStyle w:val="ListParagraph"/>
        <w:numPr>
          <w:ilvl w:val="0"/>
          <w:numId w:val="1"/>
        </w:numPr>
        <w:rPr>
          <w:lang w:val="en-US"/>
        </w:rPr>
      </w:pPr>
      <w:r>
        <w:rPr>
          <w:lang w:val="en-US"/>
        </w:rPr>
        <w:t>Tariffs are unambiguously pro-producer and anti-consumer.</w:t>
      </w:r>
    </w:p>
    <w:p w:rsidR="00017E36" w:rsidRDefault="00017E36" w:rsidP="00B37321">
      <w:pPr>
        <w:pStyle w:val="ListParagraph"/>
        <w:numPr>
          <w:ilvl w:val="0"/>
          <w:numId w:val="1"/>
        </w:numPr>
        <w:rPr>
          <w:lang w:val="en-US"/>
        </w:rPr>
      </w:pPr>
      <w:r>
        <w:rPr>
          <w:lang w:val="en-US"/>
        </w:rPr>
        <w:t>Tariffs reduce the overall efficiency of the world economy.</w:t>
      </w:r>
    </w:p>
    <w:p w:rsidR="00017E36" w:rsidRDefault="00017E36" w:rsidP="003E1B4F">
      <w:pPr>
        <w:pStyle w:val="ListParagraph"/>
        <w:rPr>
          <w:lang w:val="en-US"/>
        </w:rPr>
      </w:pPr>
      <w:r>
        <w:rPr>
          <w:lang w:val="en-US"/>
        </w:rPr>
        <w:t>They reduce efficiency because a protective tariff encourages domestic firms to produce products at home that, in theory, could be produced more efficiently abroad.</w:t>
      </w:r>
    </w:p>
    <w:p w:rsidR="00017E36" w:rsidRDefault="00017E36">
      <w:pPr>
        <w:rPr>
          <w:lang w:val="en-US"/>
        </w:rPr>
      </w:pPr>
    </w:p>
    <w:p w:rsidR="00017E36" w:rsidRPr="0017575B" w:rsidRDefault="00017E36" w:rsidP="0017575B">
      <w:pPr>
        <w:pStyle w:val="ListParagraph"/>
        <w:numPr>
          <w:ilvl w:val="0"/>
          <w:numId w:val="12"/>
        </w:numPr>
        <w:rPr>
          <w:b/>
          <w:sz w:val="28"/>
          <w:szCs w:val="28"/>
          <w:lang w:val="en-US"/>
        </w:rPr>
      </w:pPr>
      <w:r w:rsidRPr="0017575B">
        <w:rPr>
          <w:b/>
          <w:sz w:val="28"/>
          <w:szCs w:val="28"/>
          <w:lang w:val="en-US"/>
        </w:rPr>
        <w:t>Subsidies</w:t>
      </w:r>
    </w:p>
    <w:p w:rsidR="00017E36" w:rsidRDefault="00017E36" w:rsidP="0017575B">
      <w:pPr>
        <w:ind w:firstLine="720"/>
        <w:rPr>
          <w:lang w:val="en-US"/>
        </w:rPr>
      </w:pPr>
      <w:r w:rsidRPr="0017575B">
        <w:rPr>
          <w:b/>
          <w:lang w:val="en-US"/>
        </w:rPr>
        <w:t>Subsidy</w:t>
      </w:r>
      <w:r w:rsidRPr="00015A96">
        <w:rPr>
          <w:lang w:val="en-US"/>
        </w:rPr>
        <w:t>: Government financial assistance to a domestic producer</w:t>
      </w:r>
    </w:p>
    <w:p w:rsidR="00017E36" w:rsidRPr="00F34642" w:rsidRDefault="00017E36" w:rsidP="0017575B">
      <w:pPr>
        <w:ind w:firstLine="720"/>
        <w:rPr>
          <w:lang w:val="en-US"/>
        </w:rPr>
      </w:pPr>
      <w:r w:rsidRPr="00F34642">
        <w:rPr>
          <w:b/>
          <w:lang w:val="en-US"/>
        </w:rPr>
        <w:lastRenderedPageBreak/>
        <w:t xml:space="preserve">Forms: </w:t>
      </w:r>
      <w:r>
        <w:rPr>
          <w:lang w:val="en-US"/>
        </w:rPr>
        <w:t>cash grants, low interest loans, tax breaks, and government equity participation in domestic firms.</w:t>
      </w:r>
    </w:p>
    <w:p w:rsidR="00017E36" w:rsidRDefault="00017E36" w:rsidP="0017575B">
      <w:pPr>
        <w:ind w:firstLine="720"/>
        <w:rPr>
          <w:lang w:val="en-US"/>
        </w:rPr>
      </w:pPr>
      <w:r>
        <w:rPr>
          <w:lang w:val="en-US"/>
        </w:rPr>
        <w:t>Governments typically pay for subsidies by taxing individuals.</w:t>
      </w:r>
    </w:p>
    <w:p w:rsidR="00017E36" w:rsidRDefault="00017E36" w:rsidP="00F34642">
      <w:pPr>
        <w:ind w:firstLine="720"/>
        <w:rPr>
          <w:lang w:val="en-US"/>
        </w:rPr>
      </w:pPr>
      <w:r>
        <w:rPr>
          <w:lang w:val="en-US"/>
        </w:rPr>
        <w:t>Subsidy protect inefficient and promote excess production.</w:t>
      </w:r>
    </w:p>
    <w:p w:rsidR="00017E36" w:rsidRDefault="00017E36" w:rsidP="00542045">
      <w:pPr>
        <w:rPr>
          <w:b/>
          <w:lang w:val="en-US"/>
        </w:rPr>
      </w:pPr>
    </w:p>
    <w:p w:rsidR="00017E36" w:rsidRPr="0017575B" w:rsidRDefault="00017E36" w:rsidP="0017575B">
      <w:pPr>
        <w:pStyle w:val="ListParagraph"/>
        <w:numPr>
          <w:ilvl w:val="0"/>
          <w:numId w:val="12"/>
        </w:numPr>
        <w:rPr>
          <w:b/>
          <w:sz w:val="28"/>
          <w:szCs w:val="28"/>
          <w:lang w:val="en-US"/>
        </w:rPr>
      </w:pPr>
      <w:r w:rsidRPr="0017575B">
        <w:rPr>
          <w:b/>
          <w:sz w:val="28"/>
          <w:szCs w:val="28"/>
          <w:lang w:val="en-US"/>
        </w:rPr>
        <w:t>Agriculture subsidies:</w:t>
      </w:r>
    </w:p>
    <w:p w:rsidR="00017E36" w:rsidRDefault="00017E36" w:rsidP="00542045">
      <w:pPr>
        <w:pStyle w:val="ListParagraph"/>
        <w:numPr>
          <w:ilvl w:val="0"/>
          <w:numId w:val="3"/>
        </w:numPr>
        <w:rPr>
          <w:lang w:val="en-US"/>
        </w:rPr>
      </w:pPr>
      <w:r>
        <w:rPr>
          <w:lang w:val="en-US"/>
        </w:rPr>
        <w:t>Allow inefficient farmers to stay in business</w:t>
      </w:r>
    </w:p>
    <w:p w:rsidR="00017E36" w:rsidRDefault="00017E36" w:rsidP="00542045">
      <w:pPr>
        <w:pStyle w:val="ListParagraph"/>
        <w:numPr>
          <w:ilvl w:val="0"/>
          <w:numId w:val="3"/>
        </w:numPr>
        <w:rPr>
          <w:lang w:val="en-US"/>
        </w:rPr>
      </w:pPr>
      <w:r>
        <w:rPr>
          <w:lang w:val="en-US"/>
        </w:rPr>
        <w:t>Encourage countries to overproduce heavily subsidized agricultural products</w:t>
      </w:r>
    </w:p>
    <w:p w:rsidR="00017E36" w:rsidRDefault="00017E36" w:rsidP="00542045">
      <w:pPr>
        <w:pStyle w:val="ListParagraph"/>
        <w:numPr>
          <w:ilvl w:val="0"/>
          <w:numId w:val="3"/>
        </w:numPr>
        <w:rPr>
          <w:lang w:val="en-US"/>
        </w:rPr>
      </w:pPr>
      <w:r>
        <w:rPr>
          <w:lang w:val="en-US"/>
        </w:rPr>
        <w:t xml:space="preserve">Encourage countries to produce products that could be grown more cheaply </w:t>
      </w:r>
      <w:proofErr w:type="spellStart"/>
      <w:r>
        <w:rPr>
          <w:lang w:val="en-US"/>
        </w:rPr>
        <w:t>else where</w:t>
      </w:r>
      <w:proofErr w:type="spellEnd"/>
      <w:r>
        <w:rPr>
          <w:lang w:val="en-US"/>
        </w:rPr>
        <w:t xml:space="preserve"> and imported.</w:t>
      </w:r>
    </w:p>
    <w:p w:rsidR="00017E36" w:rsidRDefault="00017E36" w:rsidP="00542045">
      <w:pPr>
        <w:pStyle w:val="ListParagraph"/>
        <w:numPr>
          <w:ilvl w:val="0"/>
          <w:numId w:val="3"/>
        </w:numPr>
        <w:rPr>
          <w:lang w:val="en-US"/>
        </w:rPr>
      </w:pPr>
      <w:r>
        <w:rPr>
          <w:lang w:val="en-US"/>
        </w:rPr>
        <w:t>Reduce international trade in agricultural products</w:t>
      </w:r>
    </w:p>
    <w:p w:rsidR="00017E36" w:rsidRDefault="00017E36" w:rsidP="00BF4A7A">
      <w:pPr>
        <w:rPr>
          <w:b/>
          <w:lang w:val="en-US"/>
        </w:rPr>
      </w:pPr>
    </w:p>
    <w:p w:rsidR="00017E36" w:rsidRPr="0017575B" w:rsidRDefault="00017E36" w:rsidP="0017575B">
      <w:pPr>
        <w:pStyle w:val="ListParagraph"/>
        <w:numPr>
          <w:ilvl w:val="0"/>
          <w:numId w:val="12"/>
        </w:numPr>
        <w:rPr>
          <w:b/>
          <w:sz w:val="28"/>
          <w:szCs w:val="28"/>
          <w:lang w:val="en-US"/>
        </w:rPr>
      </w:pPr>
      <w:r w:rsidRPr="0017575B">
        <w:rPr>
          <w:b/>
          <w:sz w:val="28"/>
          <w:szCs w:val="28"/>
          <w:lang w:val="en-US"/>
        </w:rPr>
        <w:t>Import Quota</w:t>
      </w:r>
    </w:p>
    <w:p w:rsidR="00017E36" w:rsidRDefault="00017E36" w:rsidP="00542045">
      <w:pPr>
        <w:ind w:left="360"/>
        <w:rPr>
          <w:lang w:val="en-US"/>
        </w:rPr>
      </w:pPr>
      <w:r w:rsidRPr="0017575B">
        <w:rPr>
          <w:b/>
          <w:lang w:val="en-US"/>
        </w:rPr>
        <w:t>Import Quota</w:t>
      </w:r>
      <w:r>
        <w:rPr>
          <w:lang w:val="en-US"/>
        </w:rPr>
        <w:t>: a direct restriction on the quantity of a god that can be imported into a country.</w:t>
      </w:r>
    </w:p>
    <w:p w:rsidR="00017E36" w:rsidRDefault="00017E36" w:rsidP="00542045">
      <w:pPr>
        <w:ind w:left="360"/>
        <w:rPr>
          <w:lang w:val="en-US"/>
        </w:rPr>
      </w:pPr>
      <w:r w:rsidRPr="0017575B">
        <w:rPr>
          <w:b/>
          <w:lang w:val="en-US"/>
        </w:rPr>
        <w:t>Voluntary Export Restraint</w:t>
      </w:r>
      <w:r>
        <w:rPr>
          <w:lang w:val="en-US"/>
        </w:rPr>
        <w:t xml:space="preserve"> (VER): a quota on trade imposed from the exporting county’s side, instead of the importer’s; usually imposed at request of the importing country’s government. </w:t>
      </w:r>
    </w:p>
    <w:p w:rsidR="00017E36" w:rsidRDefault="00017E36" w:rsidP="00542045">
      <w:pPr>
        <w:ind w:left="360"/>
        <w:rPr>
          <w:lang w:val="en-US"/>
        </w:rPr>
      </w:pPr>
    </w:p>
    <w:p w:rsidR="00017E36" w:rsidRDefault="00017E36" w:rsidP="00542045">
      <w:pPr>
        <w:ind w:left="360"/>
        <w:rPr>
          <w:lang w:val="en-US"/>
        </w:rPr>
      </w:pPr>
      <w:r>
        <w:rPr>
          <w:lang w:val="en-US"/>
        </w:rPr>
        <w:t>As with tariffs and subsidies, both import quotas and VERs benefit domestic producers by limiting import competition. As with all restrictions on trade, quotas do not benefit consumers. An import quota or VER always raises the domestic price of an imported good. If a domestic industry lacks the capacity to meet demand, an import quota can raise prices for both the domestically produced and imported good.</w:t>
      </w:r>
    </w:p>
    <w:p w:rsidR="00017E36" w:rsidRDefault="00017E36" w:rsidP="009950F9">
      <w:pPr>
        <w:rPr>
          <w:b/>
          <w:lang w:val="en-US"/>
        </w:rPr>
      </w:pPr>
    </w:p>
    <w:p w:rsidR="00017E36" w:rsidRPr="0017575B" w:rsidRDefault="00017E36" w:rsidP="0017575B">
      <w:pPr>
        <w:pStyle w:val="ListParagraph"/>
        <w:numPr>
          <w:ilvl w:val="0"/>
          <w:numId w:val="12"/>
        </w:numPr>
        <w:rPr>
          <w:b/>
          <w:sz w:val="28"/>
          <w:szCs w:val="28"/>
          <w:lang w:val="en-US"/>
        </w:rPr>
      </w:pPr>
      <w:r w:rsidRPr="0017575B">
        <w:rPr>
          <w:b/>
          <w:sz w:val="28"/>
          <w:szCs w:val="28"/>
          <w:lang w:val="en-US"/>
        </w:rPr>
        <w:t>Local Content Requirement</w:t>
      </w:r>
    </w:p>
    <w:p w:rsidR="00017E36" w:rsidRDefault="00017E36" w:rsidP="00542045">
      <w:pPr>
        <w:ind w:left="360"/>
        <w:rPr>
          <w:lang w:val="en-US"/>
        </w:rPr>
      </w:pPr>
      <w:r>
        <w:rPr>
          <w:lang w:val="en-US"/>
        </w:rPr>
        <w:t>Local content requirement: A requirement that some specific fraction of a good to be produced.</w:t>
      </w:r>
    </w:p>
    <w:p w:rsidR="00017E36" w:rsidRDefault="00017E36" w:rsidP="00542045">
      <w:pPr>
        <w:ind w:left="360"/>
        <w:rPr>
          <w:lang w:val="en-US"/>
        </w:rPr>
      </w:pPr>
      <w:r>
        <w:rPr>
          <w:lang w:val="en-US"/>
        </w:rPr>
        <w:t>The requirement can be expressed either in physical terms or in value terms.</w:t>
      </w:r>
    </w:p>
    <w:p w:rsidR="00017E36" w:rsidRDefault="00017E36" w:rsidP="00542045">
      <w:pPr>
        <w:ind w:left="360"/>
        <w:rPr>
          <w:b/>
          <w:lang w:val="en-US"/>
        </w:rPr>
      </w:pPr>
    </w:p>
    <w:p w:rsidR="00017E36" w:rsidRPr="0017575B" w:rsidRDefault="00017E36" w:rsidP="0017575B">
      <w:pPr>
        <w:pStyle w:val="ListParagraph"/>
        <w:numPr>
          <w:ilvl w:val="0"/>
          <w:numId w:val="12"/>
        </w:numPr>
        <w:rPr>
          <w:sz w:val="28"/>
          <w:lang w:val="en-US"/>
        </w:rPr>
      </w:pPr>
      <w:r w:rsidRPr="0017575B">
        <w:rPr>
          <w:b/>
          <w:sz w:val="28"/>
          <w:lang w:val="en-US"/>
        </w:rPr>
        <w:lastRenderedPageBreak/>
        <w:t>Administrative policies</w:t>
      </w:r>
      <w:r w:rsidRPr="0017575B">
        <w:rPr>
          <w:sz w:val="28"/>
          <w:lang w:val="en-US"/>
        </w:rPr>
        <w:t>:</w:t>
      </w:r>
    </w:p>
    <w:p w:rsidR="00017E36" w:rsidRDefault="00017E36" w:rsidP="00542045">
      <w:pPr>
        <w:ind w:left="360"/>
        <w:rPr>
          <w:lang w:val="en-US"/>
        </w:rPr>
      </w:pPr>
      <w:r>
        <w:rPr>
          <w:lang w:val="en-US"/>
        </w:rPr>
        <w:t>Typically adopted by government bureaucracies, that can be used to restrict imports or boost exports.</w:t>
      </w:r>
    </w:p>
    <w:p w:rsidR="00017E36" w:rsidRDefault="00017E36" w:rsidP="00542045">
      <w:pPr>
        <w:ind w:left="360"/>
        <w:rPr>
          <w:b/>
          <w:lang w:val="en-US"/>
        </w:rPr>
      </w:pPr>
    </w:p>
    <w:p w:rsidR="00017E36" w:rsidRPr="0017575B" w:rsidRDefault="00017E36" w:rsidP="0017575B">
      <w:pPr>
        <w:pStyle w:val="ListParagraph"/>
        <w:numPr>
          <w:ilvl w:val="0"/>
          <w:numId w:val="12"/>
        </w:numPr>
        <w:rPr>
          <w:b/>
          <w:sz w:val="28"/>
          <w:lang w:val="en-US"/>
        </w:rPr>
      </w:pPr>
      <w:r w:rsidRPr="0017575B">
        <w:rPr>
          <w:b/>
          <w:sz w:val="28"/>
          <w:lang w:val="en-US"/>
        </w:rPr>
        <w:t>Antidumping Policies:</w:t>
      </w:r>
    </w:p>
    <w:p w:rsidR="00017E36" w:rsidRDefault="00017E36" w:rsidP="00542045">
      <w:pPr>
        <w:ind w:left="360"/>
        <w:rPr>
          <w:lang w:val="en-US"/>
        </w:rPr>
      </w:pPr>
      <w:r>
        <w:rPr>
          <w:lang w:val="en-US"/>
        </w:rPr>
        <w:t>Dumping: Selling goods in a foreign market for less than their cost of production or below their “fair” market value.</w:t>
      </w:r>
    </w:p>
    <w:p w:rsidR="00017E36" w:rsidRDefault="00017E36" w:rsidP="00714D08">
      <w:pPr>
        <w:ind w:left="360"/>
        <w:rPr>
          <w:lang w:val="en-US"/>
        </w:rPr>
      </w:pPr>
      <w:r>
        <w:rPr>
          <w:lang w:val="en-US"/>
        </w:rPr>
        <w:t>Dumping is viewed as a method by which firms unload excess production in foreign market.</w:t>
      </w:r>
    </w:p>
    <w:p w:rsidR="00017E36" w:rsidRDefault="00017E36" w:rsidP="00542045">
      <w:pPr>
        <w:ind w:left="360"/>
        <w:rPr>
          <w:lang w:val="en-US"/>
        </w:rPr>
      </w:pPr>
      <w:r>
        <w:rPr>
          <w:lang w:val="en-US"/>
        </w:rPr>
        <w:t>Antidumping Policies (countervailing duties): Policies designed to punish foreign firms that engage in dumping and thus protect domestic producers from unfair foreign competition.</w:t>
      </w:r>
    </w:p>
    <w:p w:rsidR="00017E36" w:rsidRPr="00714D08" w:rsidRDefault="00017E36" w:rsidP="00542045">
      <w:pPr>
        <w:ind w:left="360"/>
        <w:rPr>
          <w:lang w:val="en-US"/>
        </w:rPr>
      </w:pPr>
    </w:p>
    <w:p w:rsidR="00017E36" w:rsidRPr="0017575B" w:rsidRDefault="00017E36" w:rsidP="005E4C70">
      <w:pPr>
        <w:ind w:left="360"/>
        <w:rPr>
          <w:b/>
          <w:sz w:val="28"/>
          <w:szCs w:val="28"/>
          <w:lang w:val="en-US"/>
        </w:rPr>
      </w:pPr>
      <w:r w:rsidRPr="0017575B">
        <w:rPr>
          <w:b/>
          <w:sz w:val="28"/>
          <w:szCs w:val="28"/>
          <w:lang w:val="en-US"/>
        </w:rPr>
        <w:t>The Objectives of Trade Policy</w:t>
      </w:r>
    </w:p>
    <w:p w:rsidR="00017E36" w:rsidRPr="0017575B" w:rsidRDefault="00017E36" w:rsidP="00857EEF">
      <w:pPr>
        <w:pStyle w:val="ListParagraph"/>
        <w:numPr>
          <w:ilvl w:val="0"/>
          <w:numId w:val="4"/>
        </w:numPr>
        <w:rPr>
          <w:sz w:val="28"/>
          <w:szCs w:val="28"/>
          <w:lang w:val="en-US"/>
        </w:rPr>
      </w:pPr>
      <w:r w:rsidRPr="0017575B">
        <w:rPr>
          <w:b/>
          <w:sz w:val="28"/>
          <w:szCs w:val="28"/>
          <w:lang w:val="en-US"/>
        </w:rPr>
        <w:t>Protecting Jobs and Industries</w:t>
      </w:r>
      <w:r w:rsidRPr="0017575B">
        <w:rPr>
          <w:sz w:val="28"/>
          <w:szCs w:val="28"/>
          <w:lang w:val="en-US"/>
        </w:rPr>
        <w:t>:</w:t>
      </w:r>
    </w:p>
    <w:p w:rsidR="00017E36" w:rsidRDefault="00017E36" w:rsidP="005E4C70">
      <w:pPr>
        <w:ind w:left="360"/>
        <w:rPr>
          <w:lang w:val="en-US"/>
        </w:rPr>
      </w:pPr>
      <w:r>
        <w:rPr>
          <w:lang w:val="en-US"/>
        </w:rPr>
        <w:t>It is needed to protect jobs, culture, and industries from foreign competition.</w:t>
      </w:r>
    </w:p>
    <w:p w:rsidR="00017E36" w:rsidRPr="0017575B" w:rsidRDefault="00017E36" w:rsidP="00857EEF">
      <w:pPr>
        <w:pStyle w:val="ListParagraph"/>
        <w:numPr>
          <w:ilvl w:val="0"/>
          <w:numId w:val="4"/>
        </w:numPr>
        <w:rPr>
          <w:b/>
          <w:sz w:val="28"/>
          <w:lang w:val="en-US"/>
        </w:rPr>
      </w:pPr>
      <w:r w:rsidRPr="0017575B">
        <w:rPr>
          <w:b/>
          <w:sz w:val="28"/>
          <w:lang w:val="en-US"/>
        </w:rPr>
        <w:t>National Security</w:t>
      </w:r>
    </w:p>
    <w:p w:rsidR="00017E36" w:rsidRPr="0017575B" w:rsidRDefault="00017E36" w:rsidP="00857EEF">
      <w:pPr>
        <w:pStyle w:val="ListParagraph"/>
        <w:numPr>
          <w:ilvl w:val="0"/>
          <w:numId w:val="4"/>
        </w:numPr>
        <w:rPr>
          <w:b/>
          <w:sz w:val="28"/>
          <w:lang w:val="en-US"/>
        </w:rPr>
      </w:pPr>
      <w:r w:rsidRPr="0017575B">
        <w:rPr>
          <w:b/>
          <w:sz w:val="28"/>
          <w:lang w:val="en-US"/>
        </w:rPr>
        <w:t xml:space="preserve">Retaliation: </w:t>
      </w:r>
    </w:p>
    <w:p w:rsidR="00017E36" w:rsidRPr="007B1117" w:rsidRDefault="00017E36" w:rsidP="005E4C70">
      <w:pPr>
        <w:ind w:left="360"/>
        <w:rPr>
          <w:lang w:val="en-US"/>
        </w:rPr>
      </w:pPr>
      <w:r>
        <w:rPr>
          <w:lang w:val="en-US"/>
        </w:rPr>
        <w:t>Government use the treat to intervene in trade policy as a bargaining tool to help open foreign markets and force trading partners to “play by the rules of the game.”</w:t>
      </w:r>
    </w:p>
    <w:p w:rsidR="00017E36" w:rsidRPr="0017575B" w:rsidRDefault="00017E36" w:rsidP="00857EEF">
      <w:pPr>
        <w:pStyle w:val="ListParagraph"/>
        <w:numPr>
          <w:ilvl w:val="0"/>
          <w:numId w:val="4"/>
        </w:numPr>
        <w:rPr>
          <w:b/>
          <w:sz w:val="28"/>
          <w:lang w:val="en-US"/>
        </w:rPr>
      </w:pPr>
      <w:r w:rsidRPr="0017575B">
        <w:rPr>
          <w:b/>
          <w:sz w:val="28"/>
          <w:lang w:val="en-US"/>
        </w:rPr>
        <w:t>Protecting Consumers:</w:t>
      </w:r>
    </w:p>
    <w:p w:rsidR="00017E36" w:rsidRPr="007B1117" w:rsidRDefault="00017E36" w:rsidP="007B1117">
      <w:pPr>
        <w:ind w:left="360"/>
        <w:rPr>
          <w:lang w:val="en-US"/>
        </w:rPr>
      </w:pPr>
      <w:r>
        <w:rPr>
          <w:lang w:val="en-US"/>
        </w:rPr>
        <w:t>Many governments have long had regulations in place to protect consumers from “unsafe” products.</w:t>
      </w:r>
    </w:p>
    <w:p w:rsidR="00017E36" w:rsidRPr="0017575B" w:rsidRDefault="00017E36" w:rsidP="00857EEF">
      <w:pPr>
        <w:pStyle w:val="ListParagraph"/>
        <w:numPr>
          <w:ilvl w:val="0"/>
          <w:numId w:val="4"/>
        </w:numPr>
        <w:rPr>
          <w:b/>
          <w:sz w:val="28"/>
          <w:lang w:val="en-US"/>
        </w:rPr>
      </w:pPr>
      <w:r w:rsidRPr="0017575B">
        <w:rPr>
          <w:b/>
          <w:sz w:val="28"/>
          <w:lang w:val="en-US"/>
        </w:rPr>
        <w:t>Furthering Foreign Policy Objectives:</w:t>
      </w:r>
    </w:p>
    <w:p w:rsidR="00017E36" w:rsidRDefault="00017E36" w:rsidP="005E4C70">
      <w:pPr>
        <w:ind w:left="360"/>
        <w:rPr>
          <w:lang w:val="en-US"/>
        </w:rPr>
      </w:pPr>
      <w:r>
        <w:rPr>
          <w:lang w:val="en-US"/>
        </w:rPr>
        <w:t>Government sometimes uses trade policy to support their foreign policy objectives.</w:t>
      </w:r>
    </w:p>
    <w:p w:rsidR="00017E36" w:rsidRPr="0017575B" w:rsidRDefault="00017E36" w:rsidP="00857EEF">
      <w:pPr>
        <w:pStyle w:val="ListParagraph"/>
        <w:numPr>
          <w:ilvl w:val="0"/>
          <w:numId w:val="4"/>
        </w:numPr>
        <w:rPr>
          <w:b/>
          <w:sz w:val="28"/>
          <w:lang w:val="en-US"/>
        </w:rPr>
      </w:pPr>
      <w:r w:rsidRPr="0017575B">
        <w:rPr>
          <w:b/>
          <w:sz w:val="28"/>
          <w:lang w:val="en-US"/>
        </w:rPr>
        <w:t>Protecting or furthering Human Rights</w:t>
      </w:r>
    </w:p>
    <w:p w:rsidR="00017E36" w:rsidRPr="0017575B" w:rsidRDefault="00017E36" w:rsidP="00857EEF">
      <w:pPr>
        <w:pStyle w:val="ListParagraph"/>
        <w:numPr>
          <w:ilvl w:val="0"/>
          <w:numId w:val="4"/>
        </w:numPr>
        <w:rPr>
          <w:b/>
          <w:sz w:val="28"/>
          <w:lang w:val="en-US"/>
        </w:rPr>
      </w:pPr>
      <w:r w:rsidRPr="0017575B">
        <w:rPr>
          <w:b/>
          <w:sz w:val="28"/>
          <w:lang w:val="en-US"/>
        </w:rPr>
        <w:t>The infant industry argument</w:t>
      </w:r>
    </w:p>
    <w:p w:rsidR="00017E36" w:rsidRDefault="00017E36" w:rsidP="00857EEF">
      <w:pPr>
        <w:pStyle w:val="ListParagraph"/>
        <w:numPr>
          <w:ilvl w:val="0"/>
          <w:numId w:val="5"/>
        </w:numPr>
        <w:rPr>
          <w:lang w:val="en-US"/>
        </w:rPr>
      </w:pPr>
      <w:r w:rsidRPr="00857EEF">
        <w:rPr>
          <w:lang w:val="en-US"/>
        </w:rPr>
        <w:t>Protection of manufacturing from foreign completion does no</w:t>
      </w:r>
      <w:r>
        <w:rPr>
          <w:lang w:val="en-US"/>
        </w:rPr>
        <w:t xml:space="preserve"> good unless the protection helps make the industry efficient.</w:t>
      </w:r>
    </w:p>
    <w:p w:rsidR="00017E36" w:rsidRDefault="00017E36" w:rsidP="00857EEF">
      <w:pPr>
        <w:pStyle w:val="ListParagraph"/>
        <w:numPr>
          <w:ilvl w:val="0"/>
          <w:numId w:val="5"/>
        </w:numPr>
        <w:rPr>
          <w:lang w:val="en-US"/>
        </w:rPr>
      </w:pPr>
      <w:r>
        <w:rPr>
          <w:lang w:val="en-US"/>
        </w:rPr>
        <w:lastRenderedPageBreak/>
        <w:t>The infant industry argument relies on an assumption that firms are unable to make efficient long-term investments by borrowing money from the domestic or international capital market.</w:t>
      </w:r>
    </w:p>
    <w:p w:rsidR="00017E36" w:rsidRPr="0017575B" w:rsidRDefault="00017E36" w:rsidP="00857EEF">
      <w:pPr>
        <w:pStyle w:val="ListParagraph"/>
        <w:numPr>
          <w:ilvl w:val="0"/>
          <w:numId w:val="4"/>
        </w:numPr>
        <w:rPr>
          <w:b/>
          <w:sz w:val="28"/>
          <w:lang w:val="en-US"/>
        </w:rPr>
      </w:pPr>
      <w:r w:rsidRPr="0017575B">
        <w:rPr>
          <w:b/>
          <w:sz w:val="28"/>
          <w:lang w:val="en-US"/>
        </w:rPr>
        <w:t>Strategic trade policy</w:t>
      </w:r>
    </w:p>
    <w:p w:rsidR="00017E36" w:rsidRDefault="00017E36" w:rsidP="00857EEF">
      <w:pPr>
        <w:pStyle w:val="ListParagraph"/>
        <w:numPr>
          <w:ilvl w:val="0"/>
          <w:numId w:val="7"/>
        </w:numPr>
        <w:rPr>
          <w:lang w:val="en-US"/>
        </w:rPr>
      </w:pPr>
      <w:r>
        <w:rPr>
          <w:lang w:val="en-US"/>
        </w:rPr>
        <w:t>It is argued that by appropriate actions, a government can help raise national income if it can somehow ensure that the firm or firms to gain first-mover advantages in such an industry are domestic rather than foreign enterprises. Thus, according to the strategic trade policy argument, a government should use subsidies to support promising firms that are active in newly emerging industries.</w:t>
      </w:r>
    </w:p>
    <w:p w:rsidR="00017E36" w:rsidRDefault="00017E36" w:rsidP="00857EEF">
      <w:pPr>
        <w:pStyle w:val="ListParagraph"/>
        <w:numPr>
          <w:ilvl w:val="0"/>
          <w:numId w:val="7"/>
        </w:numPr>
        <w:rPr>
          <w:lang w:val="en-US"/>
        </w:rPr>
      </w:pPr>
      <w:r>
        <w:rPr>
          <w:lang w:val="en-US"/>
        </w:rPr>
        <w:t>It might pay government to intervene in an industry if it helps domestics firms overcome the barriers to entry created by foreign firms that have already reaped first mover advantages.</w:t>
      </w:r>
    </w:p>
    <w:p w:rsidR="00017E36" w:rsidRDefault="00017E36" w:rsidP="00857EEF">
      <w:pPr>
        <w:pStyle w:val="ListParagraph"/>
        <w:ind w:left="1080"/>
        <w:rPr>
          <w:lang w:val="en-US"/>
        </w:rPr>
      </w:pPr>
    </w:p>
    <w:p w:rsidR="00017E36" w:rsidRDefault="00017E36" w:rsidP="00857EEF">
      <w:pPr>
        <w:rPr>
          <w:lang w:val="en-US"/>
        </w:rPr>
      </w:pPr>
      <w:r>
        <w:rPr>
          <w:lang w:val="en-US"/>
        </w:rPr>
        <w:t>Governments should target technologies that may be important in the future and use subsidies to support development work aimed at commercializing those technologies. Furthermore, government should provide export subsidies until the domestic firms have established first-mover advantages in the world market. Government support may also be justified if it can help domestic firms overcome the first-move advantages enjoyed by foreign competitors and emerge as viable competitors in the world market. In this case, a combination of home-market protection and export-promoting subsidies may be called for.</w:t>
      </w:r>
    </w:p>
    <w:p w:rsidR="00017E36" w:rsidRPr="00F34642" w:rsidRDefault="00017E36" w:rsidP="007C5930">
      <w:pPr>
        <w:pStyle w:val="ListParagraph"/>
        <w:numPr>
          <w:ilvl w:val="0"/>
          <w:numId w:val="4"/>
        </w:numPr>
        <w:rPr>
          <w:b/>
          <w:sz w:val="28"/>
          <w:lang w:val="en-US"/>
        </w:rPr>
      </w:pPr>
      <w:r w:rsidRPr="00F34642">
        <w:rPr>
          <w:b/>
          <w:sz w:val="28"/>
          <w:lang w:val="en-US"/>
        </w:rPr>
        <w:t>Food security</w:t>
      </w:r>
    </w:p>
    <w:p w:rsidR="00017E36" w:rsidRPr="00F34642" w:rsidRDefault="00017E36" w:rsidP="007C5930">
      <w:pPr>
        <w:pStyle w:val="ListParagraph"/>
        <w:numPr>
          <w:ilvl w:val="0"/>
          <w:numId w:val="4"/>
        </w:numPr>
        <w:rPr>
          <w:b/>
          <w:sz w:val="28"/>
          <w:lang w:val="en-US"/>
        </w:rPr>
      </w:pPr>
      <w:r w:rsidRPr="00F34642">
        <w:rPr>
          <w:b/>
          <w:sz w:val="28"/>
          <w:lang w:val="en-US"/>
        </w:rPr>
        <w:t>Raising revenue</w:t>
      </w:r>
    </w:p>
    <w:p w:rsidR="00017E36" w:rsidRDefault="00017E36" w:rsidP="007C5930">
      <w:pPr>
        <w:pStyle w:val="ListParagraph"/>
        <w:rPr>
          <w:b/>
          <w:lang w:val="en-US"/>
        </w:rPr>
      </w:pPr>
    </w:p>
    <w:p w:rsidR="00017E36" w:rsidRPr="00F34642" w:rsidRDefault="00017E36" w:rsidP="00F34642">
      <w:pPr>
        <w:rPr>
          <w:b/>
          <w:sz w:val="28"/>
          <w:lang w:val="en-US"/>
        </w:rPr>
      </w:pPr>
      <w:r w:rsidRPr="00F34642">
        <w:rPr>
          <w:b/>
          <w:sz w:val="28"/>
          <w:lang w:val="en-US"/>
        </w:rPr>
        <w:t>The development to the world trading system</w:t>
      </w:r>
    </w:p>
    <w:p w:rsidR="00017E36" w:rsidRPr="00F34642" w:rsidRDefault="00017E36" w:rsidP="00F34642">
      <w:pPr>
        <w:ind w:firstLine="720"/>
        <w:rPr>
          <w:b/>
          <w:sz w:val="28"/>
          <w:lang w:val="en-US"/>
        </w:rPr>
      </w:pPr>
      <w:r w:rsidRPr="00F34642">
        <w:rPr>
          <w:b/>
          <w:sz w:val="28"/>
          <w:lang w:val="en-US"/>
        </w:rPr>
        <w:t>The Uruguay round and the world trade organization</w:t>
      </w:r>
    </w:p>
    <w:p w:rsidR="00017E36" w:rsidRDefault="00017E36" w:rsidP="007C5930">
      <w:pPr>
        <w:pStyle w:val="ListParagraph"/>
        <w:rPr>
          <w:lang w:val="en-US"/>
        </w:rPr>
      </w:pPr>
      <w:r w:rsidRPr="007C5930">
        <w:rPr>
          <w:lang w:val="en-US"/>
        </w:rPr>
        <w:t>GAAT rules had applied only to trade in manufactured goods and commodities</w:t>
      </w:r>
      <w:r>
        <w:rPr>
          <w:lang w:val="en-US"/>
        </w:rPr>
        <w:t>.</w:t>
      </w:r>
    </w:p>
    <w:p w:rsidR="00017E36" w:rsidRDefault="00017E36" w:rsidP="007C5930">
      <w:pPr>
        <w:pStyle w:val="ListParagraph"/>
        <w:rPr>
          <w:lang w:val="en-US"/>
        </w:rPr>
      </w:pPr>
      <w:r>
        <w:rPr>
          <w:lang w:val="en-US"/>
        </w:rPr>
        <w:t>The Uruguay Round contained the following provisions:</w:t>
      </w:r>
    </w:p>
    <w:p w:rsidR="00017E36" w:rsidRDefault="00017E36" w:rsidP="007C5930">
      <w:pPr>
        <w:pStyle w:val="ListParagraph"/>
        <w:numPr>
          <w:ilvl w:val="0"/>
          <w:numId w:val="9"/>
        </w:numPr>
        <w:rPr>
          <w:lang w:val="en-US"/>
        </w:rPr>
      </w:pPr>
      <w:r>
        <w:rPr>
          <w:lang w:val="en-US"/>
        </w:rPr>
        <w:t>Tariffs on industrial goods were to be reduced by more than one-third, and tariffs were to be scrapped on over 4- percent of manufactured goods</w:t>
      </w:r>
    </w:p>
    <w:p w:rsidR="00017E36" w:rsidRDefault="00017E36" w:rsidP="007C5930">
      <w:pPr>
        <w:pStyle w:val="ListParagraph"/>
        <w:numPr>
          <w:ilvl w:val="0"/>
          <w:numId w:val="9"/>
        </w:numPr>
        <w:rPr>
          <w:lang w:val="en-US"/>
        </w:rPr>
      </w:pPr>
      <w:r>
        <w:rPr>
          <w:lang w:val="en-US"/>
        </w:rPr>
        <w:t>Average tariff rates imposed by developed nation on manufactured goods were to be reduced to less than 4 percent of value, the lowest level in modern history</w:t>
      </w:r>
    </w:p>
    <w:p w:rsidR="00017E36" w:rsidRDefault="00017E36" w:rsidP="007C5930">
      <w:pPr>
        <w:pStyle w:val="ListParagraph"/>
        <w:numPr>
          <w:ilvl w:val="0"/>
          <w:numId w:val="9"/>
        </w:numPr>
        <w:rPr>
          <w:lang w:val="en-US"/>
        </w:rPr>
      </w:pPr>
      <w:r>
        <w:rPr>
          <w:lang w:val="en-US"/>
        </w:rPr>
        <w:t>There was to be a substantial reduction in agricultural subsidies</w:t>
      </w:r>
    </w:p>
    <w:p w:rsidR="00017E36" w:rsidRDefault="00017E36" w:rsidP="007C5930">
      <w:pPr>
        <w:pStyle w:val="ListParagraph"/>
        <w:numPr>
          <w:ilvl w:val="0"/>
          <w:numId w:val="9"/>
        </w:numPr>
        <w:rPr>
          <w:lang w:val="en-US"/>
        </w:rPr>
      </w:pPr>
      <w:r>
        <w:rPr>
          <w:lang w:val="en-US"/>
        </w:rPr>
        <w:t>For the first time, GAAT fair trade and market access rules were to be extended to cover a wide range of services</w:t>
      </w:r>
    </w:p>
    <w:p w:rsidR="00017E36" w:rsidRDefault="00017E36" w:rsidP="007C5930">
      <w:pPr>
        <w:pStyle w:val="ListParagraph"/>
        <w:numPr>
          <w:ilvl w:val="0"/>
          <w:numId w:val="9"/>
        </w:numPr>
        <w:rPr>
          <w:lang w:val="en-US"/>
        </w:rPr>
      </w:pPr>
      <w:r>
        <w:rPr>
          <w:lang w:val="en-US"/>
        </w:rPr>
        <w:t>GAAT rules were also to be extended to provide enhanced protection for patents, copyrights, and trademarks</w:t>
      </w:r>
    </w:p>
    <w:p w:rsidR="00017E36" w:rsidRDefault="00017E36" w:rsidP="007C5930">
      <w:pPr>
        <w:pStyle w:val="ListParagraph"/>
        <w:numPr>
          <w:ilvl w:val="0"/>
          <w:numId w:val="9"/>
        </w:numPr>
        <w:rPr>
          <w:lang w:val="en-US"/>
        </w:rPr>
      </w:pPr>
      <w:r>
        <w:rPr>
          <w:lang w:val="en-US"/>
        </w:rPr>
        <w:t>Barriers on trade in textiles were to be significantly reduced over 10 years</w:t>
      </w:r>
    </w:p>
    <w:p w:rsidR="00017E36" w:rsidRDefault="00017E36" w:rsidP="007C5930">
      <w:pPr>
        <w:pStyle w:val="ListParagraph"/>
        <w:numPr>
          <w:ilvl w:val="0"/>
          <w:numId w:val="9"/>
        </w:numPr>
        <w:rPr>
          <w:lang w:val="en-US"/>
        </w:rPr>
      </w:pPr>
      <w:r>
        <w:rPr>
          <w:lang w:val="en-US"/>
        </w:rPr>
        <w:lastRenderedPageBreak/>
        <w:t>A World Trade Organization (WTO) was to be created to implement the GAAT agreement.</w:t>
      </w:r>
    </w:p>
    <w:p w:rsidR="00017E36" w:rsidRDefault="00017E36" w:rsidP="007C5930">
      <w:pPr>
        <w:pStyle w:val="ListParagraph"/>
        <w:ind w:left="1080"/>
        <w:rPr>
          <w:lang w:val="en-US"/>
        </w:rPr>
      </w:pPr>
    </w:p>
    <w:p w:rsidR="00017E36" w:rsidRDefault="00017E36" w:rsidP="00F34642">
      <w:pPr>
        <w:ind w:left="720"/>
        <w:rPr>
          <w:b/>
          <w:sz w:val="28"/>
          <w:lang w:val="en-US"/>
        </w:rPr>
      </w:pPr>
    </w:p>
    <w:p w:rsidR="00017E36" w:rsidRPr="00F34642" w:rsidRDefault="00017E36" w:rsidP="00F34642">
      <w:pPr>
        <w:ind w:firstLine="720"/>
        <w:rPr>
          <w:b/>
          <w:sz w:val="28"/>
          <w:lang w:val="en-US"/>
        </w:rPr>
      </w:pPr>
      <w:r w:rsidRPr="00F34642">
        <w:rPr>
          <w:b/>
          <w:sz w:val="28"/>
          <w:lang w:val="en-US"/>
        </w:rPr>
        <w:t>WTO</w:t>
      </w:r>
    </w:p>
    <w:p w:rsidR="00017E36" w:rsidRDefault="00017E36" w:rsidP="007C5930">
      <w:pPr>
        <w:pStyle w:val="ListParagraph"/>
        <w:ind w:left="1080"/>
        <w:rPr>
          <w:lang w:val="en-US"/>
        </w:rPr>
      </w:pPr>
      <w:r>
        <w:rPr>
          <w:lang w:val="en-US"/>
        </w:rPr>
        <w:t>The WTO acts as an umbrella organization that encompasses the GAAT along with two new sister bodies, one on services and the other on intellectual property.</w:t>
      </w:r>
    </w:p>
    <w:p w:rsidR="00017E36" w:rsidRDefault="00017E36" w:rsidP="007C5930">
      <w:pPr>
        <w:pStyle w:val="ListParagraph"/>
        <w:ind w:left="1080"/>
        <w:rPr>
          <w:lang w:val="en-US"/>
        </w:rPr>
      </w:pPr>
    </w:p>
    <w:p w:rsidR="00017E36" w:rsidRDefault="00017E36" w:rsidP="007C5930">
      <w:pPr>
        <w:pStyle w:val="ListParagraph"/>
        <w:ind w:left="1080"/>
        <w:rPr>
          <w:lang w:val="en-US"/>
        </w:rPr>
      </w:pPr>
      <w:r>
        <w:rPr>
          <w:lang w:val="en-US"/>
        </w:rPr>
        <w:t>Every stage of the procedure is subject to strict time limits. Thus, the WTO has something that the GAAT never had-teeth.</w:t>
      </w:r>
    </w:p>
    <w:p w:rsidR="00017E36" w:rsidRDefault="00017E36" w:rsidP="007C5930">
      <w:pPr>
        <w:pStyle w:val="ListParagraph"/>
        <w:ind w:left="1080"/>
        <w:rPr>
          <w:lang w:val="en-US"/>
        </w:rPr>
      </w:pPr>
      <w:r>
        <w:rPr>
          <w:lang w:val="en-US"/>
        </w:rPr>
        <w:t xml:space="preserve"> </w:t>
      </w:r>
    </w:p>
    <w:p w:rsidR="00017E36" w:rsidRPr="00F3083F" w:rsidRDefault="00017E36" w:rsidP="006B6561">
      <w:pPr>
        <w:pStyle w:val="ListParagraph"/>
        <w:ind w:left="1080"/>
      </w:pPr>
    </w:p>
    <w:p w:rsidR="00017E36" w:rsidRDefault="00017E36" w:rsidP="006B6561">
      <w:pPr>
        <w:pStyle w:val="ListParagraph"/>
        <w:ind w:left="1080"/>
      </w:pPr>
      <w:r>
        <w:t>Benefits:</w:t>
      </w:r>
    </w:p>
    <w:p w:rsidR="00017E36" w:rsidRDefault="00017E36" w:rsidP="006B6561">
      <w:pPr>
        <w:pStyle w:val="ListParagraph"/>
        <w:numPr>
          <w:ilvl w:val="0"/>
          <w:numId w:val="10"/>
        </w:numPr>
      </w:pPr>
      <w:r>
        <w:t>Advocates argued that inward investment and increased competition would stimulate the modernization lead to higher-quality service.</w:t>
      </w:r>
    </w:p>
    <w:p w:rsidR="00017E36" w:rsidRDefault="00017E36" w:rsidP="006B6561">
      <w:pPr>
        <w:pStyle w:val="ListParagraph"/>
        <w:numPr>
          <w:ilvl w:val="0"/>
          <w:numId w:val="10"/>
        </w:numPr>
      </w:pPr>
      <w:r>
        <w:t xml:space="preserve">Supporters maintained that the increased competition would benefit customers through lower prices. </w:t>
      </w:r>
    </w:p>
    <w:p w:rsidR="00017E36" w:rsidRDefault="00017E36" w:rsidP="006B6561">
      <w:pPr>
        <w:pStyle w:val="ListParagraph"/>
        <w:numPr>
          <w:ilvl w:val="0"/>
          <w:numId w:val="10"/>
        </w:numPr>
      </w:pPr>
      <w:r>
        <w:t>The WTO argued that trade in other goods and services invariably depends on flows of information matching buyers to sellers.</w:t>
      </w:r>
    </w:p>
    <w:p w:rsidR="00017E36" w:rsidRDefault="00017E36" w:rsidP="00F968C1"/>
    <w:p w:rsidR="00017E36" w:rsidRPr="00F34642" w:rsidRDefault="00017E36" w:rsidP="00F34642">
      <w:pPr>
        <w:ind w:firstLine="360"/>
        <w:rPr>
          <w:b/>
        </w:rPr>
      </w:pPr>
      <w:r w:rsidRPr="00F34642">
        <w:rPr>
          <w:b/>
        </w:rPr>
        <w:t>Futures issues of WTO</w:t>
      </w:r>
    </w:p>
    <w:p w:rsidR="00017E36" w:rsidRDefault="00017E36" w:rsidP="00F968C1">
      <w:pPr>
        <w:pStyle w:val="ListParagraph"/>
        <w:numPr>
          <w:ilvl w:val="0"/>
          <w:numId w:val="11"/>
        </w:numPr>
      </w:pPr>
      <w:r>
        <w:t>The rise of antidumping policies.</w:t>
      </w:r>
    </w:p>
    <w:p w:rsidR="00017E36" w:rsidRDefault="00017E36" w:rsidP="00F968C1">
      <w:pPr>
        <w:pStyle w:val="ListParagraph"/>
        <w:numPr>
          <w:ilvl w:val="0"/>
          <w:numId w:val="11"/>
        </w:numPr>
      </w:pPr>
      <w:r>
        <w:t>The high level of protectionism in agriculture.</w:t>
      </w:r>
    </w:p>
    <w:p w:rsidR="00017E36" w:rsidRDefault="00017E36" w:rsidP="00F968C1">
      <w:pPr>
        <w:pStyle w:val="ListParagraph"/>
        <w:numPr>
          <w:ilvl w:val="0"/>
          <w:numId w:val="11"/>
        </w:numPr>
      </w:pPr>
      <w:r>
        <w:t>The lack of strong protection for intellectual property rights in many nations.</w:t>
      </w:r>
    </w:p>
    <w:p w:rsidR="00017E36" w:rsidRDefault="00017E36" w:rsidP="00F968C1"/>
    <w:p w:rsidR="00017E36" w:rsidRDefault="00017E36" w:rsidP="00F968C1"/>
    <w:p w:rsidR="00017E36" w:rsidRPr="00F34642" w:rsidRDefault="00017E36" w:rsidP="00F34642">
      <w:pPr>
        <w:ind w:firstLine="360"/>
        <w:rPr>
          <w:b/>
        </w:rPr>
      </w:pPr>
      <w:r w:rsidRPr="00F34642">
        <w:rPr>
          <w:b/>
        </w:rPr>
        <w:t>DOHA</w:t>
      </w:r>
    </w:p>
    <w:p w:rsidR="00017E36" w:rsidRDefault="00017E36" w:rsidP="00F34642">
      <w:pPr>
        <w:ind w:firstLine="720"/>
      </w:pPr>
      <w:r>
        <w:t>It includes cutting tariffs on industrial goods and services, phasing out subsidies to agricultural producers, and limiting the use of antidumping laws.</w:t>
      </w:r>
    </w:p>
    <w:p w:rsidR="00017E36" w:rsidRDefault="00017E36" w:rsidP="00F968C1">
      <w:r>
        <w:tab/>
        <w:t>The EU and Japan have given significant ground on agricultural subsidies which they used to support politically powerful farmers.</w:t>
      </w:r>
    </w:p>
    <w:p w:rsidR="00017E36" w:rsidRPr="006B6561" w:rsidRDefault="00017E36" w:rsidP="00F968C1">
      <w:r>
        <w:tab/>
        <w:t xml:space="preserve">If the talks are successful, agricultural producers in these nations will ultimately see the global markets for their goods expand. Developing nations also gain from the lack of language </w:t>
      </w:r>
      <w:r>
        <w:lastRenderedPageBreak/>
        <w:t>on labour standards, which many saw as simply an attempt by rich nations to erect trade barriers. The sick and poor of the world also benefit from guaranteed access to cheaper medicines. There are also clear losers in this agreement, including EU and Japanese farmers, U.S steel makers, environmental activists, and pharmaceutical firms in the developed world. These losers can be expected to lobby their government hard during the ensuing year to make sure the final agreement is more in their favour.</w:t>
      </w:r>
    </w:p>
    <w:p w:rsidR="00017E36" w:rsidRDefault="00017E36" w:rsidP="006B6561">
      <w:pPr>
        <w:pStyle w:val="ListParagraph"/>
        <w:ind w:left="1080"/>
      </w:pPr>
    </w:p>
    <w:p w:rsidR="00017E36" w:rsidRPr="00F34642" w:rsidRDefault="00017E36" w:rsidP="00F34642">
      <w:pPr>
        <w:ind w:firstLine="720"/>
        <w:rPr>
          <w:b/>
          <w:sz w:val="28"/>
        </w:rPr>
      </w:pPr>
      <w:r w:rsidRPr="00F34642">
        <w:rPr>
          <w:b/>
          <w:sz w:val="28"/>
        </w:rPr>
        <w:t>Protectionism in Agriculture</w:t>
      </w:r>
    </w:p>
    <w:p w:rsidR="00017E36" w:rsidRDefault="00017E36" w:rsidP="006B6561">
      <w:pPr>
        <w:pStyle w:val="ListParagraph"/>
        <w:ind w:left="1080"/>
      </w:pPr>
      <w:r>
        <w:t>Tariff rates on agricultural products are generally much higher than tariff rates on manufactured products or services.</w:t>
      </w:r>
    </w:p>
    <w:p w:rsidR="00017E36" w:rsidRDefault="00017E36" w:rsidP="006B6561">
      <w:pPr>
        <w:pStyle w:val="ListParagraph"/>
        <w:ind w:left="1080"/>
      </w:pPr>
      <w:r>
        <w:t>The implication is that consumers in these countries are paying significantly higher prices than necessary for agricultural products imported from abroad, which leaves them with less money to spend on other goods and services.</w:t>
      </w:r>
    </w:p>
    <w:p w:rsidR="00017E36" w:rsidRDefault="00017E36" w:rsidP="006B6561">
      <w:pPr>
        <w:pStyle w:val="ListParagraph"/>
        <w:ind w:left="1080"/>
      </w:pPr>
      <w:r>
        <w:t xml:space="preserve">Agricultural producers also benefit from substantial </w:t>
      </w:r>
      <w:proofErr w:type="spellStart"/>
      <w:r>
        <w:t>subsidie</w:t>
      </w:r>
      <w:proofErr w:type="spellEnd"/>
      <w:r>
        <w:t>.</w:t>
      </w:r>
    </w:p>
    <w:p w:rsidR="00017E36" w:rsidRPr="00F968C1" w:rsidRDefault="00017E36" w:rsidP="006B6561">
      <w:pPr>
        <w:pStyle w:val="ListParagraph"/>
        <w:ind w:left="1080"/>
      </w:pPr>
      <w:r>
        <w:t xml:space="preserve">The WTO argued that removing tariff barriers and subsidies could significantly boost the </w:t>
      </w:r>
      <w:proofErr w:type="spellStart"/>
      <w:r>
        <w:t>wverall</w:t>
      </w:r>
      <w:proofErr w:type="spellEnd"/>
      <w:r>
        <w:t xml:space="preserve"> level of trade, lower prices to consumers, and raise global economic growth by freeing consumption and investment resources for more productive uses.</w:t>
      </w:r>
    </w:p>
    <w:p w:rsidR="00017E36" w:rsidRDefault="00017E36" w:rsidP="006B6561">
      <w:pPr>
        <w:pStyle w:val="ListParagraph"/>
        <w:ind w:left="1080"/>
        <w:rPr>
          <w:lang w:val="en-US"/>
        </w:rPr>
      </w:pPr>
      <w:r>
        <w:rPr>
          <w:lang w:val="en-US"/>
        </w:rPr>
        <w:t xml:space="preserve">Expanding Trade </w:t>
      </w:r>
    </w:p>
    <w:p w:rsidR="00017E36" w:rsidRPr="00F34642" w:rsidRDefault="00017E36" w:rsidP="00F34642">
      <w:pPr>
        <w:ind w:firstLine="720"/>
        <w:rPr>
          <w:b/>
          <w:sz w:val="28"/>
          <w:lang w:val="en-US"/>
        </w:rPr>
      </w:pPr>
      <w:r w:rsidRPr="00F34642">
        <w:rPr>
          <w:b/>
          <w:sz w:val="28"/>
          <w:lang w:val="en-US"/>
        </w:rPr>
        <w:t>Protecting Intellectual property</w:t>
      </w:r>
    </w:p>
    <w:p w:rsidR="00017E36" w:rsidRPr="00F34642" w:rsidRDefault="00017E36" w:rsidP="00F34642">
      <w:pPr>
        <w:ind w:firstLine="720"/>
        <w:rPr>
          <w:b/>
          <w:sz w:val="28"/>
          <w:lang w:val="en-US"/>
        </w:rPr>
      </w:pPr>
      <w:proofErr w:type="gramStart"/>
      <w:r w:rsidRPr="00F34642">
        <w:rPr>
          <w:b/>
          <w:sz w:val="28"/>
          <w:lang w:val="en-US"/>
        </w:rPr>
        <w:t>Dispute resolution, arbitration.</w:t>
      </w:r>
      <w:proofErr w:type="gramEnd"/>
    </w:p>
    <w:p w:rsidR="00017E36" w:rsidRDefault="00F3083F" w:rsidP="007C5930">
      <w:pPr>
        <w:pStyle w:val="ListParagraph"/>
        <w:rPr>
          <w:b/>
          <w:lang w:val="en-US"/>
        </w:rPr>
      </w:pPr>
      <w:r>
        <w:rPr>
          <w:b/>
          <w:noProof/>
          <w:lang w:val="en-US" w:eastAsia="en-US"/>
        </w:rPr>
        <w:lastRenderedPageBreak/>
        <w:drawing>
          <wp:inline distT="0" distB="0" distL="0" distR="0">
            <wp:extent cx="3200400" cy="346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0400" cy="3467100"/>
                    </a:xfrm>
                    <a:prstGeom prst="rect">
                      <a:avLst/>
                    </a:prstGeom>
                    <a:noFill/>
                    <a:ln>
                      <a:noFill/>
                    </a:ln>
                  </pic:spPr>
                </pic:pic>
              </a:graphicData>
            </a:graphic>
          </wp:inline>
        </w:drawing>
      </w:r>
    </w:p>
    <w:p w:rsidR="00017E36" w:rsidRPr="007C5930" w:rsidRDefault="00017E36" w:rsidP="007C5930">
      <w:pPr>
        <w:pStyle w:val="ListParagraph"/>
        <w:rPr>
          <w:b/>
          <w:lang w:val="en-US"/>
        </w:rPr>
      </w:pPr>
    </w:p>
    <w:sectPr w:rsidR="00017E36" w:rsidRPr="007C5930" w:rsidSect="001301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357710"/>
    <w:multiLevelType w:val="hybridMultilevel"/>
    <w:tmpl w:val="9904A5C4"/>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nsid w:val="2FD53F87"/>
    <w:multiLevelType w:val="hybridMultilevel"/>
    <w:tmpl w:val="D31EC64C"/>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31DD22F0"/>
    <w:multiLevelType w:val="hybridMultilevel"/>
    <w:tmpl w:val="089CB4F4"/>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
    <w:nsid w:val="3320049B"/>
    <w:multiLevelType w:val="hybridMultilevel"/>
    <w:tmpl w:val="C22A67B0"/>
    <w:lvl w:ilvl="0" w:tplc="771CF9FC">
      <w:start w:val="1"/>
      <w:numFmt w:val="lowerLetter"/>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4">
    <w:nsid w:val="33F925A3"/>
    <w:multiLevelType w:val="hybridMultilevel"/>
    <w:tmpl w:val="94F29E30"/>
    <w:lvl w:ilvl="0" w:tplc="957E9CD8">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5">
    <w:nsid w:val="390401BE"/>
    <w:multiLevelType w:val="hybridMultilevel"/>
    <w:tmpl w:val="C9A0B3CA"/>
    <w:lvl w:ilvl="0" w:tplc="3FA6279A">
      <w:start w:val="1"/>
      <w:numFmt w:val="decimal"/>
      <w:lvlText w:val="%1."/>
      <w:lvlJc w:val="left"/>
      <w:pPr>
        <w:ind w:left="1440" w:hanging="360"/>
      </w:pPr>
      <w:rPr>
        <w:rFonts w:cs="Times New Roman" w:hint="default"/>
      </w:rPr>
    </w:lvl>
    <w:lvl w:ilvl="1" w:tplc="10090019" w:tentative="1">
      <w:start w:val="1"/>
      <w:numFmt w:val="lowerLetter"/>
      <w:lvlText w:val="%2."/>
      <w:lvlJc w:val="left"/>
      <w:pPr>
        <w:ind w:left="2160" w:hanging="360"/>
      </w:pPr>
      <w:rPr>
        <w:rFonts w:cs="Times New Roman"/>
      </w:rPr>
    </w:lvl>
    <w:lvl w:ilvl="2" w:tplc="1009001B" w:tentative="1">
      <w:start w:val="1"/>
      <w:numFmt w:val="lowerRoman"/>
      <w:lvlText w:val="%3."/>
      <w:lvlJc w:val="right"/>
      <w:pPr>
        <w:ind w:left="2880" w:hanging="180"/>
      </w:pPr>
      <w:rPr>
        <w:rFonts w:cs="Times New Roman"/>
      </w:rPr>
    </w:lvl>
    <w:lvl w:ilvl="3" w:tplc="1009000F" w:tentative="1">
      <w:start w:val="1"/>
      <w:numFmt w:val="decimal"/>
      <w:lvlText w:val="%4."/>
      <w:lvlJc w:val="left"/>
      <w:pPr>
        <w:ind w:left="3600" w:hanging="360"/>
      </w:pPr>
      <w:rPr>
        <w:rFonts w:cs="Times New Roman"/>
      </w:rPr>
    </w:lvl>
    <w:lvl w:ilvl="4" w:tplc="10090019" w:tentative="1">
      <w:start w:val="1"/>
      <w:numFmt w:val="lowerLetter"/>
      <w:lvlText w:val="%5."/>
      <w:lvlJc w:val="left"/>
      <w:pPr>
        <w:ind w:left="4320" w:hanging="360"/>
      </w:pPr>
      <w:rPr>
        <w:rFonts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abstractNum w:abstractNumId="6">
    <w:nsid w:val="3A213408"/>
    <w:multiLevelType w:val="hybridMultilevel"/>
    <w:tmpl w:val="5B621A1E"/>
    <w:lvl w:ilvl="0" w:tplc="AAD6440E">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7">
    <w:nsid w:val="500A5271"/>
    <w:multiLevelType w:val="hybridMultilevel"/>
    <w:tmpl w:val="9C70FDB0"/>
    <w:lvl w:ilvl="0" w:tplc="0F267AB2">
      <w:start w:val="1"/>
      <w:numFmt w:val="lowerLetter"/>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8">
    <w:nsid w:val="58046B8E"/>
    <w:multiLevelType w:val="hybridMultilevel"/>
    <w:tmpl w:val="EA880ADA"/>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9">
    <w:nsid w:val="5FCC54D5"/>
    <w:multiLevelType w:val="hybridMultilevel"/>
    <w:tmpl w:val="AD0C1ED4"/>
    <w:lvl w:ilvl="0" w:tplc="60FE4404">
      <w:start w:val="1"/>
      <w:numFmt w:val="decimal"/>
      <w:lvlText w:val="%1."/>
      <w:lvlJc w:val="left"/>
      <w:pPr>
        <w:ind w:left="720" w:hanging="360"/>
      </w:pPr>
      <w:rPr>
        <w:rFonts w:cs="Times New Roman" w:hint="default"/>
        <w:b/>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0">
    <w:nsid w:val="75272E31"/>
    <w:multiLevelType w:val="hybridMultilevel"/>
    <w:tmpl w:val="E2BA7BA8"/>
    <w:lvl w:ilvl="0" w:tplc="61B4CFA8">
      <w:start w:val="1"/>
      <w:numFmt w:val="decimal"/>
      <w:lvlText w:val="%1."/>
      <w:lvlJc w:val="left"/>
      <w:pPr>
        <w:ind w:left="720" w:hanging="360"/>
      </w:pPr>
      <w:rPr>
        <w:rFonts w:cs="Times New Roman" w:hint="default"/>
        <w:b/>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1">
    <w:nsid w:val="7BCA34F8"/>
    <w:multiLevelType w:val="hybridMultilevel"/>
    <w:tmpl w:val="4D9A5FE6"/>
    <w:lvl w:ilvl="0" w:tplc="9C1449B6">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num w:numId="1">
    <w:abstractNumId w:val="1"/>
  </w:num>
  <w:num w:numId="2">
    <w:abstractNumId w:val="0"/>
  </w:num>
  <w:num w:numId="3">
    <w:abstractNumId w:val="8"/>
  </w:num>
  <w:num w:numId="4">
    <w:abstractNumId w:val="9"/>
  </w:num>
  <w:num w:numId="5">
    <w:abstractNumId w:val="7"/>
  </w:num>
  <w:num w:numId="6">
    <w:abstractNumId w:val="11"/>
  </w:num>
  <w:num w:numId="7">
    <w:abstractNumId w:val="3"/>
  </w:num>
  <w:num w:numId="8">
    <w:abstractNumId w:val="6"/>
  </w:num>
  <w:num w:numId="9">
    <w:abstractNumId w:val="4"/>
  </w:num>
  <w:num w:numId="10">
    <w:abstractNumId w:val="5"/>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052"/>
    <w:rsid w:val="00015A96"/>
    <w:rsid w:val="00017E36"/>
    <w:rsid w:val="000934CB"/>
    <w:rsid w:val="0013012F"/>
    <w:rsid w:val="00162492"/>
    <w:rsid w:val="0017575B"/>
    <w:rsid w:val="00217E57"/>
    <w:rsid w:val="002E709F"/>
    <w:rsid w:val="003E1B4F"/>
    <w:rsid w:val="004E3052"/>
    <w:rsid w:val="00542045"/>
    <w:rsid w:val="005B6EAC"/>
    <w:rsid w:val="005C7591"/>
    <w:rsid w:val="005E4C70"/>
    <w:rsid w:val="005F67EF"/>
    <w:rsid w:val="00617D5F"/>
    <w:rsid w:val="006B6561"/>
    <w:rsid w:val="006C0E0F"/>
    <w:rsid w:val="00714D08"/>
    <w:rsid w:val="007B1117"/>
    <w:rsid w:val="007C5930"/>
    <w:rsid w:val="00857EEF"/>
    <w:rsid w:val="009468FE"/>
    <w:rsid w:val="00974134"/>
    <w:rsid w:val="009831A9"/>
    <w:rsid w:val="009950F9"/>
    <w:rsid w:val="00A972FB"/>
    <w:rsid w:val="00B260AA"/>
    <w:rsid w:val="00B37321"/>
    <w:rsid w:val="00B416B3"/>
    <w:rsid w:val="00BF4A7A"/>
    <w:rsid w:val="00E55CD9"/>
    <w:rsid w:val="00F3083F"/>
    <w:rsid w:val="00F34642"/>
    <w:rsid w:val="00F968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12F"/>
    <w:pPr>
      <w:spacing w:after="200" w:line="276" w:lineRule="auto"/>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37321"/>
    <w:pPr>
      <w:ind w:left="720"/>
      <w:contextualSpacing/>
    </w:pPr>
  </w:style>
  <w:style w:type="paragraph" w:styleId="BalloonText">
    <w:name w:val="Balloon Text"/>
    <w:basedOn w:val="Normal"/>
    <w:link w:val="BalloonTextChar"/>
    <w:uiPriority w:val="99"/>
    <w:semiHidden/>
    <w:rsid w:val="007C59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C5930"/>
    <w:rPr>
      <w:rFonts w:ascii="Tahoma" w:hAnsi="Tahoma" w:cs="Tahoma"/>
      <w:sz w:val="16"/>
      <w:szCs w:val="16"/>
    </w:rPr>
  </w:style>
  <w:style w:type="paragraph" w:styleId="NormalWeb">
    <w:name w:val="Normal (Web)"/>
    <w:basedOn w:val="Normal"/>
    <w:uiPriority w:val="99"/>
    <w:semiHidden/>
    <w:rsid w:val="006B6561"/>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12F"/>
    <w:pPr>
      <w:spacing w:after="200" w:line="276" w:lineRule="auto"/>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37321"/>
    <w:pPr>
      <w:ind w:left="720"/>
      <w:contextualSpacing/>
    </w:pPr>
  </w:style>
  <w:style w:type="paragraph" w:styleId="BalloonText">
    <w:name w:val="Balloon Text"/>
    <w:basedOn w:val="Normal"/>
    <w:link w:val="BalloonTextChar"/>
    <w:uiPriority w:val="99"/>
    <w:semiHidden/>
    <w:rsid w:val="007C59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C5930"/>
    <w:rPr>
      <w:rFonts w:ascii="Tahoma" w:hAnsi="Tahoma" w:cs="Tahoma"/>
      <w:sz w:val="16"/>
      <w:szCs w:val="16"/>
    </w:rPr>
  </w:style>
  <w:style w:type="paragraph" w:styleId="NormalWeb">
    <w:name w:val="Normal (Web)"/>
    <w:basedOn w:val="Normal"/>
    <w:uiPriority w:val="99"/>
    <w:semiHidden/>
    <w:rsid w:val="006B6561"/>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0443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The Political Economy of International Trade</vt:lpstr>
    </vt:vector>
  </TitlesOfParts>
  <Company>University of Ottawa</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Political Economy of International Trade</dc:title>
  <dc:creator>Ned</dc:creator>
  <cp:lastModifiedBy>Em</cp:lastModifiedBy>
  <cp:revision>2</cp:revision>
  <dcterms:created xsi:type="dcterms:W3CDTF">2013-02-14T14:46:00Z</dcterms:created>
  <dcterms:modified xsi:type="dcterms:W3CDTF">2013-02-14T14:46:00Z</dcterms:modified>
</cp:coreProperties>
</file>