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16324" w:rsidRDefault="00A16324" w:rsidP="00846FDA">
      <w:pPr>
        <w:spacing w:after="0" w:line="240" w:lineRule="auto"/>
      </w:pPr>
      <w:bookmarkStart w:id="0" w:name="_GoBack"/>
      <w:bookmarkEnd w:id="0"/>
      <w:r>
        <w:rPr>
          <w:b/>
        </w:rPr>
        <w:t>Political Economy:</w:t>
      </w:r>
      <w:r>
        <w:t xml:space="preserve"> The political, economic, and legal systems of a country.</w:t>
      </w:r>
    </w:p>
    <w:p w:rsidR="00A16324" w:rsidRDefault="00A16324" w:rsidP="00846FDA">
      <w:pPr>
        <w:spacing w:after="0" w:line="240" w:lineRule="auto"/>
        <w:rPr>
          <w:b/>
        </w:rPr>
      </w:pPr>
    </w:p>
    <w:p w:rsidR="00A16324" w:rsidRDefault="00A16324" w:rsidP="00B30646">
      <w:pPr>
        <w:spacing w:after="0" w:line="240" w:lineRule="auto"/>
      </w:pPr>
      <w:r>
        <w:rPr>
          <w:b/>
        </w:rPr>
        <w:t xml:space="preserve">Political Systems: </w:t>
      </w:r>
      <w:r>
        <w:t xml:space="preserve">system of government in a nation. It can be assessed through two different related dimensions. The first is the degree to which they emphasize collectivism as opposed to individualism. The second dimension is the degree to which they are democratic or totalitarian. These dimensions are interrelated. </w:t>
      </w:r>
    </w:p>
    <w:p w:rsidR="00A16324" w:rsidRPr="00F33D5D" w:rsidRDefault="00A16324" w:rsidP="00B30646">
      <w:pPr>
        <w:spacing w:after="0" w:line="240" w:lineRule="auto"/>
        <w:rPr>
          <w:b/>
        </w:rPr>
      </w:pPr>
      <w:r w:rsidRPr="00F33D5D">
        <w:rPr>
          <w:b/>
        </w:rPr>
        <w:t>Collectivism tend</w:t>
      </w:r>
      <w:r>
        <w:rPr>
          <w:b/>
        </w:rPr>
        <w:t xml:space="preserve"> to be</w:t>
      </w:r>
      <w:r w:rsidRPr="00F33D5D">
        <w:rPr>
          <w:b/>
        </w:rPr>
        <w:t xml:space="preserve"> Totalitarian, Individualism tend</w:t>
      </w:r>
      <w:r>
        <w:rPr>
          <w:b/>
        </w:rPr>
        <w:t xml:space="preserve"> to be</w:t>
      </w:r>
      <w:r w:rsidRPr="00F33D5D">
        <w:rPr>
          <w:b/>
        </w:rPr>
        <w:t xml:space="preserve"> democratic.</w:t>
      </w:r>
    </w:p>
    <w:p w:rsidR="00A16324" w:rsidRDefault="00A16324" w:rsidP="00B30646">
      <w:pPr>
        <w:spacing w:after="0" w:line="240" w:lineRule="auto"/>
      </w:pPr>
      <w:r>
        <w:t xml:space="preserve"> </w:t>
      </w:r>
    </w:p>
    <w:p w:rsidR="00A16324" w:rsidRDefault="00A16324" w:rsidP="00B30646">
      <w:pPr>
        <w:spacing w:after="0" w:line="240" w:lineRule="auto"/>
      </w:pPr>
      <w:r w:rsidRPr="00F33D5D">
        <w:rPr>
          <w:b/>
        </w:rPr>
        <w:t>Collectivism:</w:t>
      </w:r>
      <w:r>
        <w:t xml:space="preserve"> The needs of the whole society are generally viewed as being more important than individual freedom. It is a political system that emphasizes collective goals as opposed to individual goals. </w:t>
      </w:r>
    </w:p>
    <w:p w:rsidR="00A16324" w:rsidRDefault="00A16324" w:rsidP="00B30646">
      <w:pPr>
        <w:spacing w:after="0" w:line="240" w:lineRule="auto"/>
      </w:pPr>
    </w:p>
    <w:p w:rsidR="00A16324" w:rsidRPr="0092764D" w:rsidRDefault="00A16324" w:rsidP="00B30646">
      <w:pPr>
        <w:spacing w:after="0" w:line="240" w:lineRule="auto"/>
        <w:rPr>
          <w:b/>
        </w:rPr>
      </w:pPr>
      <w:r w:rsidRPr="0092764D">
        <w:rPr>
          <w:b/>
        </w:rPr>
        <w:t>Socialist Ideology</w:t>
      </w:r>
      <w:r>
        <w:t xml:space="preserve">: The socialist ideology is split into two brand camps: </w:t>
      </w:r>
      <w:r w:rsidRPr="0092764D">
        <w:rPr>
          <w:b/>
        </w:rPr>
        <w:t>Communis</w:t>
      </w:r>
      <w:r>
        <w:rPr>
          <w:b/>
        </w:rPr>
        <w:t xml:space="preserve">ts </w:t>
      </w:r>
      <w:r w:rsidRPr="0092764D">
        <w:rPr>
          <w:b/>
        </w:rPr>
        <w:t xml:space="preserve">and Social Democrats. </w:t>
      </w:r>
    </w:p>
    <w:p w:rsidR="00A16324" w:rsidRDefault="00A16324" w:rsidP="00B30646">
      <w:pPr>
        <w:spacing w:after="0" w:line="240" w:lineRule="auto"/>
      </w:pPr>
      <w:r>
        <w:rPr>
          <w:b/>
        </w:rPr>
        <w:t xml:space="preserve">Communists: </w:t>
      </w:r>
      <w:r>
        <w:t>The belief that socialism can only be achieved through violent revolution and totalitarian dictatorship.</w:t>
      </w:r>
    </w:p>
    <w:p w:rsidR="00A16324" w:rsidRDefault="00A16324" w:rsidP="00B30646">
      <w:pPr>
        <w:spacing w:after="0" w:line="240" w:lineRule="auto"/>
      </w:pPr>
      <w:r>
        <w:t>-Reached its high point in the late 1970’s</w:t>
      </w:r>
    </w:p>
    <w:p w:rsidR="00A16324" w:rsidRDefault="00A16324" w:rsidP="00B30646">
      <w:pPr>
        <w:spacing w:after="0" w:line="240" w:lineRule="auto"/>
      </w:pPr>
      <w:r>
        <w:t>-Ex. Former Soviet Union, China, Cambodia, Laos, Vietnam, and Cuba.</w:t>
      </w:r>
    </w:p>
    <w:p w:rsidR="00A16324" w:rsidRDefault="00A16324" w:rsidP="00B30646">
      <w:pPr>
        <w:spacing w:after="0" w:line="240" w:lineRule="auto"/>
        <w:rPr>
          <w:b/>
        </w:rPr>
      </w:pPr>
    </w:p>
    <w:p w:rsidR="00A16324" w:rsidRDefault="00A16324" w:rsidP="00B30646">
      <w:pPr>
        <w:spacing w:after="0" w:line="240" w:lineRule="auto"/>
      </w:pPr>
      <w:r>
        <w:rPr>
          <w:b/>
        </w:rPr>
        <w:t xml:space="preserve">Social Democrats: </w:t>
      </w:r>
      <w:r>
        <w:t xml:space="preserve">The socialists who are committed themselves to achieving socialism by the democratic means and turned their backs on violent revolution and dictatorship. </w:t>
      </w:r>
    </w:p>
    <w:p w:rsidR="00A16324" w:rsidRDefault="00A16324" w:rsidP="00B30646">
      <w:pPr>
        <w:spacing w:after="0" w:line="240" w:lineRule="auto"/>
      </w:pPr>
      <w:r>
        <w:t>-Has a major influence on democratic countries such as Australia, Great Britain, France, Germany, Norway, Spain, and Sweden.</w:t>
      </w:r>
    </w:p>
    <w:p w:rsidR="00A16324" w:rsidRDefault="00A16324" w:rsidP="00B30646">
      <w:pPr>
        <w:spacing w:after="0" w:line="240" w:lineRule="auto"/>
      </w:pPr>
      <w:r>
        <w:t>-Many Social Democratic Parties were voted out of office during the 1970s and 1980s.</w:t>
      </w:r>
    </w:p>
    <w:p w:rsidR="00A16324" w:rsidRDefault="00A16324" w:rsidP="00B30646">
      <w:pPr>
        <w:spacing w:after="0" w:line="240" w:lineRule="auto"/>
      </w:pPr>
    </w:p>
    <w:p w:rsidR="00A16324" w:rsidRDefault="00A16324" w:rsidP="00B30646">
      <w:pPr>
        <w:spacing w:after="0" w:line="240" w:lineRule="auto"/>
      </w:pPr>
      <w:r>
        <w:rPr>
          <w:b/>
        </w:rPr>
        <w:t xml:space="preserve">Individualism: </w:t>
      </w:r>
      <w:r>
        <w:t xml:space="preserve"> refers to a philosophy that an individual should have freedom in his or her economic and political pursuits. It stresses that the interest of the individual should take precedence over the interests of the state. </w:t>
      </w:r>
    </w:p>
    <w:p w:rsidR="00A16324" w:rsidRPr="00AA7649" w:rsidRDefault="00A16324" w:rsidP="00B30646">
      <w:pPr>
        <w:spacing w:after="0" w:line="240" w:lineRule="auto"/>
      </w:pPr>
      <w:r>
        <w:t xml:space="preserve">-Built on two central tenets. The first is an emphasis on the importance of guaranteeing individual freedom and self-expression. The second tenet of individualism is that welfare of society is best served by letting people pursue their own economic self-interest, as opposed to some collective body such as government. </w:t>
      </w:r>
    </w:p>
    <w:p w:rsidR="00A16324" w:rsidRDefault="00A16324" w:rsidP="00B30646">
      <w:pPr>
        <w:spacing w:after="0" w:line="240" w:lineRule="auto"/>
      </w:pPr>
    </w:p>
    <w:p w:rsidR="00A16324" w:rsidRDefault="00A16324" w:rsidP="00B30646">
      <w:pPr>
        <w:spacing w:after="0" w:line="240" w:lineRule="auto"/>
      </w:pPr>
      <w:r>
        <w:rPr>
          <w:b/>
        </w:rPr>
        <w:t xml:space="preserve">DEMOCRACY AND TOTALITARIANISM: </w:t>
      </w:r>
    </w:p>
    <w:p w:rsidR="00A16324" w:rsidRDefault="00A16324" w:rsidP="00B30646">
      <w:pPr>
        <w:spacing w:after="0" w:line="240" w:lineRule="auto"/>
      </w:pPr>
      <w:r>
        <w:rPr>
          <w:b/>
        </w:rPr>
        <w:t>Democracy:</w:t>
      </w:r>
      <w:r>
        <w:t xml:space="preserve"> refers to a political system in which government is by the people exercised either directly or through elected representatives.</w:t>
      </w:r>
    </w:p>
    <w:p w:rsidR="00A16324" w:rsidRDefault="00A16324" w:rsidP="00B30646">
      <w:pPr>
        <w:spacing w:after="0" w:line="240" w:lineRule="auto"/>
      </w:pPr>
      <w:r>
        <w:rPr>
          <w:b/>
        </w:rPr>
        <w:t xml:space="preserve">Totalitarianism: </w:t>
      </w:r>
      <w:r>
        <w:t>is a form on government in which one person or political party exercises absolute control over all spheres of human life and opposing political parties are prohibited.</w:t>
      </w:r>
    </w:p>
    <w:p w:rsidR="00A16324" w:rsidRDefault="00A16324" w:rsidP="00B30646">
      <w:pPr>
        <w:spacing w:after="0" w:line="240" w:lineRule="auto"/>
      </w:pPr>
    </w:p>
    <w:p w:rsidR="00A16324" w:rsidRDefault="00A16324" w:rsidP="00B30646">
      <w:pPr>
        <w:spacing w:after="0" w:line="240" w:lineRule="auto"/>
      </w:pPr>
      <w:r>
        <w:t>-Democracy and individualism go hand in hand, as do the communist version of collectivism and totalitarianism.</w:t>
      </w:r>
    </w:p>
    <w:p w:rsidR="00A16324" w:rsidRDefault="00A16324" w:rsidP="00B30646">
      <w:pPr>
        <w:spacing w:after="0" w:line="240" w:lineRule="auto"/>
      </w:pPr>
    </w:p>
    <w:p w:rsidR="00A16324" w:rsidRDefault="00A16324" w:rsidP="00B30646">
      <w:pPr>
        <w:spacing w:after="0" w:line="240" w:lineRule="auto"/>
      </w:pPr>
      <w:r>
        <w:t xml:space="preserve">Democracy: </w:t>
      </w:r>
    </w:p>
    <w:p w:rsidR="00A16324" w:rsidRDefault="00A16324" w:rsidP="00B30646">
      <w:pPr>
        <w:spacing w:after="0" w:line="240" w:lineRule="auto"/>
      </w:pPr>
      <w:r>
        <w:t xml:space="preserve">-Commonly referred to as representative democracy. A representative democracy is a political system in which citizens periodically elect individuals to represent them in government. </w:t>
      </w:r>
    </w:p>
    <w:p w:rsidR="00A16324" w:rsidRDefault="00A16324" w:rsidP="00B30646">
      <w:pPr>
        <w:spacing w:after="0" w:line="240" w:lineRule="auto"/>
      </w:pPr>
    </w:p>
    <w:p w:rsidR="00A16324" w:rsidRDefault="00A16324" w:rsidP="00B30646">
      <w:pPr>
        <w:spacing w:after="0" w:line="240" w:lineRule="auto"/>
      </w:pPr>
    </w:p>
    <w:p w:rsidR="00A16324" w:rsidRDefault="00A16324" w:rsidP="00B30646">
      <w:pPr>
        <w:spacing w:after="0" w:line="240" w:lineRule="auto"/>
      </w:pPr>
    </w:p>
    <w:p w:rsidR="00A16324" w:rsidRDefault="00A16324" w:rsidP="00B30646">
      <w:pPr>
        <w:spacing w:after="0" w:line="240" w:lineRule="auto"/>
      </w:pPr>
      <w:r>
        <w:lastRenderedPageBreak/>
        <w:t>In a democracy there a number of safeguards that are typically enshrined in the constitutional law.</w:t>
      </w:r>
    </w:p>
    <w:p w:rsidR="00A16324" w:rsidRDefault="00A16324" w:rsidP="00140C98">
      <w:pPr>
        <w:pStyle w:val="ListParagraph"/>
        <w:numPr>
          <w:ilvl w:val="0"/>
          <w:numId w:val="1"/>
        </w:numPr>
        <w:spacing w:after="0" w:line="240" w:lineRule="auto"/>
      </w:pPr>
      <w:r>
        <w:t>An individual’s right to freedom of expression, opinion, and organization</w:t>
      </w:r>
    </w:p>
    <w:p w:rsidR="00A16324" w:rsidRDefault="00A16324" w:rsidP="00140C98">
      <w:pPr>
        <w:pStyle w:val="ListParagraph"/>
        <w:numPr>
          <w:ilvl w:val="0"/>
          <w:numId w:val="1"/>
        </w:numPr>
        <w:spacing w:after="0" w:line="240" w:lineRule="auto"/>
      </w:pPr>
      <w:r>
        <w:t>A free media</w:t>
      </w:r>
    </w:p>
    <w:p w:rsidR="00A16324" w:rsidRDefault="00A16324" w:rsidP="00140C98">
      <w:pPr>
        <w:pStyle w:val="ListParagraph"/>
        <w:numPr>
          <w:ilvl w:val="0"/>
          <w:numId w:val="1"/>
        </w:numPr>
        <w:spacing w:after="0" w:line="240" w:lineRule="auto"/>
      </w:pPr>
      <w:r>
        <w:t>Regular elections in which all eligible citizens are allowed to vote</w:t>
      </w:r>
    </w:p>
    <w:p w:rsidR="00A16324" w:rsidRDefault="00A16324" w:rsidP="00140C98">
      <w:pPr>
        <w:pStyle w:val="ListParagraph"/>
        <w:numPr>
          <w:ilvl w:val="0"/>
          <w:numId w:val="1"/>
        </w:numPr>
        <w:spacing w:after="0" w:line="240" w:lineRule="auto"/>
      </w:pPr>
      <w:r>
        <w:t>Universal adult free suffrage</w:t>
      </w:r>
    </w:p>
    <w:p w:rsidR="00A16324" w:rsidRDefault="00A16324" w:rsidP="00140C98">
      <w:pPr>
        <w:pStyle w:val="ListParagraph"/>
        <w:numPr>
          <w:ilvl w:val="0"/>
          <w:numId w:val="1"/>
        </w:numPr>
        <w:spacing w:after="0" w:line="240" w:lineRule="auto"/>
      </w:pPr>
      <w:r>
        <w:t>Limited terms for elected representatives</w:t>
      </w:r>
    </w:p>
    <w:p w:rsidR="00A16324" w:rsidRDefault="00A16324" w:rsidP="00140C98">
      <w:pPr>
        <w:pStyle w:val="ListParagraph"/>
        <w:numPr>
          <w:ilvl w:val="0"/>
          <w:numId w:val="1"/>
        </w:numPr>
        <w:spacing w:after="0" w:line="240" w:lineRule="auto"/>
      </w:pPr>
      <w:r>
        <w:t>A fair court system that is independent from the political system</w:t>
      </w:r>
    </w:p>
    <w:p w:rsidR="00A16324" w:rsidRDefault="00A16324" w:rsidP="00140C98">
      <w:pPr>
        <w:pStyle w:val="ListParagraph"/>
        <w:numPr>
          <w:ilvl w:val="0"/>
          <w:numId w:val="1"/>
        </w:numPr>
        <w:spacing w:after="0" w:line="240" w:lineRule="auto"/>
      </w:pPr>
      <w:r>
        <w:t>Non-political state bureaucracy</w:t>
      </w:r>
    </w:p>
    <w:p w:rsidR="00A16324" w:rsidRDefault="00A16324" w:rsidP="00140C98">
      <w:pPr>
        <w:pStyle w:val="ListParagraph"/>
        <w:numPr>
          <w:ilvl w:val="0"/>
          <w:numId w:val="1"/>
        </w:numPr>
        <w:spacing w:after="0" w:line="240" w:lineRule="auto"/>
      </w:pPr>
      <w:r>
        <w:t>A non-political police force and armed service</w:t>
      </w:r>
    </w:p>
    <w:p w:rsidR="00A16324" w:rsidRDefault="00A16324" w:rsidP="00140C98">
      <w:pPr>
        <w:pStyle w:val="ListParagraph"/>
        <w:numPr>
          <w:ilvl w:val="0"/>
          <w:numId w:val="1"/>
        </w:numPr>
        <w:spacing w:after="0" w:line="240" w:lineRule="auto"/>
      </w:pPr>
      <w:r>
        <w:t>Relatively free access to state information</w:t>
      </w:r>
    </w:p>
    <w:p w:rsidR="00A16324" w:rsidRDefault="00A16324" w:rsidP="00140C98">
      <w:pPr>
        <w:spacing w:after="0" w:line="240" w:lineRule="auto"/>
      </w:pPr>
    </w:p>
    <w:p w:rsidR="00A16324" w:rsidRDefault="00A16324" w:rsidP="00140C98">
      <w:pPr>
        <w:spacing w:after="0" w:line="240" w:lineRule="auto"/>
        <w:rPr>
          <w:b/>
        </w:rPr>
      </w:pPr>
      <w:r>
        <w:rPr>
          <w:b/>
        </w:rPr>
        <w:t>Totalitarianism and its four major forms:</w:t>
      </w:r>
    </w:p>
    <w:p w:rsidR="00A16324" w:rsidRDefault="00A16324" w:rsidP="00140C98">
      <w:pPr>
        <w:spacing w:after="0" w:line="240" w:lineRule="auto"/>
      </w:pPr>
      <w:r>
        <w:t>In a totalitarianism state, all the constitutional safe guards in democracy are denied to citizens.</w:t>
      </w:r>
    </w:p>
    <w:p w:rsidR="00A16324" w:rsidRDefault="00A16324" w:rsidP="006702C6">
      <w:pPr>
        <w:pStyle w:val="ListParagraph"/>
        <w:numPr>
          <w:ilvl w:val="0"/>
          <w:numId w:val="2"/>
        </w:numPr>
        <w:spacing w:after="0" w:line="240" w:lineRule="auto"/>
        <w:rPr>
          <w:b/>
        </w:rPr>
      </w:pPr>
      <w:r>
        <w:rPr>
          <w:b/>
        </w:rPr>
        <w:t>Communist totalitarianism</w:t>
      </w:r>
      <w:r>
        <w:t>: A version of collectivism advocating that socialism can be achieved only through totalitarian dictatorship</w:t>
      </w:r>
      <w:r>
        <w:rPr>
          <w:b/>
        </w:rPr>
        <w:t xml:space="preserve">. Ex: </w:t>
      </w:r>
      <w:r>
        <w:t>China, Vietnam</w:t>
      </w:r>
    </w:p>
    <w:p w:rsidR="00A16324" w:rsidRPr="006702C6" w:rsidRDefault="00A16324" w:rsidP="006702C6">
      <w:pPr>
        <w:pStyle w:val="ListParagraph"/>
        <w:numPr>
          <w:ilvl w:val="0"/>
          <w:numId w:val="2"/>
        </w:numPr>
        <w:spacing w:after="0" w:line="240" w:lineRule="auto"/>
        <w:rPr>
          <w:b/>
        </w:rPr>
      </w:pPr>
      <w:r>
        <w:rPr>
          <w:b/>
        </w:rPr>
        <w:t xml:space="preserve">Theocratic totalitarianism: </w:t>
      </w:r>
      <w:r>
        <w:t>A political system in which political power is monopolized by a party, group, or individual that governs according to religious principles. Ex. Iran, Saudi Arabia</w:t>
      </w:r>
    </w:p>
    <w:p w:rsidR="00A16324" w:rsidRPr="00282CD6" w:rsidRDefault="00A16324" w:rsidP="006702C6">
      <w:pPr>
        <w:pStyle w:val="ListParagraph"/>
        <w:numPr>
          <w:ilvl w:val="0"/>
          <w:numId w:val="2"/>
        </w:numPr>
        <w:spacing w:after="0" w:line="240" w:lineRule="auto"/>
        <w:rPr>
          <w:b/>
        </w:rPr>
      </w:pPr>
      <w:r>
        <w:rPr>
          <w:b/>
        </w:rPr>
        <w:t xml:space="preserve">Tribal totalitarianism: </w:t>
      </w:r>
      <w:r>
        <w:t>A political system in which a party, group, or individual that represents that interests of a particular tribe, usually ethnic, monopolizes political power. Ex. Zimbabwe, Tanzania, and Kenya</w:t>
      </w:r>
    </w:p>
    <w:p w:rsidR="00A16324" w:rsidRPr="00282CD6" w:rsidRDefault="00A16324" w:rsidP="006702C6">
      <w:pPr>
        <w:pStyle w:val="ListParagraph"/>
        <w:numPr>
          <w:ilvl w:val="0"/>
          <w:numId w:val="2"/>
        </w:numPr>
        <w:spacing w:after="0" w:line="240" w:lineRule="auto"/>
        <w:rPr>
          <w:b/>
        </w:rPr>
      </w:pPr>
      <w:r>
        <w:rPr>
          <w:b/>
        </w:rPr>
        <w:t xml:space="preserve">Right-Wing totalitarianism : </w:t>
      </w:r>
      <w:r>
        <w:t xml:space="preserve">A political system in which political power is a monopolized by a party, group, or individual that generally permits individual economic freedom but restricts individual political freedom, including freedom of speech, often on the grounds that it would lead to the rise of communism. Ex. This form was found in South Korea, Taiwan, Singapore, Indonesia, and Latin America. </w:t>
      </w:r>
    </w:p>
    <w:p w:rsidR="00A16324" w:rsidRDefault="00A16324" w:rsidP="00282CD6">
      <w:pPr>
        <w:spacing w:after="0" w:line="240" w:lineRule="auto"/>
        <w:rPr>
          <w:b/>
        </w:rPr>
      </w:pPr>
    </w:p>
    <w:p w:rsidR="00A16324" w:rsidRDefault="00A16324" w:rsidP="00282CD6">
      <w:pPr>
        <w:spacing w:after="0" w:line="240" w:lineRule="auto"/>
        <w:rPr>
          <w:b/>
        </w:rPr>
      </w:pPr>
    </w:p>
    <w:p w:rsidR="00A16324" w:rsidRDefault="00A16324" w:rsidP="00282CD6">
      <w:pPr>
        <w:spacing w:after="0" w:line="240" w:lineRule="auto"/>
        <w:rPr>
          <w:b/>
        </w:rPr>
      </w:pPr>
    </w:p>
    <w:p w:rsidR="00A16324" w:rsidRPr="00282CD6" w:rsidRDefault="00A16324" w:rsidP="00282CD6">
      <w:pPr>
        <w:spacing w:after="0" w:line="240" w:lineRule="auto"/>
        <w:jc w:val="center"/>
        <w:rPr>
          <w:b/>
          <w:sz w:val="28"/>
          <w:u w:val="single"/>
        </w:rPr>
      </w:pPr>
      <w:r w:rsidRPr="00282CD6">
        <w:rPr>
          <w:b/>
          <w:sz w:val="28"/>
          <w:u w:val="single"/>
        </w:rPr>
        <w:t>Economic Systems</w:t>
      </w:r>
    </w:p>
    <w:p w:rsidR="00A16324" w:rsidRDefault="00A16324" w:rsidP="00282CD6">
      <w:pPr>
        <w:spacing w:after="0" w:line="240" w:lineRule="auto"/>
      </w:pPr>
      <w:r>
        <w:rPr>
          <w:b/>
        </w:rPr>
        <w:t xml:space="preserve">Market Economy: </w:t>
      </w:r>
      <w:r>
        <w:t xml:space="preserve">In a pure market economy, all productive activities are privately owned, as opposed to being owned by the state. </w:t>
      </w:r>
      <w:proofErr w:type="gramStart"/>
      <w:r>
        <w:t>The goods and services that a country produces, and the quantity in which they are produced, are not planned by anyone.</w:t>
      </w:r>
      <w:proofErr w:type="gramEnd"/>
      <w:r>
        <w:t xml:space="preserve"> It is determined by the interaction of supply and demand and signalled to producers through the price system.</w:t>
      </w:r>
      <w:r>
        <w:tab/>
      </w:r>
    </w:p>
    <w:p w:rsidR="00A16324" w:rsidRDefault="00A16324" w:rsidP="00282CD6">
      <w:pPr>
        <w:spacing w:after="0" w:line="240" w:lineRule="auto"/>
      </w:pPr>
      <w:r>
        <w:t>-Government must encourage vigorous competition and avoid monopolies.</w:t>
      </w:r>
    </w:p>
    <w:p w:rsidR="00A16324" w:rsidRDefault="00A16324" w:rsidP="00282CD6">
      <w:pPr>
        <w:spacing w:after="0" w:line="240" w:lineRule="auto"/>
      </w:pPr>
      <w:r>
        <w:rPr>
          <w:b/>
        </w:rPr>
        <w:t>-</w:t>
      </w:r>
      <w:r>
        <w:t>Most democratic countries have this economic system</w:t>
      </w:r>
    </w:p>
    <w:p w:rsidR="00A16324" w:rsidRPr="00BB7CA7" w:rsidRDefault="00A16324" w:rsidP="00282CD6">
      <w:pPr>
        <w:spacing w:after="0" w:line="240" w:lineRule="auto"/>
      </w:pPr>
    </w:p>
    <w:p w:rsidR="00A16324" w:rsidRDefault="00A16324" w:rsidP="00282CD6">
      <w:pPr>
        <w:spacing w:after="0" w:line="240" w:lineRule="auto"/>
      </w:pPr>
      <w:r>
        <w:rPr>
          <w:b/>
        </w:rPr>
        <w:t xml:space="preserve">Command Economy: </w:t>
      </w:r>
      <w:r>
        <w:t xml:space="preserve">In a pure command economy, the goods and services that a country produces and the quantities in which they are produced are planned by the government, along with the prices at which they are sold. </w:t>
      </w:r>
    </w:p>
    <w:p w:rsidR="00A16324" w:rsidRDefault="00A16324" w:rsidP="00282CD6">
      <w:pPr>
        <w:spacing w:after="0" w:line="240" w:lineRule="auto"/>
      </w:pPr>
    </w:p>
    <w:p w:rsidR="00A16324" w:rsidRPr="00BB7CA7" w:rsidRDefault="00A16324" w:rsidP="00282CD6">
      <w:pPr>
        <w:spacing w:after="0" w:line="240" w:lineRule="auto"/>
      </w:pPr>
      <w:r>
        <w:rPr>
          <w:b/>
        </w:rPr>
        <w:t xml:space="preserve">Mixed Economy: </w:t>
      </w:r>
      <w:r>
        <w:t xml:space="preserve">Certain sectors of the economy are left to private ownership and free market, while other sectors have significant government ownership and planning, </w:t>
      </w:r>
    </w:p>
    <w:p w:rsidR="00A16324" w:rsidRPr="00282CD6" w:rsidRDefault="00A16324" w:rsidP="00282CD6">
      <w:pPr>
        <w:spacing w:after="0" w:line="240" w:lineRule="auto"/>
        <w:jc w:val="center"/>
        <w:rPr>
          <w:b/>
        </w:rPr>
      </w:pPr>
    </w:p>
    <w:p w:rsidR="00A16324" w:rsidRDefault="00A16324" w:rsidP="00BB7CA7">
      <w:pPr>
        <w:spacing w:after="0" w:line="240" w:lineRule="auto"/>
        <w:jc w:val="center"/>
        <w:rPr>
          <w:b/>
          <w:sz w:val="28"/>
        </w:rPr>
      </w:pPr>
    </w:p>
    <w:p w:rsidR="00A16324" w:rsidRDefault="00A16324" w:rsidP="00BB7CA7">
      <w:pPr>
        <w:spacing w:after="0" w:line="240" w:lineRule="auto"/>
        <w:jc w:val="center"/>
        <w:rPr>
          <w:b/>
          <w:sz w:val="28"/>
          <w:u w:val="single"/>
        </w:rPr>
      </w:pPr>
    </w:p>
    <w:p w:rsidR="00A16324" w:rsidRDefault="00A16324" w:rsidP="00BB7CA7">
      <w:pPr>
        <w:spacing w:after="0" w:line="240" w:lineRule="auto"/>
        <w:jc w:val="center"/>
        <w:rPr>
          <w:b/>
          <w:sz w:val="28"/>
          <w:u w:val="single"/>
        </w:rPr>
      </w:pPr>
    </w:p>
    <w:p w:rsidR="00A16324" w:rsidRDefault="00A16324" w:rsidP="00BB7CA7">
      <w:pPr>
        <w:spacing w:after="0" w:line="240" w:lineRule="auto"/>
        <w:jc w:val="center"/>
        <w:rPr>
          <w:b/>
          <w:sz w:val="28"/>
          <w:u w:val="single"/>
        </w:rPr>
      </w:pPr>
      <w:r w:rsidRPr="00BB7CA7">
        <w:rPr>
          <w:b/>
          <w:sz w:val="28"/>
          <w:u w:val="single"/>
        </w:rPr>
        <w:lastRenderedPageBreak/>
        <w:t>Legal Systems</w:t>
      </w:r>
      <w:r>
        <w:rPr>
          <w:b/>
          <w:sz w:val="28"/>
          <w:u w:val="single"/>
        </w:rPr>
        <w:t>:</w:t>
      </w:r>
    </w:p>
    <w:p w:rsidR="00A16324" w:rsidRDefault="00A16324" w:rsidP="00BB7CA7">
      <w:pPr>
        <w:spacing w:after="0" w:line="240" w:lineRule="auto"/>
      </w:pPr>
      <w:r>
        <w:t>The legal system of a country refers to the rules, or laws, that regulate behaviour along with the processes by which the laws are enforced and through which redress for grievances is obtained. The legal system of a country is very important to International Business.</w:t>
      </w:r>
    </w:p>
    <w:p w:rsidR="00A16324" w:rsidRDefault="00A16324" w:rsidP="00BB7CA7">
      <w:pPr>
        <w:spacing w:after="0" w:line="240" w:lineRule="auto"/>
      </w:pPr>
    </w:p>
    <w:p w:rsidR="00A16324" w:rsidRDefault="00A16324" w:rsidP="00BB7CA7">
      <w:pPr>
        <w:spacing w:after="0" w:line="240" w:lineRule="auto"/>
      </w:pPr>
      <w:r>
        <w:t>There are three main types of legal systems in and around the world.</w:t>
      </w:r>
    </w:p>
    <w:p w:rsidR="00A16324" w:rsidRDefault="00A16324" w:rsidP="009E0333">
      <w:pPr>
        <w:pStyle w:val="ListParagraph"/>
        <w:numPr>
          <w:ilvl w:val="0"/>
          <w:numId w:val="4"/>
        </w:numPr>
        <w:spacing w:after="0" w:line="240" w:lineRule="auto"/>
      </w:pPr>
      <w:r>
        <w:t>Common Law</w:t>
      </w:r>
    </w:p>
    <w:p w:rsidR="00A16324" w:rsidRDefault="00A16324" w:rsidP="009E0333">
      <w:pPr>
        <w:pStyle w:val="ListParagraph"/>
        <w:numPr>
          <w:ilvl w:val="0"/>
          <w:numId w:val="4"/>
        </w:numPr>
        <w:spacing w:after="0" w:line="240" w:lineRule="auto"/>
      </w:pPr>
      <w:r>
        <w:t>Civil Law</w:t>
      </w:r>
    </w:p>
    <w:p w:rsidR="00A16324" w:rsidRDefault="00A16324" w:rsidP="009E0333">
      <w:pPr>
        <w:pStyle w:val="ListParagraph"/>
        <w:numPr>
          <w:ilvl w:val="0"/>
          <w:numId w:val="4"/>
        </w:numPr>
        <w:spacing w:after="0" w:line="240" w:lineRule="auto"/>
      </w:pPr>
      <w:r>
        <w:t>Theocratic Law</w:t>
      </w:r>
    </w:p>
    <w:p w:rsidR="00A16324" w:rsidRDefault="00A16324" w:rsidP="009E0333">
      <w:pPr>
        <w:spacing w:after="0" w:line="240" w:lineRule="auto"/>
      </w:pPr>
    </w:p>
    <w:p w:rsidR="00A16324" w:rsidRPr="009E0333" w:rsidRDefault="00A16324" w:rsidP="009E0333">
      <w:pPr>
        <w:spacing w:after="0" w:line="240" w:lineRule="auto"/>
      </w:pPr>
      <w:r w:rsidRPr="009E0333">
        <w:rPr>
          <w:b/>
        </w:rPr>
        <w:t>Common Law</w:t>
      </w:r>
      <w:r>
        <w:rPr>
          <w:b/>
        </w:rPr>
        <w:t xml:space="preserve">: </w:t>
      </w:r>
      <w:r>
        <w:t xml:space="preserve">a legal system based on tradition, precedent, and custom. Then law courts interpret common law, they do so with regard to these characteristics. </w:t>
      </w:r>
      <w:proofErr w:type="gramStart"/>
      <w:r>
        <w:t>Ex. UK and Canada excluding Quebec.</w:t>
      </w:r>
      <w:proofErr w:type="gramEnd"/>
      <w:r>
        <w:t xml:space="preserve"> The judges have the power to interpret law. This form is more flexible. </w:t>
      </w:r>
    </w:p>
    <w:p w:rsidR="00A16324" w:rsidRDefault="00A16324" w:rsidP="009E0333">
      <w:pPr>
        <w:spacing w:after="0"/>
      </w:pPr>
    </w:p>
    <w:p w:rsidR="00A16324" w:rsidRDefault="00A16324" w:rsidP="009E0333">
      <w:pPr>
        <w:spacing w:after="0"/>
      </w:pPr>
      <w:r>
        <w:rPr>
          <w:b/>
        </w:rPr>
        <w:t>Civil Law:</w:t>
      </w:r>
      <w:r>
        <w:t xml:space="preserve"> A system based on very detailed set of written laws and codes. The judges rely upon detailed legal codes rather than tradition, precedent and custom. This system gives the judges less flexibility. Judges have the power to apply the law but not interpret it. Ex. Quebec, Germany, France, Japan and Russia</w:t>
      </w:r>
    </w:p>
    <w:p w:rsidR="00A16324" w:rsidRDefault="00A16324" w:rsidP="009E0333">
      <w:pPr>
        <w:spacing w:after="0"/>
      </w:pPr>
    </w:p>
    <w:p w:rsidR="00A16324" w:rsidRDefault="00A16324" w:rsidP="009E0333">
      <w:pPr>
        <w:spacing w:after="0"/>
      </w:pPr>
      <w:r>
        <w:rPr>
          <w:b/>
        </w:rPr>
        <w:t xml:space="preserve">Theocratic Law: </w:t>
      </w:r>
      <w:r>
        <w:t>A system of law based on religious teachings. Ex. Saudi Arabia</w:t>
      </w:r>
    </w:p>
    <w:p w:rsidR="00A16324" w:rsidRDefault="00A16324" w:rsidP="009E0333">
      <w:pPr>
        <w:spacing w:after="0"/>
      </w:pPr>
    </w:p>
    <w:p w:rsidR="00A16324" w:rsidRPr="00131297" w:rsidRDefault="00A16324" w:rsidP="00131297">
      <w:pPr>
        <w:spacing w:after="0"/>
        <w:jc w:val="center"/>
        <w:rPr>
          <w:b/>
          <w:u w:val="single"/>
        </w:rPr>
      </w:pPr>
      <w:r w:rsidRPr="00131297">
        <w:rPr>
          <w:b/>
          <w:sz w:val="28"/>
          <w:u w:val="single"/>
        </w:rPr>
        <w:t>Property</w:t>
      </w:r>
      <w:r w:rsidRPr="00131297">
        <w:rPr>
          <w:b/>
          <w:u w:val="single"/>
        </w:rPr>
        <w:t xml:space="preserve"> </w:t>
      </w:r>
      <w:r w:rsidRPr="00131297">
        <w:rPr>
          <w:b/>
          <w:sz w:val="28"/>
          <w:u w:val="single"/>
        </w:rPr>
        <w:t>Rights</w:t>
      </w:r>
    </w:p>
    <w:p w:rsidR="00A16324" w:rsidRDefault="00A16324" w:rsidP="00131297">
      <w:pPr>
        <w:spacing w:after="0" w:line="240" w:lineRule="auto"/>
      </w:pPr>
      <w:r>
        <w:rPr>
          <w:b/>
        </w:rPr>
        <w:t>Property rights:</w:t>
      </w:r>
      <w:r>
        <w:t xml:space="preserve"> Bundle of legal rights over the use </w:t>
      </w:r>
      <w:proofErr w:type="gramStart"/>
      <w:r>
        <w:t>to  which</w:t>
      </w:r>
      <w:proofErr w:type="gramEnd"/>
      <w:r>
        <w:t xml:space="preserve"> a resource is put and over the use made of any income that may be derived from that resource. </w:t>
      </w:r>
    </w:p>
    <w:p w:rsidR="00A16324" w:rsidRDefault="00A16324" w:rsidP="00131297">
      <w:pPr>
        <w:spacing w:after="0" w:line="240" w:lineRule="auto"/>
      </w:pPr>
      <w:r>
        <w:t>-Countries differ significantly in the extent to which their legal system protects property rights.</w:t>
      </w:r>
    </w:p>
    <w:p w:rsidR="00A16324" w:rsidRDefault="00A16324" w:rsidP="00131297">
      <w:pPr>
        <w:spacing w:after="0" w:line="240" w:lineRule="auto"/>
      </w:pPr>
    </w:p>
    <w:p w:rsidR="00A16324" w:rsidRDefault="00A16324" w:rsidP="00131297">
      <w:pPr>
        <w:spacing w:after="0" w:line="240" w:lineRule="auto"/>
      </w:pPr>
      <w:r>
        <w:rPr>
          <w:b/>
        </w:rPr>
        <w:t xml:space="preserve">Private Action: </w:t>
      </w:r>
      <w:r>
        <w:t xml:space="preserve">Theft, privacy, blackmail and the like the private individual or groups. </w:t>
      </w:r>
    </w:p>
    <w:p w:rsidR="00A16324" w:rsidRDefault="00A16324" w:rsidP="00E121B9">
      <w:pPr>
        <w:pStyle w:val="ListParagraph"/>
        <w:numPr>
          <w:ilvl w:val="0"/>
          <w:numId w:val="5"/>
        </w:numPr>
        <w:spacing w:after="0" w:line="240" w:lineRule="auto"/>
      </w:pPr>
      <w:r>
        <w:t xml:space="preserve">A weak legal system allows for a much higher level of criminal activity in some than in others. Ex. Russia in the chaotic period following the collapse of communism. Successful Russian business had to pay “Protection money” to the Russian Mafia or face violent retribution. </w:t>
      </w:r>
    </w:p>
    <w:p w:rsidR="00A16324" w:rsidRDefault="00A16324" w:rsidP="00E121B9">
      <w:pPr>
        <w:spacing w:after="0" w:line="240" w:lineRule="auto"/>
      </w:pPr>
    </w:p>
    <w:p w:rsidR="00A16324" w:rsidRDefault="00A16324" w:rsidP="00E121B9">
      <w:pPr>
        <w:spacing w:after="0" w:line="240" w:lineRule="auto"/>
      </w:pPr>
      <w:r w:rsidRPr="00E121B9">
        <w:rPr>
          <w:b/>
        </w:rPr>
        <w:t>Public Action</w:t>
      </w:r>
      <w:r>
        <w:rPr>
          <w:b/>
        </w:rPr>
        <w:t xml:space="preserve">: </w:t>
      </w:r>
      <w:r>
        <w:t xml:space="preserve">The extortion of income or resources from property holders by public officials, such as politicians and government bureaucrats. </w:t>
      </w:r>
    </w:p>
    <w:p w:rsidR="00A16324" w:rsidRDefault="00A16324" w:rsidP="00810923">
      <w:pPr>
        <w:pStyle w:val="ListParagraph"/>
        <w:numPr>
          <w:ilvl w:val="0"/>
          <w:numId w:val="5"/>
        </w:numPr>
        <w:spacing w:after="0" w:line="240" w:lineRule="auto"/>
      </w:pPr>
      <w:r>
        <w:t>Can be done through legal mechanism such as excessive taxation, requiring expensive licenses or permits from property holders</w:t>
      </w:r>
    </w:p>
    <w:p w:rsidR="00A16324" w:rsidRDefault="00A16324" w:rsidP="00810923">
      <w:pPr>
        <w:pStyle w:val="ListParagraph"/>
        <w:numPr>
          <w:ilvl w:val="0"/>
          <w:numId w:val="5"/>
        </w:numPr>
        <w:spacing w:after="0" w:line="240" w:lineRule="auto"/>
      </w:pPr>
      <w:r>
        <w:t>Can be done by illegal means such as demanding bribes from business in return for rights to operate in a country, industry, or location.</w:t>
      </w:r>
    </w:p>
    <w:p w:rsidR="00A16324" w:rsidRDefault="00A16324" w:rsidP="00810923">
      <w:pPr>
        <w:pStyle w:val="ListParagraph"/>
        <w:numPr>
          <w:ilvl w:val="0"/>
          <w:numId w:val="5"/>
        </w:numPr>
        <w:spacing w:after="0" w:line="240" w:lineRule="auto"/>
      </w:pPr>
      <w:r>
        <w:t>No society is immune to corruption.</w:t>
      </w:r>
    </w:p>
    <w:p w:rsidR="00A16324" w:rsidRDefault="00A16324" w:rsidP="00810923">
      <w:pPr>
        <w:spacing w:after="0" w:line="240" w:lineRule="auto"/>
      </w:pPr>
    </w:p>
    <w:p w:rsidR="00A16324" w:rsidRDefault="00A16324" w:rsidP="00810923">
      <w:pPr>
        <w:spacing w:after="0" w:line="240" w:lineRule="auto"/>
        <w:rPr>
          <w:b/>
        </w:rPr>
      </w:pPr>
      <w:r>
        <w:t xml:space="preserve">Some measures were taken during the 1970s to prevent U.S. companies to bribe government officials in foreign countries in order to win lucrative contracts. Such measure is </w:t>
      </w:r>
      <w:r>
        <w:rPr>
          <w:b/>
        </w:rPr>
        <w:t>The American Foreign Corruption Practices Act and the Canadian Bill S-21.</w:t>
      </w:r>
    </w:p>
    <w:p w:rsidR="00A16324" w:rsidRDefault="00A16324" w:rsidP="00810923">
      <w:pPr>
        <w:spacing w:after="0" w:line="240" w:lineRule="auto"/>
        <w:rPr>
          <w:b/>
        </w:rPr>
      </w:pPr>
    </w:p>
    <w:p w:rsidR="00A16324" w:rsidRDefault="00A16324" w:rsidP="00810923">
      <w:pPr>
        <w:spacing w:after="0" w:line="240" w:lineRule="auto"/>
      </w:pPr>
    </w:p>
    <w:p w:rsidR="00A16324" w:rsidRDefault="00A16324" w:rsidP="00810923">
      <w:pPr>
        <w:spacing w:after="0" w:line="240" w:lineRule="auto"/>
      </w:pPr>
    </w:p>
    <w:p w:rsidR="00A16324" w:rsidRDefault="00A16324" w:rsidP="00810923">
      <w:pPr>
        <w:spacing w:after="0" w:line="240" w:lineRule="auto"/>
      </w:pPr>
    </w:p>
    <w:p w:rsidR="00A16324" w:rsidRDefault="00A16324" w:rsidP="00180202">
      <w:pPr>
        <w:spacing w:after="0" w:line="240" w:lineRule="auto"/>
        <w:jc w:val="center"/>
        <w:rPr>
          <w:b/>
          <w:sz w:val="28"/>
        </w:rPr>
      </w:pPr>
      <w:r>
        <w:rPr>
          <w:b/>
          <w:sz w:val="28"/>
        </w:rPr>
        <w:lastRenderedPageBreak/>
        <w:t>Intellectual Property Protection</w:t>
      </w:r>
    </w:p>
    <w:p w:rsidR="00A16324" w:rsidRDefault="00A16324" w:rsidP="00180202">
      <w:pPr>
        <w:spacing w:after="0" w:line="240" w:lineRule="auto"/>
      </w:pPr>
      <w:r>
        <w:rPr>
          <w:b/>
        </w:rPr>
        <w:t xml:space="preserve">Intellectual property </w:t>
      </w:r>
      <w:r w:rsidRPr="00180202">
        <w:t>refers to property that is the product of intellectual activity, such as computer software, a screenplay, a music score, or the chemical formula for a new drug</w:t>
      </w:r>
      <w:r>
        <w:t>. Ownership rights over intellectual property are established through patents, copyrights, and trademarks.</w:t>
      </w:r>
    </w:p>
    <w:p w:rsidR="00A16324" w:rsidRDefault="00A16324" w:rsidP="00180202">
      <w:pPr>
        <w:spacing w:after="0" w:line="240" w:lineRule="auto"/>
      </w:pPr>
    </w:p>
    <w:p w:rsidR="00A16324" w:rsidRDefault="00A16324" w:rsidP="00180202">
      <w:pPr>
        <w:spacing w:after="0" w:line="240" w:lineRule="auto"/>
      </w:pPr>
      <w:r>
        <w:rPr>
          <w:b/>
        </w:rPr>
        <w:t xml:space="preserve">Patent: </w:t>
      </w:r>
      <w:r>
        <w:t>Grants the inventor of a new product or process exclusive rights to the manufacture, use, or sale of that invention.</w:t>
      </w:r>
    </w:p>
    <w:p w:rsidR="00A16324" w:rsidRDefault="00A16324" w:rsidP="00180202">
      <w:pPr>
        <w:spacing w:after="0" w:line="240" w:lineRule="auto"/>
      </w:pPr>
      <w:r>
        <w:rPr>
          <w:b/>
        </w:rPr>
        <w:t>Copyrights:</w:t>
      </w:r>
      <w:r>
        <w:t xml:space="preserve"> Exclusive legal rights of authors, composers, playwrights, artists, and publishers to publish and dispose of their work as they see fit.</w:t>
      </w:r>
    </w:p>
    <w:p w:rsidR="00A16324" w:rsidRDefault="00A16324" w:rsidP="00180202">
      <w:pPr>
        <w:spacing w:after="0" w:line="240" w:lineRule="auto"/>
      </w:pPr>
      <w:r>
        <w:rPr>
          <w:b/>
        </w:rPr>
        <w:t xml:space="preserve">Trademarks: </w:t>
      </w:r>
      <w:r>
        <w:t>Designs and names, often officially registered, by which merchants or manufacturers designate and differentiate their products.</w:t>
      </w:r>
    </w:p>
    <w:p w:rsidR="00A16324" w:rsidRDefault="00A16324" w:rsidP="00180202">
      <w:pPr>
        <w:spacing w:after="0" w:line="240" w:lineRule="auto"/>
      </w:pPr>
    </w:p>
    <w:p w:rsidR="00A16324" w:rsidRDefault="00A16324" w:rsidP="00180202">
      <w:pPr>
        <w:spacing w:after="0" w:line="240" w:lineRule="auto"/>
      </w:pPr>
      <w:r>
        <w:t xml:space="preserve">-The protection of intellectual property rights differs greatly from country to country. The Paris Convention </w:t>
      </w:r>
      <w:proofErr w:type="gramStart"/>
      <w:r>
        <w:t>For</w:t>
      </w:r>
      <w:proofErr w:type="gramEnd"/>
      <w:r>
        <w:t xml:space="preserve"> the Protection of Industrial Property is an international agreement to protect intellectual property and its signed by 96 countries. Including China and Thailand, where the Intellectual Property laws are weakly enforced. The piracy rates in these two countries is very high </w:t>
      </w:r>
    </w:p>
    <w:p w:rsidR="00A16324" w:rsidRDefault="00A16324" w:rsidP="00180202">
      <w:pPr>
        <w:spacing w:after="0" w:line="240" w:lineRule="auto"/>
      </w:pPr>
    </w:p>
    <w:p w:rsidR="00A16324" w:rsidRDefault="00A16324" w:rsidP="00180202">
      <w:pPr>
        <w:spacing w:after="0" w:line="240" w:lineRule="auto"/>
      </w:pPr>
      <w:r>
        <w:t>-The Piracy of music has been on the rise in the world including in Canada and U.S.</w:t>
      </w:r>
    </w:p>
    <w:p w:rsidR="00A16324" w:rsidRDefault="00A16324" w:rsidP="00180202">
      <w:pPr>
        <w:spacing w:after="0" w:line="240" w:lineRule="auto"/>
      </w:pPr>
    </w:p>
    <w:p w:rsidR="00A16324" w:rsidRDefault="00A16324" w:rsidP="00180202">
      <w:pPr>
        <w:spacing w:after="0" w:line="240" w:lineRule="auto"/>
      </w:pPr>
      <w:r>
        <w:t>-In 1994 Intellectual property protection was first covered in the Trade Related Aspects of Intellectual Property Rights (TRIPS) signed by the members of the World Trade Organization (WTO).</w:t>
      </w:r>
    </w:p>
    <w:p w:rsidR="00A16324" w:rsidRDefault="00A16324" w:rsidP="00180202">
      <w:pPr>
        <w:spacing w:after="0" w:line="240" w:lineRule="auto"/>
      </w:pPr>
    </w:p>
    <w:p w:rsidR="00A16324" w:rsidRDefault="00A16324" w:rsidP="00180202">
      <w:pPr>
        <w:spacing w:after="0" w:line="240" w:lineRule="auto"/>
      </w:pPr>
    </w:p>
    <w:p w:rsidR="00A16324" w:rsidRDefault="00A16324" w:rsidP="00180202">
      <w:pPr>
        <w:spacing w:after="0" w:line="240" w:lineRule="auto"/>
      </w:pPr>
    </w:p>
    <w:p w:rsidR="00A16324" w:rsidRDefault="00A16324" w:rsidP="00180202">
      <w:pPr>
        <w:spacing w:after="0" w:line="240" w:lineRule="auto"/>
      </w:pPr>
      <w:r w:rsidRPr="00035066">
        <w:rPr>
          <w:b/>
        </w:rPr>
        <w:t>Gross National Income</w:t>
      </w:r>
      <w:r>
        <w:rPr>
          <w:b/>
        </w:rPr>
        <w:t xml:space="preserve"> (GNI)</w:t>
      </w:r>
      <w:r w:rsidRPr="00035066">
        <w:rPr>
          <w:b/>
        </w:rPr>
        <w:t>:</w:t>
      </w:r>
      <w:r>
        <w:t xml:space="preserve"> The total income of all citizens of a country, including the income from factors of production used abroad. </w:t>
      </w:r>
    </w:p>
    <w:p w:rsidR="00A16324" w:rsidRDefault="00A16324" w:rsidP="00180202">
      <w:pPr>
        <w:spacing w:after="0" w:line="240" w:lineRule="auto"/>
      </w:pPr>
      <w:r>
        <w:t>-used   by the World Bank since 2001</w:t>
      </w:r>
    </w:p>
    <w:p w:rsidR="00A16324" w:rsidRDefault="00A16324" w:rsidP="00180202">
      <w:pPr>
        <w:spacing w:after="0" w:line="240" w:lineRule="auto"/>
      </w:pPr>
      <w:r>
        <w:t>-Highest GNI is Monaco</w:t>
      </w:r>
    </w:p>
    <w:p w:rsidR="00A16324" w:rsidRDefault="00A16324" w:rsidP="00180202">
      <w:pPr>
        <w:spacing w:after="0" w:line="240" w:lineRule="auto"/>
      </w:pPr>
      <w:r>
        <w:t>-Canada is ranked at 28</w:t>
      </w:r>
    </w:p>
    <w:p w:rsidR="00A16324" w:rsidRDefault="00A16324" w:rsidP="00180202">
      <w:pPr>
        <w:spacing w:after="0" w:line="240" w:lineRule="auto"/>
      </w:pPr>
      <w:r>
        <w:t>-United States ranked at 18</w:t>
      </w:r>
    </w:p>
    <w:p w:rsidR="00A16324" w:rsidRDefault="00A16324" w:rsidP="00180202">
      <w:pPr>
        <w:spacing w:after="0" w:line="240" w:lineRule="auto"/>
      </w:pPr>
    </w:p>
    <w:p w:rsidR="00A16324" w:rsidRDefault="00A16324" w:rsidP="00180202">
      <w:pPr>
        <w:spacing w:after="0" w:line="240" w:lineRule="auto"/>
      </w:pPr>
      <w:r>
        <w:rPr>
          <w:b/>
        </w:rPr>
        <w:t xml:space="preserve">Purchasing Power Parity (PPP): </w:t>
      </w:r>
      <w:r>
        <w:t xml:space="preserve"> An adjustment in gross domestic product per capita to reflect differences in the cost of living. The base for the adjustment is the cost of living in the United States.</w:t>
      </w:r>
    </w:p>
    <w:p w:rsidR="00A16324" w:rsidRDefault="00A16324" w:rsidP="00180202">
      <w:pPr>
        <w:spacing w:after="0" w:line="240" w:lineRule="auto"/>
      </w:pPr>
      <w:r>
        <w:t xml:space="preserve">-Canada is ranked at 29. </w:t>
      </w:r>
    </w:p>
    <w:p w:rsidR="00A16324" w:rsidRDefault="00A16324" w:rsidP="00180202">
      <w:pPr>
        <w:spacing w:after="0" w:line="240" w:lineRule="auto"/>
      </w:pPr>
    </w:p>
    <w:p w:rsidR="00A16324" w:rsidRDefault="00A16324" w:rsidP="00180202">
      <w:pPr>
        <w:spacing w:after="0" w:line="240" w:lineRule="auto"/>
      </w:pPr>
    </w:p>
    <w:p w:rsidR="00A16324" w:rsidRPr="00B02E2D" w:rsidRDefault="00A16324" w:rsidP="00180202">
      <w:pPr>
        <w:spacing w:after="0" w:line="240" w:lineRule="auto"/>
      </w:pPr>
    </w:p>
    <w:sectPr w:rsidR="00A16324" w:rsidRPr="00B02E2D" w:rsidSect="00C81FAD">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D81B55"/>
    <w:multiLevelType w:val="hybridMultilevel"/>
    <w:tmpl w:val="70AE40CA"/>
    <w:lvl w:ilvl="0" w:tplc="10090011">
      <w:start w:val="1"/>
      <w:numFmt w:val="decimal"/>
      <w:lvlText w:val="%1)"/>
      <w:lvlJc w:val="left"/>
      <w:pPr>
        <w:ind w:left="720" w:hanging="360"/>
      </w:pPr>
      <w:rPr>
        <w:rFonts w:cs="Times New Roman" w:hint="default"/>
      </w:rPr>
    </w:lvl>
    <w:lvl w:ilvl="1" w:tplc="10090019" w:tentative="1">
      <w:start w:val="1"/>
      <w:numFmt w:val="lowerLetter"/>
      <w:lvlText w:val="%2."/>
      <w:lvlJc w:val="left"/>
      <w:pPr>
        <w:ind w:left="1440" w:hanging="360"/>
      </w:pPr>
      <w:rPr>
        <w:rFonts w:cs="Times New Roman"/>
      </w:rPr>
    </w:lvl>
    <w:lvl w:ilvl="2" w:tplc="1009001B" w:tentative="1">
      <w:start w:val="1"/>
      <w:numFmt w:val="lowerRoman"/>
      <w:lvlText w:val="%3."/>
      <w:lvlJc w:val="right"/>
      <w:pPr>
        <w:ind w:left="2160" w:hanging="180"/>
      </w:pPr>
      <w:rPr>
        <w:rFonts w:cs="Times New Roman"/>
      </w:rPr>
    </w:lvl>
    <w:lvl w:ilvl="3" w:tplc="1009000F" w:tentative="1">
      <w:start w:val="1"/>
      <w:numFmt w:val="decimal"/>
      <w:lvlText w:val="%4."/>
      <w:lvlJc w:val="left"/>
      <w:pPr>
        <w:ind w:left="2880" w:hanging="360"/>
      </w:pPr>
      <w:rPr>
        <w:rFonts w:cs="Times New Roman"/>
      </w:rPr>
    </w:lvl>
    <w:lvl w:ilvl="4" w:tplc="10090019" w:tentative="1">
      <w:start w:val="1"/>
      <w:numFmt w:val="lowerLetter"/>
      <w:lvlText w:val="%5."/>
      <w:lvlJc w:val="left"/>
      <w:pPr>
        <w:ind w:left="3600" w:hanging="360"/>
      </w:pPr>
      <w:rPr>
        <w:rFonts w:cs="Times New Roman"/>
      </w:rPr>
    </w:lvl>
    <w:lvl w:ilvl="5" w:tplc="1009001B" w:tentative="1">
      <w:start w:val="1"/>
      <w:numFmt w:val="lowerRoman"/>
      <w:lvlText w:val="%6."/>
      <w:lvlJc w:val="right"/>
      <w:pPr>
        <w:ind w:left="4320" w:hanging="180"/>
      </w:pPr>
      <w:rPr>
        <w:rFonts w:cs="Times New Roman"/>
      </w:rPr>
    </w:lvl>
    <w:lvl w:ilvl="6" w:tplc="1009000F" w:tentative="1">
      <w:start w:val="1"/>
      <w:numFmt w:val="decimal"/>
      <w:lvlText w:val="%7."/>
      <w:lvlJc w:val="left"/>
      <w:pPr>
        <w:ind w:left="5040" w:hanging="360"/>
      </w:pPr>
      <w:rPr>
        <w:rFonts w:cs="Times New Roman"/>
      </w:rPr>
    </w:lvl>
    <w:lvl w:ilvl="7" w:tplc="10090019" w:tentative="1">
      <w:start w:val="1"/>
      <w:numFmt w:val="lowerLetter"/>
      <w:lvlText w:val="%8."/>
      <w:lvlJc w:val="left"/>
      <w:pPr>
        <w:ind w:left="5760" w:hanging="360"/>
      </w:pPr>
      <w:rPr>
        <w:rFonts w:cs="Times New Roman"/>
      </w:rPr>
    </w:lvl>
    <w:lvl w:ilvl="8" w:tplc="1009001B" w:tentative="1">
      <w:start w:val="1"/>
      <w:numFmt w:val="lowerRoman"/>
      <w:lvlText w:val="%9."/>
      <w:lvlJc w:val="right"/>
      <w:pPr>
        <w:ind w:left="6480" w:hanging="180"/>
      </w:pPr>
      <w:rPr>
        <w:rFonts w:cs="Times New Roman"/>
      </w:rPr>
    </w:lvl>
  </w:abstractNum>
  <w:abstractNum w:abstractNumId="1">
    <w:nsid w:val="09327F18"/>
    <w:multiLevelType w:val="hybridMultilevel"/>
    <w:tmpl w:val="5750278C"/>
    <w:lvl w:ilvl="0" w:tplc="10090011">
      <w:start w:val="1"/>
      <w:numFmt w:val="decimal"/>
      <w:lvlText w:val="%1)"/>
      <w:lvlJc w:val="left"/>
      <w:pPr>
        <w:ind w:left="720" w:hanging="360"/>
      </w:pPr>
      <w:rPr>
        <w:rFonts w:cs="Times New Roman" w:hint="default"/>
      </w:rPr>
    </w:lvl>
    <w:lvl w:ilvl="1" w:tplc="10090019" w:tentative="1">
      <w:start w:val="1"/>
      <w:numFmt w:val="lowerLetter"/>
      <w:lvlText w:val="%2."/>
      <w:lvlJc w:val="left"/>
      <w:pPr>
        <w:ind w:left="1440" w:hanging="360"/>
      </w:pPr>
      <w:rPr>
        <w:rFonts w:cs="Times New Roman"/>
      </w:rPr>
    </w:lvl>
    <w:lvl w:ilvl="2" w:tplc="1009001B" w:tentative="1">
      <w:start w:val="1"/>
      <w:numFmt w:val="lowerRoman"/>
      <w:lvlText w:val="%3."/>
      <w:lvlJc w:val="right"/>
      <w:pPr>
        <w:ind w:left="2160" w:hanging="180"/>
      </w:pPr>
      <w:rPr>
        <w:rFonts w:cs="Times New Roman"/>
      </w:rPr>
    </w:lvl>
    <w:lvl w:ilvl="3" w:tplc="1009000F" w:tentative="1">
      <w:start w:val="1"/>
      <w:numFmt w:val="decimal"/>
      <w:lvlText w:val="%4."/>
      <w:lvlJc w:val="left"/>
      <w:pPr>
        <w:ind w:left="2880" w:hanging="360"/>
      </w:pPr>
      <w:rPr>
        <w:rFonts w:cs="Times New Roman"/>
      </w:rPr>
    </w:lvl>
    <w:lvl w:ilvl="4" w:tplc="10090019" w:tentative="1">
      <w:start w:val="1"/>
      <w:numFmt w:val="lowerLetter"/>
      <w:lvlText w:val="%5."/>
      <w:lvlJc w:val="left"/>
      <w:pPr>
        <w:ind w:left="3600" w:hanging="360"/>
      </w:pPr>
      <w:rPr>
        <w:rFonts w:cs="Times New Roman"/>
      </w:rPr>
    </w:lvl>
    <w:lvl w:ilvl="5" w:tplc="1009001B" w:tentative="1">
      <w:start w:val="1"/>
      <w:numFmt w:val="lowerRoman"/>
      <w:lvlText w:val="%6."/>
      <w:lvlJc w:val="right"/>
      <w:pPr>
        <w:ind w:left="4320" w:hanging="180"/>
      </w:pPr>
      <w:rPr>
        <w:rFonts w:cs="Times New Roman"/>
      </w:rPr>
    </w:lvl>
    <w:lvl w:ilvl="6" w:tplc="1009000F" w:tentative="1">
      <w:start w:val="1"/>
      <w:numFmt w:val="decimal"/>
      <w:lvlText w:val="%7."/>
      <w:lvlJc w:val="left"/>
      <w:pPr>
        <w:ind w:left="5040" w:hanging="360"/>
      </w:pPr>
      <w:rPr>
        <w:rFonts w:cs="Times New Roman"/>
      </w:rPr>
    </w:lvl>
    <w:lvl w:ilvl="7" w:tplc="10090019" w:tentative="1">
      <w:start w:val="1"/>
      <w:numFmt w:val="lowerLetter"/>
      <w:lvlText w:val="%8."/>
      <w:lvlJc w:val="left"/>
      <w:pPr>
        <w:ind w:left="5760" w:hanging="360"/>
      </w:pPr>
      <w:rPr>
        <w:rFonts w:cs="Times New Roman"/>
      </w:rPr>
    </w:lvl>
    <w:lvl w:ilvl="8" w:tplc="1009001B" w:tentative="1">
      <w:start w:val="1"/>
      <w:numFmt w:val="lowerRoman"/>
      <w:lvlText w:val="%9."/>
      <w:lvlJc w:val="right"/>
      <w:pPr>
        <w:ind w:left="6480" w:hanging="180"/>
      </w:pPr>
      <w:rPr>
        <w:rFonts w:cs="Times New Roman"/>
      </w:rPr>
    </w:lvl>
  </w:abstractNum>
  <w:abstractNum w:abstractNumId="2">
    <w:nsid w:val="17DD3AC6"/>
    <w:multiLevelType w:val="hybridMultilevel"/>
    <w:tmpl w:val="6B620C88"/>
    <w:lvl w:ilvl="0" w:tplc="10090017">
      <w:start w:val="1"/>
      <w:numFmt w:val="lowerLetter"/>
      <w:lvlText w:val="%1)"/>
      <w:lvlJc w:val="left"/>
      <w:pPr>
        <w:ind w:left="720" w:hanging="360"/>
      </w:pPr>
      <w:rPr>
        <w:rFonts w:cs="Times New Roman" w:hint="default"/>
      </w:rPr>
    </w:lvl>
    <w:lvl w:ilvl="1" w:tplc="10090019" w:tentative="1">
      <w:start w:val="1"/>
      <w:numFmt w:val="lowerLetter"/>
      <w:lvlText w:val="%2."/>
      <w:lvlJc w:val="left"/>
      <w:pPr>
        <w:ind w:left="1440" w:hanging="360"/>
      </w:pPr>
      <w:rPr>
        <w:rFonts w:cs="Times New Roman"/>
      </w:rPr>
    </w:lvl>
    <w:lvl w:ilvl="2" w:tplc="1009001B" w:tentative="1">
      <w:start w:val="1"/>
      <w:numFmt w:val="lowerRoman"/>
      <w:lvlText w:val="%3."/>
      <w:lvlJc w:val="right"/>
      <w:pPr>
        <w:ind w:left="2160" w:hanging="180"/>
      </w:pPr>
      <w:rPr>
        <w:rFonts w:cs="Times New Roman"/>
      </w:rPr>
    </w:lvl>
    <w:lvl w:ilvl="3" w:tplc="1009000F" w:tentative="1">
      <w:start w:val="1"/>
      <w:numFmt w:val="decimal"/>
      <w:lvlText w:val="%4."/>
      <w:lvlJc w:val="left"/>
      <w:pPr>
        <w:ind w:left="2880" w:hanging="360"/>
      </w:pPr>
      <w:rPr>
        <w:rFonts w:cs="Times New Roman"/>
      </w:rPr>
    </w:lvl>
    <w:lvl w:ilvl="4" w:tplc="10090019" w:tentative="1">
      <w:start w:val="1"/>
      <w:numFmt w:val="lowerLetter"/>
      <w:lvlText w:val="%5."/>
      <w:lvlJc w:val="left"/>
      <w:pPr>
        <w:ind w:left="3600" w:hanging="360"/>
      </w:pPr>
      <w:rPr>
        <w:rFonts w:cs="Times New Roman"/>
      </w:rPr>
    </w:lvl>
    <w:lvl w:ilvl="5" w:tplc="1009001B" w:tentative="1">
      <w:start w:val="1"/>
      <w:numFmt w:val="lowerRoman"/>
      <w:lvlText w:val="%6."/>
      <w:lvlJc w:val="right"/>
      <w:pPr>
        <w:ind w:left="4320" w:hanging="180"/>
      </w:pPr>
      <w:rPr>
        <w:rFonts w:cs="Times New Roman"/>
      </w:rPr>
    </w:lvl>
    <w:lvl w:ilvl="6" w:tplc="1009000F" w:tentative="1">
      <w:start w:val="1"/>
      <w:numFmt w:val="decimal"/>
      <w:lvlText w:val="%7."/>
      <w:lvlJc w:val="left"/>
      <w:pPr>
        <w:ind w:left="5040" w:hanging="360"/>
      </w:pPr>
      <w:rPr>
        <w:rFonts w:cs="Times New Roman"/>
      </w:rPr>
    </w:lvl>
    <w:lvl w:ilvl="7" w:tplc="10090019" w:tentative="1">
      <w:start w:val="1"/>
      <w:numFmt w:val="lowerLetter"/>
      <w:lvlText w:val="%8."/>
      <w:lvlJc w:val="left"/>
      <w:pPr>
        <w:ind w:left="5760" w:hanging="360"/>
      </w:pPr>
      <w:rPr>
        <w:rFonts w:cs="Times New Roman"/>
      </w:rPr>
    </w:lvl>
    <w:lvl w:ilvl="8" w:tplc="1009001B" w:tentative="1">
      <w:start w:val="1"/>
      <w:numFmt w:val="lowerRoman"/>
      <w:lvlText w:val="%9."/>
      <w:lvlJc w:val="right"/>
      <w:pPr>
        <w:ind w:left="6480" w:hanging="180"/>
      </w:pPr>
      <w:rPr>
        <w:rFonts w:cs="Times New Roman"/>
      </w:rPr>
    </w:lvl>
  </w:abstractNum>
  <w:abstractNum w:abstractNumId="3">
    <w:nsid w:val="3F1E30DB"/>
    <w:multiLevelType w:val="hybridMultilevel"/>
    <w:tmpl w:val="BBC87AB8"/>
    <w:lvl w:ilvl="0" w:tplc="10090011">
      <w:start w:val="1"/>
      <w:numFmt w:val="decimal"/>
      <w:lvlText w:val="%1)"/>
      <w:lvlJc w:val="left"/>
      <w:pPr>
        <w:ind w:left="720" w:hanging="360"/>
      </w:pPr>
      <w:rPr>
        <w:rFonts w:cs="Times New Roman" w:hint="default"/>
        <w:b w:val="0"/>
      </w:rPr>
    </w:lvl>
    <w:lvl w:ilvl="1" w:tplc="10090019" w:tentative="1">
      <w:start w:val="1"/>
      <w:numFmt w:val="lowerLetter"/>
      <w:lvlText w:val="%2."/>
      <w:lvlJc w:val="left"/>
      <w:pPr>
        <w:ind w:left="1440" w:hanging="360"/>
      </w:pPr>
      <w:rPr>
        <w:rFonts w:cs="Times New Roman"/>
      </w:rPr>
    </w:lvl>
    <w:lvl w:ilvl="2" w:tplc="1009001B" w:tentative="1">
      <w:start w:val="1"/>
      <w:numFmt w:val="lowerRoman"/>
      <w:lvlText w:val="%3."/>
      <w:lvlJc w:val="right"/>
      <w:pPr>
        <w:ind w:left="2160" w:hanging="180"/>
      </w:pPr>
      <w:rPr>
        <w:rFonts w:cs="Times New Roman"/>
      </w:rPr>
    </w:lvl>
    <w:lvl w:ilvl="3" w:tplc="1009000F" w:tentative="1">
      <w:start w:val="1"/>
      <w:numFmt w:val="decimal"/>
      <w:lvlText w:val="%4."/>
      <w:lvlJc w:val="left"/>
      <w:pPr>
        <w:ind w:left="2880" w:hanging="360"/>
      </w:pPr>
      <w:rPr>
        <w:rFonts w:cs="Times New Roman"/>
      </w:rPr>
    </w:lvl>
    <w:lvl w:ilvl="4" w:tplc="10090019" w:tentative="1">
      <w:start w:val="1"/>
      <w:numFmt w:val="lowerLetter"/>
      <w:lvlText w:val="%5."/>
      <w:lvlJc w:val="left"/>
      <w:pPr>
        <w:ind w:left="3600" w:hanging="360"/>
      </w:pPr>
      <w:rPr>
        <w:rFonts w:cs="Times New Roman"/>
      </w:rPr>
    </w:lvl>
    <w:lvl w:ilvl="5" w:tplc="1009001B" w:tentative="1">
      <w:start w:val="1"/>
      <w:numFmt w:val="lowerRoman"/>
      <w:lvlText w:val="%6."/>
      <w:lvlJc w:val="right"/>
      <w:pPr>
        <w:ind w:left="4320" w:hanging="180"/>
      </w:pPr>
      <w:rPr>
        <w:rFonts w:cs="Times New Roman"/>
      </w:rPr>
    </w:lvl>
    <w:lvl w:ilvl="6" w:tplc="1009000F" w:tentative="1">
      <w:start w:val="1"/>
      <w:numFmt w:val="decimal"/>
      <w:lvlText w:val="%7."/>
      <w:lvlJc w:val="left"/>
      <w:pPr>
        <w:ind w:left="5040" w:hanging="360"/>
      </w:pPr>
      <w:rPr>
        <w:rFonts w:cs="Times New Roman"/>
      </w:rPr>
    </w:lvl>
    <w:lvl w:ilvl="7" w:tplc="10090019" w:tentative="1">
      <w:start w:val="1"/>
      <w:numFmt w:val="lowerLetter"/>
      <w:lvlText w:val="%8."/>
      <w:lvlJc w:val="left"/>
      <w:pPr>
        <w:ind w:left="5760" w:hanging="360"/>
      </w:pPr>
      <w:rPr>
        <w:rFonts w:cs="Times New Roman"/>
      </w:rPr>
    </w:lvl>
    <w:lvl w:ilvl="8" w:tplc="1009001B" w:tentative="1">
      <w:start w:val="1"/>
      <w:numFmt w:val="lowerRoman"/>
      <w:lvlText w:val="%9."/>
      <w:lvlJc w:val="right"/>
      <w:pPr>
        <w:ind w:left="6480" w:hanging="180"/>
      </w:pPr>
      <w:rPr>
        <w:rFonts w:cs="Times New Roman"/>
      </w:rPr>
    </w:lvl>
  </w:abstractNum>
  <w:abstractNum w:abstractNumId="4">
    <w:nsid w:val="55170D7B"/>
    <w:multiLevelType w:val="hybridMultilevel"/>
    <w:tmpl w:val="39BC2C20"/>
    <w:lvl w:ilvl="0" w:tplc="F280B07C">
      <w:start w:val="1"/>
      <w:numFmt w:val="bullet"/>
      <w:lvlText w:val="-"/>
      <w:lvlJc w:val="left"/>
      <w:pPr>
        <w:ind w:left="720" w:hanging="360"/>
      </w:pPr>
      <w:rPr>
        <w:rFonts w:ascii="Calibri" w:eastAsia="Times New Roman" w:hAnsi="Calibri" w:hint="default"/>
      </w:rPr>
    </w:lvl>
    <w:lvl w:ilvl="1" w:tplc="10090003" w:tentative="1">
      <w:start w:val="1"/>
      <w:numFmt w:val="bullet"/>
      <w:lvlText w:val="o"/>
      <w:lvlJc w:val="left"/>
      <w:pPr>
        <w:ind w:left="1440" w:hanging="360"/>
      </w:pPr>
      <w:rPr>
        <w:rFonts w:ascii="Courier New" w:hAnsi="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2"/>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46FDA"/>
    <w:rsid w:val="00035066"/>
    <w:rsid w:val="00131297"/>
    <w:rsid w:val="00140C98"/>
    <w:rsid w:val="00180202"/>
    <w:rsid w:val="00192A10"/>
    <w:rsid w:val="001D0340"/>
    <w:rsid w:val="00282CD6"/>
    <w:rsid w:val="0058343F"/>
    <w:rsid w:val="006702C6"/>
    <w:rsid w:val="00693567"/>
    <w:rsid w:val="006A459D"/>
    <w:rsid w:val="006D57E5"/>
    <w:rsid w:val="00810923"/>
    <w:rsid w:val="00846FDA"/>
    <w:rsid w:val="0092764D"/>
    <w:rsid w:val="00947275"/>
    <w:rsid w:val="00976733"/>
    <w:rsid w:val="00985269"/>
    <w:rsid w:val="009E0333"/>
    <w:rsid w:val="00A007B2"/>
    <w:rsid w:val="00A16324"/>
    <w:rsid w:val="00A33625"/>
    <w:rsid w:val="00AA7649"/>
    <w:rsid w:val="00B02E2D"/>
    <w:rsid w:val="00B30646"/>
    <w:rsid w:val="00BB7CA7"/>
    <w:rsid w:val="00C81FAD"/>
    <w:rsid w:val="00E06ACC"/>
    <w:rsid w:val="00E121B9"/>
    <w:rsid w:val="00E3607E"/>
    <w:rsid w:val="00F33D5D"/>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en-CA" w:eastAsia="en-CA"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81FAD"/>
    <w:pPr>
      <w:spacing w:after="200" w:line="276" w:lineRule="auto"/>
    </w:pPr>
    <w:rPr>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140C98"/>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en-CA" w:eastAsia="en-CA"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81FAD"/>
    <w:pPr>
      <w:spacing w:after="200" w:line="276" w:lineRule="auto"/>
    </w:pPr>
    <w:rPr>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140C9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1404</Words>
  <Characters>8005</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Political Economy: The political, economic, and legal systems of a country</vt:lpstr>
    </vt:vector>
  </TitlesOfParts>
  <Company>Hewlett-Packard</Company>
  <LinksUpToDate>false</LinksUpToDate>
  <CharactersWithSpaces>9391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Political Economy: The political, economic, and legal systems of a country</dc:title>
  <dc:creator>Hasham</dc:creator>
  <cp:lastModifiedBy>Em</cp:lastModifiedBy>
  <cp:revision>2</cp:revision>
  <dcterms:created xsi:type="dcterms:W3CDTF">2013-02-14T14:45:00Z</dcterms:created>
  <dcterms:modified xsi:type="dcterms:W3CDTF">2013-02-14T14:45:00Z</dcterms:modified>
</cp:coreProperties>
</file>