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75" w:rsidRDefault="00DB0DDB" w:rsidP="00DB0DDB">
      <w:pPr>
        <w:pStyle w:val="NoSpacing"/>
      </w:pPr>
      <w:r>
        <w:t xml:space="preserve">Genetics Lecture 2 </w:t>
      </w:r>
    </w:p>
    <w:p w:rsidR="00DB0DDB" w:rsidRDefault="00DB0DDB" w:rsidP="00DB0DDB">
      <w:pPr>
        <w:pStyle w:val="NoSpacing"/>
      </w:pPr>
    </w:p>
    <w:p w:rsidR="00DB0DDB" w:rsidRDefault="00DB0DDB" w:rsidP="00DB0DDB">
      <w:pPr>
        <w:pStyle w:val="NoSpacing"/>
      </w:pPr>
      <w:r>
        <w:t xml:space="preserve">Describe the molecular anatomy of genes and genomes </w:t>
      </w:r>
    </w:p>
    <w:p w:rsidR="009A3CC6" w:rsidRDefault="009A3CC6" w:rsidP="00DB0DDB">
      <w:pPr>
        <w:pStyle w:val="NoSpacing"/>
      </w:pPr>
    </w:p>
    <w:p w:rsidR="001631A3" w:rsidRDefault="001631A3" w:rsidP="001631A3">
      <w:pPr>
        <w:pStyle w:val="NoSpacing"/>
        <w:numPr>
          <w:ilvl w:val="0"/>
          <w:numId w:val="5"/>
        </w:numPr>
      </w:pPr>
      <w:r>
        <w:t xml:space="preserve">Watson and Crick created a model of DNA that featured two strands of intertwining nucleotides that allowed for separation and reformation of the DNA within the cell – allowed for the replication of genetic material </w:t>
      </w:r>
    </w:p>
    <w:p w:rsidR="001631A3" w:rsidRDefault="001631A3" w:rsidP="001631A3">
      <w:pPr>
        <w:pStyle w:val="NoSpacing"/>
        <w:numPr>
          <w:ilvl w:val="0"/>
          <w:numId w:val="5"/>
        </w:numPr>
      </w:pPr>
      <w:r>
        <w:t xml:space="preserve">DNA replication isn’t just seen with one simple mechanism – there are many enzymes that are active in the replication of genetic material within organisms </w:t>
      </w:r>
    </w:p>
    <w:p w:rsidR="001631A3" w:rsidRDefault="001631A3" w:rsidP="001631A3">
      <w:pPr>
        <w:pStyle w:val="NoSpacing"/>
        <w:numPr>
          <w:ilvl w:val="1"/>
          <w:numId w:val="5"/>
        </w:numPr>
      </w:pPr>
      <w:proofErr w:type="spellStart"/>
      <w:r>
        <w:t>Topoisomerase</w:t>
      </w:r>
      <w:proofErr w:type="spellEnd"/>
      <w:r>
        <w:t xml:space="preserve"> is the enzyme responsible for the initiation of unwinding of the DNA – takes advantage of the tension between the strands; a single nick at the end of the DNA can start unravelling DNA. </w:t>
      </w:r>
    </w:p>
    <w:p w:rsidR="001631A3" w:rsidRDefault="001631A3" w:rsidP="001631A3">
      <w:pPr>
        <w:pStyle w:val="NoSpacing"/>
        <w:numPr>
          <w:ilvl w:val="1"/>
          <w:numId w:val="5"/>
        </w:numPr>
      </w:pPr>
      <w:r>
        <w:t xml:space="preserve">DNA </w:t>
      </w:r>
      <w:proofErr w:type="spellStart"/>
      <w:r>
        <w:t>Helicase</w:t>
      </w:r>
      <w:proofErr w:type="spellEnd"/>
      <w:r>
        <w:t xml:space="preserve"> unwinds the original double </w:t>
      </w:r>
      <w:proofErr w:type="gramStart"/>
      <w:r>
        <w:t xml:space="preserve">strand </w:t>
      </w:r>
      <w:r w:rsidR="00296799">
        <w:t xml:space="preserve"> -</w:t>
      </w:r>
      <w:proofErr w:type="gramEnd"/>
      <w:r w:rsidR="00296799">
        <w:t xml:space="preserve"> the strands have high affinity for each other due to hydrogen bonding – ATP is needed to keep the strands apart. </w:t>
      </w:r>
    </w:p>
    <w:p w:rsidR="00296799" w:rsidRDefault="00296799" w:rsidP="001631A3">
      <w:pPr>
        <w:pStyle w:val="NoSpacing"/>
        <w:numPr>
          <w:ilvl w:val="1"/>
          <w:numId w:val="5"/>
        </w:numPr>
      </w:pPr>
      <w:r>
        <w:t xml:space="preserve">DNA Polymerase runs along the single-stranded molecule of DNA – forms a covalent </w:t>
      </w:r>
      <w:proofErr w:type="spellStart"/>
      <w:r>
        <w:t>phosphodiester</w:t>
      </w:r>
      <w:proofErr w:type="spellEnd"/>
      <w:r>
        <w:t xml:space="preserve"> </w:t>
      </w:r>
      <w:proofErr w:type="gramStart"/>
      <w:r>
        <w:t>bond  -</w:t>
      </w:r>
      <w:proofErr w:type="gramEnd"/>
      <w:r>
        <w:t xml:space="preserve"> energy in </w:t>
      </w:r>
      <w:proofErr w:type="spellStart"/>
      <w:r>
        <w:t>triphosphate</w:t>
      </w:r>
      <w:proofErr w:type="spellEnd"/>
      <w:r>
        <w:t xml:space="preserve"> is used toward the growing second strand. </w:t>
      </w:r>
      <w:r w:rsidR="00141968">
        <w:t xml:space="preserve"> A primer (3’OH) group is added onto the forming strand. </w:t>
      </w:r>
      <w:r w:rsidR="00AC0227">
        <w:t xml:space="preserve">DNA polymerase II is responsible for forming the new DNA strand </w:t>
      </w:r>
    </w:p>
    <w:p w:rsidR="00AC0227" w:rsidRDefault="00AC0227" w:rsidP="001631A3">
      <w:pPr>
        <w:pStyle w:val="NoSpacing"/>
        <w:numPr>
          <w:ilvl w:val="1"/>
          <w:numId w:val="5"/>
        </w:numPr>
      </w:pPr>
      <w:proofErr w:type="spellStart"/>
      <w:r>
        <w:t>Primase</w:t>
      </w:r>
      <w:proofErr w:type="spellEnd"/>
      <w:r>
        <w:t xml:space="preserve"> </w:t>
      </w:r>
      <w:r w:rsidR="00B34F3C">
        <w:t xml:space="preserve">attaches an RNA primer to the single-stranded DNA (sub for 3’OH) – Removed by </w:t>
      </w:r>
      <w:proofErr w:type="spellStart"/>
      <w:r w:rsidR="00B34F3C">
        <w:t>RNase</w:t>
      </w:r>
      <w:proofErr w:type="spellEnd"/>
      <w:r w:rsidR="00B34F3C">
        <w:t xml:space="preserve"> H, gap is filled by DNA polymerase I </w:t>
      </w:r>
    </w:p>
    <w:p w:rsidR="00B34F3C" w:rsidRDefault="00B34F3C" w:rsidP="001631A3">
      <w:pPr>
        <w:pStyle w:val="NoSpacing"/>
        <w:numPr>
          <w:ilvl w:val="1"/>
          <w:numId w:val="5"/>
        </w:numPr>
      </w:pPr>
      <w:proofErr w:type="spellStart"/>
      <w:r>
        <w:t>Ligase</w:t>
      </w:r>
      <w:proofErr w:type="spellEnd"/>
      <w:r>
        <w:t xml:space="preserve"> catalyzes formation of </w:t>
      </w:r>
      <w:proofErr w:type="spellStart"/>
      <w:r>
        <w:t>phosphodiester</w:t>
      </w:r>
      <w:proofErr w:type="spellEnd"/>
      <w:r>
        <w:t xml:space="preserve"> bond – fills the unattached </w:t>
      </w:r>
      <w:proofErr w:type="spellStart"/>
      <w:r>
        <w:t>fap</w:t>
      </w:r>
      <w:proofErr w:type="spellEnd"/>
      <w:r>
        <w:t xml:space="preserve"> left when the DNA primer is removed, and filled in. DNA </w:t>
      </w:r>
      <w:proofErr w:type="gramStart"/>
      <w:r>
        <w:t>Polymerase</w:t>
      </w:r>
      <w:proofErr w:type="gramEnd"/>
      <w:r>
        <w:t xml:space="preserve"> can organize the bond on the 5’ end, but </w:t>
      </w:r>
      <w:proofErr w:type="spellStart"/>
      <w:r>
        <w:t>ligase</w:t>
      </w:r>
      <w:proofErr w:type="spellEnd"/>
      <w:r>
        <w:t xml:space="preserve"> makes bonds on the 3’. </w:t>
      </w:r>
    </w:p>
    <w:p w:rsidR="00B34F3C" w:rsidRDefault="00B34F3C" w:rsidP="001631A3">
      <w:pPr>
        <w:pStyle w:val="NoSpacing"/>
        <w:numPr>
          <w:ilvl w:val="1"/>
          <w:numId w:val="5"/>
        </w:numPr>
      </w:pPr>
      <w:r>
        <w:t xml:space="preserve">Single-stranded binding proteins bind to the DNA while </w:t>
      </w:r>
      <w:proofErr w:type="spellStart"/>
      <w:r>
        <w:t>it’s</w:t>
      </w:r>
      <w:proofErr w:type="spellEnd"/>
      <w:r>
        <w:t xml:space="preserve"> single-stranded to keep it from being degraded. </w:t>
      </w:r>
    </w:p>
    <w:p w:rsidR="00B34F3C" w:rsidRDefault="00B34F3C" w:rsidP="00B34F3C">
      <w:pPr>
        <w:pStyle w:val="NoSpacing"/>
        <w:numPr>
          <w:ilvl w:val="0"/>
          <w:numId w:val="5"/>
        </w:numPr>
      </w:pPr>
      <w:r>
        <w:t xml:space="preserve">DNA polymerase can only act from 5’ to 3’ </w:t>
      </w:r>
    </w:p>
    <w:p w:rsidR="00840E54" w:rsidRDefault="00840E54" w:rsidP="00DB0DDB">
      <w:pPr>
        <w:pStyle w:val="NoSpacing"/>
      </w:pPr>
    </w:p>
    <w:p w:rsidR="00DB0DDB" w:rsidRDefault="00DB0DDB" w:rsidP="00DB0DDB">
      <w:pPr>
        <w:pStyle w:val="NoSpacing"/>
      </w:pPr>
      <w:r>
        <w:t xml:space="preserve">Discuss the hallmark features and organization of chromosomes </w:t>
      </w:r>
    </w:p>
    <w:p w:rsidR="00DB0DDB" w:rsidRDefault="00DB0DDB" w:rsidP="00DB0DDB">
      <w:pPr>
        <w:pStyle w:val="NoSpacing"/>
      </w:pPr>
      <w:r>
        <w:t xml:space="preserve">Describe the hallmark features and organization of genes and explain the role of each of these features </w:t>
      </w:r>
    </w:p>
    <w:p w:rsidR="00DB0DDB" w:rsidRDefault="00DB0DDB" w:rsidP="00DB0DDB">
      <w:pPr>
        <w:pStyle w:val="NoSpacing"/>
      </w:pPr>
      <w:r>
        <w:t xml:space="preserve">Describe the hallmark organization of genomes </w:t>
      </w:r>
    </w:p>
    <w:p w:rsidR="00DB0DDB" w:rsidRDefault="00DB0DDB" w:rsidP="00DB0DDB">
      <w:pPr>
        <w:pStyle w:val="NoSpacing"/>
      </w:pPr>
      <w:r>
        <w:t xml:space="preserve">Describe the cytological anatomy of chromosomes </w:t>
      </w:r>
    </w:p>
    <w:p w:rsidR="00DB0DDB" w:rsidRDefault="00DB0DDB" w:rsidP="00DB0DDB">
      <w:pPr>
        <w:pStyle w:val="NoSpacing"/>
      </w:pPr>
      <w:r>
        <w:t xml:space="preserve">Discuss different types of DNA sequence organization </w:t>
      </w:r>
    </w:p>
    <w:p w:rsidR="00DB0DDB" w:rsidRDefault="00DB0DDB" w:rsidP="00DB0DDB">
      <w:pPr>
        <w:pStyle w:val="NoSpacing"/>
      </w:pPr>
      <w:r>
        <w:t xml:space="preserve">Define key terms and solve problems. </w:t>
      </w:r>
    </w:p>
    <w:p w:rsidR="00DB0DDB" w:rsidRDefault="00DB0DDB" w:rsidP="00DB0DDB">
      <w:pPr>
        <w:pStyle w:val="NoSpacing"/>
      </w:pPr>
    </w:p>
    <w:p w:rsidR="00DB0DDB" w:rsidRDefault="00DB0DDB" w:rsidP="00DB0DDB">
      <w:pPr>
        <w:pStyle w:val="NoSpacing"/>
        <w:numPr>
          <w:ilvl w:val="0"/>
          <w:numId w:val="3"/>
        </w:numPr>
      </w:pPr>
      <w:r>
        <w:t xml:space="preserve">Crime scene evidence, used the protein in forensic test from seminal stains, </w:t>
      </w:r>
      <w:proofErr w:type="spellStart"/>
      <w:r>
        <w:t>phosphoglucomutase</w:t>
      </w:r>
      <w:proofErr w:type="spellEnd"/>
      <w:r>
        <w:t xml:space="preserve"> (PGM+1) Secretor </w:t>
      </w:r>
      <w:proofErr w:type="gramStart"/>
      <w:r>
        <w:t>A</w:t>
      </w:r>
      <w:proofErr w:type="gramEnd"/>
      <w:r>
        <w:t xml:space="preserve"> Status that was attributed to about 10% of the population in Britain. </w:t>
      </w:r>
    </w:p>
    <w:p w:rsidR="00DB0DDB" w:rsidRDefault="00DB0DDB" w:rsidP="00DB0DDB">
      <w:pPr>
        <w:pStyle w:val="NoSpacing"/>
        <w:numPr>
          <w:ilvl w:val="1"/>
          <w:numId w:val="3"/>
        </w:numPr>
      </w:pPr>
      <w:r>
        <w:t>First case to find someone guilty using DNA forensics 7</w:t>
      </w:r>
    </w:p>
    <w:p w:rsidR="00DB0DDB" w:rsidRDefault="00DB0DDB" w:rsidP="00DB0DDB">
      <w:pPr>
        <w:pStyle w:val="NoSpacing"/>
        <w:numPr>
          <w:ilvl w:val="0"/>
          <w:numId w:val="3"/>
        </w:numPr>
      </w:pPr>
      <w:r>
        <w:t>DNA fingerprinting applied by De. Ale</w:t>
      </w:r>
      <w:r w:rsidR="001B291E">
        <w:t>c</w:t>
      </w:r>
      <w:r>
        <w:t xml:space="preserve"> </w:t>
      </w:r>
      <w:proofErr w:type="spellStart"/>
      <w:r>
        <w:t>Jeffreys</w:t>
      </w:r>
      <w:proofErr w:type="spellEnd"/>
      <w:r>
        <w:t>, exonerated an innocent man as well as linked both murders</w:t>
      </w:r>
    </w:p>
    <w:p w:rsidR="00DB0DDB" w:rsidRDefault="00DB0DDB" w:rsidP="00DB0DDB">
      <w:pPr>
        <w:pStyle w:val="NoSpacing"/>
      </w:pPr>
    </w:p>
    <w:p w:rsidR="001B291E" w:rsidRDefault="00DB0DDB" w:rsidP="00DB0DDB">
      <w:pPr>
        <w:pStyle w:val="NoSpacing"/>
      </w:pPr>
      <w:r>
        <w:t xml:space="preserve">How Do You Know There’s A Gene – Question Asked </w:t>
      </w:r>
      <w:r w:rsidR="00E87471">
        <w:t>i</w:t>
      </w:r>
      <w:r w:rsidR="001B291E">
        <w:t xml:space="preserve">n Class (Flowchart) (Forward and Reverse Genetics) </w:t>
      </w:r>
    </w:p>
    <w:p w:rsidR="001B291E" w:rsidRDefault="001B291E" w:rsidP="00DB0DDB">
      <w:pPr>
        <w:pStyle w:val="NoSpacing"/>
      </w:pPr>
    </w:p>
    <w:p w:rsidR="001B291E" w:rsidRDefault="001B291E" w:rsidP="00DB0DDB">
      <w:pPr>
        <w:pStyle w:val="NoSpacing"/>
      </w:pPr>
      <w:r>
        <w:t xml:space="preserve">Scientific Evidence </w:t>
      </w:r>
      <w:r>
        <w:sym w:font="Wingdings" w:char="F0E0"/>
      </w:r>
      <w:r>
        <w:t xml:space="preserve"> Question asked, hypothesis, evidence that might support or reject the hypothesis </w:t>
      </w:r>
    </w:p>
    <w:p w:rsidR="00E87471" w:rsidRDefault="00E87471" w:rsidP="00DB0DDB">
      <w:pPr>
        <w:pStyle w:val="NoSpacing"/>
      </w:pPr>
      <w:r>
        <w:t xml:space="preserve">When posing a question </w:t>
      </w:r>
      <w:r>
        <w:sym w:font="Wingdings" w:char="F0E0"/>
      </w:r>
      <w:r>
        <w:t xml:space="preserve"> Problems: What is the right question to ask? If there’s no background information about the subject, how can a question </w:t>
      </w:r>
      <w:proofErr w:type="gramStart"/>
      <w:r>
        <w:t>be</w:t>
      </w:r>
      <w:proofErr w:type="gramEnd"/>
      <w:r>
        <w:t xml:space="preserve"> posed? </w:t>
      </w:r>
    </w:p>
    <w:p w:rsidR="00E87471" w:rsidRDefault="00E87471" w:rsidP="00DB0DDB">
      <w:pPr>
        <w:pStyle w:val="NoSpacing"/>
      </w:pPr>
    </w:p>
    <w:p w:rsidR="00E87471" w:rsidRDefault="00E87471" w:rsidP="00DB0DDB">
      <w:pPr>
        <w:pStyle w:val="NoSpacing"/>
      </w:pPr>
      <w:r>
        <w:lastRenderedPageBreak/>
        <w:t>What makes a good research question? – Something that can be tested, addresses a gap in existing knowledge, results must be reproducible in the same conditions, needs to be narrow and specific, and needs to be measured by variables.</w:t>
      </w:r>
    </w:p>
    <w:p w:rsidR="00E87471" w:rsidRDefault="00E87471" w:rsidP="00DB0DDB">
      <w:pPr>
        <w:pStyle w:val="NoSpacing"/>
      </w:pPr>
    </w:p>
    <w:p w:rsidR="00AE2CA3" w:rsidRDefault="00AE2CA3" w:rsidP="00DB0DDB">
      <w:pPr>
        <w:pStyle w:val="NoSpacing"/>
      </w:pPr>
      <w:r>
        <w:t xml:space="preserve">Genetics in Investigations </w:t>
      </w:r>
    </w:p>
    <w:p w:rsidR="00EF7EEF" w:rsidRDefault="00EF7EEF" w:rsidP="00DB0DDB">
      <w:pPr>
        <w:pStyle w:val="NoSpacing"/>
      </w:pPr>
    </w:p>
    <w:p w:rsidR="00EF7EEF" w:rsidRDefault="00EF7EEF" w:rsidP="00DB0DDB">
      <w:pPr>
        <w:pStyle w:val="NoSpacing"/>
      </w:pPr>
      <w:r>
        <w:t xml:space="preserve">Forward genetics: Uses biological phenomenon (genetic variants) </w:t>
      </w:r>
      <w:r>
        <w:sym w:font="Wingdings" w:char="F0E0"/>
      </w:r>
      <w:r>
        <w:t xml:space="preserve"> induce mutations </w:t>
      </w:r>
      <w:r>
        <w:sym w:font="Wingdings" w:char="F0E0"/>
      </w:r>
      <w:r>
        <w:t xml:space="preserve"> screen genetic variants </w:t>
      </w:r>
      <w:r>
        <w:sym w:font="Wingdings" w:char="F0E0"/>
      </w:r>
      <w:r>
        <w:t xml:space="preserve"> confirm transmission and map it </w:t>
      </w:r>
      <w:r>
        <w:sym w:font="Wingdings" w:char="F0E0"/>
      </w:r>
      <w:r>
        <w:t xml:space="preserve"> DNA sequence and gene function </w:t>
      </w:r>
    </w:p>
    <w:p w:rsidR="00EF7EEF" w:rsidRDefault="00EF7EEF" w:rsidP="00DB0DDB">
      <w:pPr>
        <w:pStyle w:val="NoSpacing"/>
      </w:pPr>
    </w:p>
    <w:p w:rsidR="00EF7EEF" w:rsidRDefault="00EF7EEF" w:rsidP="00DB0DDB">
      <w:pPr>
        <w:pStyle w:val="NoSpacing"/>
      </w:pPr>
      <w:r>
        <w:t xml:space="preserve">Reverse Genetics: </w:t>
      </w:r>
      <w:r>
        <w:tab/>
      </w:r>
      <w:r w:rsidR="00331D59">
        <w:t xml:space="preserve"> Putative Gene (DNA sequence, k</w:t>
      </w:r>
      <w:r>
        <w:t xml:space="preserve">nown or not) </w:t>
      </w:r>
      <w:r>
        <w:sym w:font="Wingdings" w:char="F0E0"/>
      </w:r>
      <w:r>
        <w:t xml:space="preserve"> induce mutations </w:t>
      </w:r>
      <w:r>
        <w:sym w:font="Wingdings" w:char="F0E0"/>
      </w:r>
      <w:r>
        <w:t xml:space="preserve"> screen genetic variants </w:t>
      </w:r>
      <w:r>
        <w:sym w:font="Wingdings" w:char="F0E0"/>
      </w:r>
      <w:r>
        <w:t xml:space="preserve"> gene function</w:t>
      </w:r>
    </w:p>
    <w:p w:rsidR="00EF7EEF" w:rsidRDefault="00EF7EEF" w:rsidP="00DB0DDB">
      <w:pPr>
        <w:pStyle w:val="NoSpacing"/>
      </w:pPr>
      <w:r>
        <w:tab/>
      </w:r>
      <w:r>
        <w:tab/>
      </w:r>
      <w:r>
        <w:tab/>
      </w:r>
      <w:r w:rsidR="00331D59">
        <w:t>Putative Gene (DNA sequence, k</w:t>
      </w:r>
      <w:r>
        <w:t xml:space="preserve">nown or not) </w:t>
      </w:r>
      <w:r>
        <w:sym w:font="Wingdings" w:char="F0E0"/>
      </w:r>
      <w:r>
        <w:t xml:space="preserve"> functional genomics </w:t>
      </w:r>
      <w:r>
        <w:sym w:font="Wingdings" w:char="F0E0"/>
      </w:r>
      <w:r>
        <w:t xml:space="preserve"> gene function</w:t>
      </w:r>
    </w:p>
    <w:p w:rsidR="00AE2CA3" w:rsidRDefault="00AE2CA3" w:rsidP="00DB0DDB">
      <w:pPr>
        <w:pStyle w:val="NoSpacing"/>
      </w:pPr>
    </w:p>
    <w:p w:rsidR="00AE2CA3" w:rsidRDefault="00AE2CA3" w:rsidP="00DB0DDB">
      <w:pPr>
        <w:pStyle w:val="NoSpacing"/>
      </w:pPr>
      <w:r>
        <w:t xml:space="preserve">How can we differentiate between individuals, genetically speaking? </w:t>
      </w:r>
    </w:p>
    <w:p w:rsidR="00AE2CA3" w:rsidRDefault="00AE2CA3" w:rsidP="00DB0DDB">
      <w:pPr>
        <w:pStyle w:val="NoSpacing"/>
      </w:pPr>
      <w:r>
        <w:t xml:space="preserve">How can investigators estimate the probability of matches? </w:t>
      </w:r>
    </w:p>
    <w:p w:rsidR="00AE2CA3" w:rsidRDefault="00AE2CA3" w:rsidP="00DB0DDB">
      <w:pPr>
        <w:pStyle w:val="NoSpacing"/>
      </w:pPr>
      <w:r>
        <w:t xml:space="preserve">What concepts and experimental approaches allow us to draw conclusions about inheritance of genetic traits? (Predicting outcomes, determining genotypes, genome manipulations) </w:t>
      </w:r>
    </w:p>
    <w:p w:rsidR="00AE2CA3" w:rsidRDefault="00AE2CA3" w:rsidP="00DB0DDB">
      <w:pPr>
        <w:pStyle w:val="NoSpacing"/>
      </w:pPr>
    </w:p>
    <w:p w:rsidR="00AE2CA3" w:rsidRDefault="00AE2CA3" w:rsidP="00DB0DDB">
      <w:pPr>
        <w:pStyle w:val="NoSpacing"/>
      </w:pPr>
      <w:r>
        <w:t xml:space="preserve">DNA starts off as bases, must be transcribed to RNA (translated), into </w:t>
      </w:r>
      <w:r w:rsidR="00335D0F">
        <w:t xml:space="preserve">RNA (mRNA, </w:t>
      </w:r>
      <w:proofErr w:type="spellStart"/>
      <w:r w:rsidR="00335D0F">
        <w:t>rRNA</w:t>
      </w:r>
      <w:proofErr w:type="spellEnd"/>
      <w:r w:rsidR="00335D0F">
        <w:t xml:space="preserve">, </w:t>
      </w:r>
      <w:proofErr w:type="spellStart"/>
      <w:r w:rsidR="00335D0F">
        <w:t>tRNA</w:t>
      </w:r>
      <w:proofErr w:type="spellEnd"/>
      <w:proofErr w:type="gramStart"/>
      <w:r w:rsidR="00335D0F">
        <w:t xml:space="preserve">) </w:t>
      </w:r>
      <w:r>
        <w:t xml:space="preserve"> </w:t>
      </w:r>
      <w:proofErr w:type="spellStart"/>
      <w:r>
        <w:t>Ribosomes</w:t>
      </w:r>
      <w:proofErr w:type="spellEnd"/>
      <w:proofErr w:type="gramEnd"/>
      <w:r>
        <w:t xml:space="preserve"> are used to translate RNA into proteins. </w:t>
      </w:r>
      <w:r w:rsidR="00335D0F">
        <w:t xml:space="preserve">(Chapter 1, page 2) </w:t>
      </w:r>
      <w:r w:rsidR="00335D0F">
        <w:sym w:font="Wingdings" w:char="F0E0"/>
      </w:r>
      <w:r w:rsidR="00335D0F">
        <w:t xml:space="preserve"> Process is used as a basis for forming hypothesis and questions </w:t>
      </w:r>
    </w:p>
    <w:p w:rsidR="00335D0F" w:rsidRDefault="00335D0F" w:rsidP="00DB0DDB">
      <w:pPr>
        <w:pStyle w:val="NoSpacing"/>
      </w:pPr>
    </w:p>
    <w:p w:rsidR="00335D0F" w:rsidRDefault="00335D0F" w:rsidP="00DB0DDB">
      <w:pPr>
        <w:pStyle w:val="NoSpacing"/>
      </w:pPr>
      <w:r>
        <w:t xml:space="preserve">Characteristics of Genetic Material: </w:t>
      </w:r>
    </w:p>
    <w:p w:rsidR="00335D0F" w:rsidRDefault="00335D0F" w:rsidP="00335D0F">
      <w:pPr>
        <w:pStyle w:val="NoSpacing"/>
        <w:numPr>
          <w:ilvl w:val="0"/>
          <w:numId w:val="4"/>
        </w:numPr>
      </w:pPr>
      <w:r>
        <w:t xml:space="preserve">Storage of information </w:t>
      </w:r>
    </w:p>
    <w:p w:rsidR="00335D0F" w:rsidRDefault="00335D0F" w:rsidP="00335D0F">
      <w:pPr>
        <w:pStyle w:val="NoSpacing"/>
        <w:numPr>
          <w:ilvl w:val="0"/>
          <w:numId w:val="4"/>
        </w:numPr>
      </w:pPr>
      <w:r>
        <w:t>Replication (to pass on to other cells)</w:t>
      </w:r>
    </w:p>
    <w:p w:rsidR="00335D0F" w:rsidRDefault="00335D0F" w:rsidP="00335D0F">
      <w:pPr>
        <w:pStyle w:val="NoSpacing"/>
        <w:numPr>
          <w:ilvl w:val="0"/>
          <w:numId w:val="4"/>
        </w:numPr>
      </w:pPr>
      <w:r>
        <w:t xml:space="preserve">Expression of information </w:t>
      </w:r>
    </w:p>
    <w:p w:rsidR="00335D0F" w:rsidRDefault="00335D0F" w:rsidP="00335D0F">
      <w:pPr>
        <w:pStyle w:val="NoSpacing"/>
        <w:numPr>
          <w:ilvl w:val="0"/>
          <w:numId w:val="4"/>
        </w:numPr>
      </w:pPr>
      <w:r>
        <w:t xml:space="preserve">Variation by mutation (allows for adaptations in species of animals) </w:t>
      </w:r>
    </w:p>
    <w:p w:rsidR="00335D0F" w:rsidRDefault="00335D0F" w:rsidP="00335D0F">
      <w:pPr>
        <w:pStyle w:val="NoSpacing"/>
        <w:ind w:left="720"/>
      </w:pPr>
    </w:p>
    <w:p w:rsidR="00335D0F" w:rsidRDefault="00335D0F" w:rsidP="00335D0F">
      <w:pPr>
        <w:pStyle w:val="NoSpacing"/>
        <w:ind w:left="720"/>
      </w:pPr>
    </w:p>
    <w:p w:rsidR="00335D0F" w:rsidRDefault="00335D0F" w:rsidP="00335D0F">
      <w:pPr>
        <w:pStyle w:val="NoSpacing"/>
      </w:pPr>
      <w:r>
        <w:t xml:space="preserve">Nucleotides: Building blocks of nucleic acids </w:t>
      </w:r>
    </w:p>
    <w:p w:rsidR="00335D0F" w:rsidRDefault="00335D0F" w:rsidP="00335D0F">
      <w:pPr>
        <w:pStyle w:val="NoSpacing"/>
      </w:pPr>
      <w:proofErr w:type="spellStart"/>
      <w:r>
        <w:t>Pyrimidine</w:t>
      </w:r>
      <w:proofErr w:type="spellEnd"/>
      <w:r>
        <w:t xml:space="preserve"> ring </w:t>
      </w:r>
      <w:r>
        <w:sym w:font="Wingdings" w:char="F0E0"/>
      </w:r>
      <w:r>
        <w:t xml:space="preserve"> Cytosine, </w:t>
      </w:r>
      <w:proofErr w:type="spellStart"/>
      <w:r>
        <w:t>Uracil</w:t>
      </w:r>
      <w:proofErr w:type="spellEnd"/>
      <w:r>
        <w:t xml:space="preserve">, Thymine (One cyclic structure) </w:t>
      </w:r>
    </w:p>
    <w:p w:rsidR="00335D0F" w:rsidRDefault="00335D0F" w:rsidP="00335D0F">
      <w:pPr>
        <w:pStyle w:val="NoSpacing"/>
      </w:pPr>
      <w:proofErr w:type="spellStart"/>
      <w:r>
        <w:t>Purine</w:t>
      </w:r>
      <w:proofErr w:type="spellEnd"/>
      <w:r>
        <w:t xml:space="preserve"> ring </w:t>
      </w:r>
      <w:r>
        <w:sym w:font="Wingdings" w:char="F0E0"/>
      </w:r>
      <w:r>
        <w:t xml:space="preserve"> Guanine, Adenine (double ring) </w:t>
      </w:r>
    </w:p>
    <w:p w:rsidR="00335D0F" w:rsidRDefault="00335D0F" w:rsidP="00335D0F">
      <w:pPr>
        <w:pStyle w:val="NoSpacing"/>
      </w:pPr>
      <w:r>
        <w:t xml:space="preserve">Ribose, 2-deoxyribose </w:t>
      </w:r>
    </w:p>
    <w:p w:rsidR="00335D0F" w:rsidRDefault="00335D0F" w:rsidP="00335D0F">
      <w:pPr>
        <w:pStyle w:val="NoSpacing"/>
      </w:pPr>
    </w:p>
    <w:p w:rsidR="00335D0F" w:rsidRDefault="00335D0F" w:rsidP="00335D0F">
      <w:pPr>
        <w:pStyle w:val="NoSpacing"/>
      </w:pPr>
      <w:r>
        <w:t xml:space="preserve">Other types of bases (impacts the DNA) </w:t>
      </w:r>
    </w:p>
    <w:p w:rsidR="00335D0F" w:rsidRDefault="00335D0F" w:rsidP="00335D0F">
      <w:pPr>
        <w:pStyle w:val="NoSpacing"/>
      </w:pPr>
      <w:r>
        <w:t xml:space="preserve">Cytosine </w:t>
      </w:r>
      <w:r>
        <w:sym w:font="Wingdings" w:char="F0E0"/>
      </w:r>
      <w:r>
        <w:t xml:space="preserve"> can bond to </w:t>
      </w:r>
      <w:proofErr w:type="spellStart"/>
      <w:r>
        <w:t>uracil</w:t>
      </w:r>
      <w:proofErr w:type="spellEnd"/>
      <w:r>
        <w:t xml:space="preserve"> and adenine </w:t>
      </w:r>
    </w:p>
    <w:p w:rsidR="00335D0F" w:rsidRDefault="00335D0F" w:rsidP="00335D0F">
      <w:pPr>
        <w:pStyle w:val="NoSpacing"/>
      </w:pPr>
      <w:r>
        <w:t xml:space="preserve">Adenine </w:t>
      </w:r>
      <w:r>
        <w:sym w:font="Wingdings" w:char="F0E0"/>
      </w:r>
      <w:r>
        <w:t xml:space="preserve"> Can bond to hypoxanthine and cytosine </w:t>
      </w:r>
    </w:p>
    <w:p w:rsidR="00335D0F" w:rsidRDefault="00335D0F" w:rsidP="00335D0F">
      <w:pPr>
        <w:pStyle w:val="NoSpacing"/>
      </w:pPr>
      <w:r>
        <w:t xml:space="preserve">5-BU </w:t>
      </w:r>
      <w:proofErr w:type="spellStart"/>
      <w:r>
        <w:t>Ketoform</w:t>
      </w:r>
      <w:proofErr w:type="spellEnd"/>
      <w:r>
        <w:t xml:space="preserve"> can bond to adenine </w:t>
      </w:r>
    </w:p>
    <w:p w:rsidR="00335D0F" w:rsidRDefault="00335D0F" w:rsidP="00335D0F">
      <w:pPr>
        <w:pStyle w:val="NoSpacing"/>
      </w:pPr>
      <w:r>
        <w:t xml:space="preserve">5-BU </w:t>
      </w:r>
      <w:proofErr w:type="spellStart"/>
      <w:r>
        <w:t>enol</w:t>
      </w:r>
      <w:proofErr w:type="spellEnd"/>
      <w:r>
        <w:t xml:space="preserve"> form can bond to guanine </w:t>
      </w:r>
    </w:p>
    <w:p w:rsidR="00335D0F" w:rsidRDefault="006D1E9E" w:rsidP="00335D0F">
      <w:pPr>
        <w:pStyle w:val="NoSpacing"/>
      </w:pPr>
      <w:r>
        <w:t xml:space="preserve">Guanine – 6-ethylguanine bonded to thymine </w:t>
      </w:r>
    </w:p>
    <w:p w:rsidR="006D1E9E" w:rsidRDefault="006D1E9E" w:rsidP="00335D0F">
      <w:pPr>
        <w:pStyle w:val="NoSpacing"/>
      </w:pPr>
    </w:p>
    <w:p w:rsidR="006D1E9E" w:rsidRDefault="006D1E9E" w:rsidP="00335D0F">
      <w:pPr>
        <w:pStyle w:val="NoSpacing"/>
      </w:pPr>
      <w:r>
        <w:t xml:space="preserve">Nucleosides </w:t>
      </w:r>
      <w:proofErr w:type="spellStart"/>
      <w:r>
        <w:t>vs</w:t>
      </w:r>
      <w:proofErr w:type="spellEnd"/>
      <w:r>
        <w:t xml:space="preserve"> Nucleotides </w:t>
      </w:r>
    </w:p>
    <w:p w:rsidR="006D1E9E" w:rsidRDefault="00620127" w:rsidP="00335D0F">
      <w:pPr>
        <w:pStyle w:val="NoSpacing"/>
      </w:pPr>
      <w:r>
        <w:t xml:space="preserve">Nucleosides do not contain a phosphate atom. </w:t>
      </w:r>
    </w:p>
    <w:p w:rsidR="00620127" w:rsidRDefault="00620127" w:rsidP="00335D0F">
      <w:pPr>
        <w:pStyle w:val="NoSpacing"/>
      </w:pPr>
    </w:p>
    <w:p w:rsidR="00620127" w:rsidRDefault="00620127" w:rsidP="00335D0F">
      <w:pPr>
        <w:pStyle w:val="NoSpacing"/>
      </w:pPr>
      <w:proofErr w:type="spellStart"/>
      <w:r>
        <w:t>Polynucleotides</w:t>
      </w:r>
      <w:proofErr w:type="spellEnd"/>
      <w:r>
        <w:t xml:space="preserve"> </w:t>
      </w:r>
      <w:r>
        <w:sym w:font="Wingdings" w:char="F0E0"/>
      </w:r>
      <w:r>
        <w:t xml:space="preserve"> Storage of information, extraordinary variation is possible </w:t>
      </w:r>
    </w:p>
    <w:p w:rsidR="00EF7EEF" w:rsidRDefault="00EF7EEF" w:rsidP="00335D0F">
      <w:pPr>
        <w:pStyle w:val="NoSpacing"/>
      </w:pPr>
    </w:p>
    <w:p w:rsidR="00EF7EEF" w:rsidRDefault="00EF7EEF" w:rsidP="00335D0F">
      <w:pPr>
        <w:pStyle w:val="NoSpacing"/>
      </w:pPr>
    </w:p>
    <w:p w:rsidR="00620127" w:rsidRDefault="00620127" w:rsidP="00335D0F">
      <w:pPr>
        <w:pStyle w:val="NoSpacing"/>
      </w:pPr>
    </w:p>
    <w:p w:rsidR="00335D0F" w:rsidRDefault="00335D0F" w:rsidP="00335D0F">
      <w:pPr>
        <w:pStyle w:val="NoSpacing"/>
      </w:pPr>
    </w:p>
    <w:p w:rsidR="00335D0F" w:rsidRDefault="00335D0F" w:rsidP="00335D0F">
      <w:pPr>
        <w:pStyle w:val="NoSpacing"/>
      </w:pPr>
    </w:p>
    <w:sectPr w:rsidR="00335D0F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1C14"/>
    <w:multiLevelType w:val="hybridMultilevel"/>
    <w:tmpl w:val="E4949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1C77A9"/>
    <w:multiLevelType w:val="hybridMultilevel"/>
    <w:tmpl w:val="A57E5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42828"/>
    <w:multiLevelType w:val="hybridMultilevel"/>
    <w:tmpl w:val="2314F75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20234"/>
    <w:multiLevelType w:val="hybridMultilevel"/>
    <w:tmpl w:val="5C548226"/>
    <w:lvl w:ilvl="0" w:tplc="5EAC49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F41E9F"/>
    <w:multiLevelType w:val="hybridMultilevel"/>
    <w:tmpl w:val="84068092"/>
    <w:lvl w:ilvl="0" w:tplc="5EAC49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20"/>
  <w:characterSpacingControl w:val="doNotCompress"/>
  <w:compat/>
  <w:rsids>
    <w:rsidRoot w:val="00DB0DDB"/>
    <w:rsid w:val="0000042A"/>
    <w:rsid w:val="000050CB"/>
    <w:rsid w:val="000069C9"/>
    <w:rsid w:val="0001735F"/>
    <w:rsid w:val="00026FAF"/>
    <w:rsid w:val="00027947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859EC"/>
    <w:rsid w:val="00091A01"/>
    <w:rsid w:val="00092534"/>
    <w:rsid w:val="00097B02"/>
    <w:rsid w:val="000A2758"/>
    <w:rsid w:val="000A3084"/>
    <w:rsid w:val="000A4C3E"/>
    <w:rsid w:val="000B0997"/>
    <w:rsid w:val="000B2E12"/>
    <w:rsid w:val="000B660C"/>
    <w:rsid w:val="000C0948"/>
    <w:rsid w:val="000C4DDA"/>
    <w:rsid w:val="000C5ED4"/>
    <w:rsid w:val="000D3914"/>
    <w:rsid w:val="000D4A91"/>
    <w:rsid w:val="00102D48"/>
    <w:rsid w:val="00110EB6"/>
    <w:rsid w:val="001123B8"/>
    <w:rsid w:val="0011551E"/>
    <w:rsid w:val="001175F4"/>
    <w:rsid w:val="0012245E"/>
    <w:rsid w:val="00135C9A"/>
    <w:rsid w:val="00141968"/>
    <w:rsid w:val="0014393B"/>
    <w:rsid w:val="00143DDA"/>
    <w:rsid w:val="001501F4"/>
    <w:rsid w:val="001600B3"/>
    <w:rsid w:val="001622B8"/>
    <w:rsid w:val="00162462"/>
    <w:rsid w:val="001631A3"/>
    <w:rsid w:val="00170F00"/>
    <w:rsid w:val="00174399"/>
    <w:rsid w:val="00174C2F"/>
    <w:rsid w:val="00174DC9"/>
    <w:rsid w:val="00175B51"/>
    <w:rsid w:val="00177BD4"/>
    <w:rsid w:val="00180F99"/>
    <w:rsid w:val="00197487"/>
    <w:rsid w:val="001B291E"/>
    <w:rsid w:val="001B39B1"/>
    <w:rsid w:val="001C4413"/>
    <w:rsid w:val="001C4558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4CD4"/>
    <w:rsid w:val="002103D5"/>
    <w:rsid w:val="00227FEF"/>
    <w:rsid w:val="002306F5"/>
    <w:rsid w:val="0024297D"/>
    <w:rsid w:val="00247D5E"/>
    <w:rsid w:val="002546C0"/>
    <w:rsid w:val="00264E06"/>
    <w:rsid w:val="002668D7"/>
    <w:rsid w:val="002673EA"/>
    <w:rsid w:val="00271137"/>
    <w:rsid w:val="0027577C"/>
    <w:rsid w:val="00281E28"/>
    <w:rsid w:val="00284616"/>
    <w:rsid w:val="00287B98"/>
    <w:rsid w:val="00290218"/>
    <w:rsid w:val="002946F2"/>
    <w:rsid w:val="00296799"/>
    <w:rsid w:val="00297F36"/>
    <w:rsid w:val="002A4113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3057C"/>
    <w:rsid w:val="003307FB"/>
    <w:rsid w:val="00331D59"/>
    <w:rsid w:val="00335D0F"/>
    <w:rsid w:val="00346BF9"/>
    <w:rsid w:val="00352A36"/>
    <w:rsid w:val="00357357"/>
    <w:rsid w:val="0036290E"/>
    <w:rsid w:val="00362ACC"/>
    <w:rsid w:val="00370332"/>
    <w:rsid w:val="00373132"/>
    <w:rsid w:val="003733C8"/>
    <w:rsid w:val="00381040"/>
    <w:rsid w:val="00390CEA"/>
    <w:rsid w:val="003919B4"/>
    <w:rsid w:val="0039248E"/>
    <w:rsid w:val="00394AAE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64FB"/>
    <w:rsid w:val="003D7AA8"/>
    <w:rsid w:val="003E308C"/>
    <w:rsid w:val="003E3701"/>
    <w:rsid w:val="003F1F16"/>
    <w:rsid w:val="003F51AE"/>
    <w:rsid w:val="00401DBC"/>
    <w:rsid w:val="00404859"/>
    <w:rsid w:val="00410CFC"/>
    <w:rsid w:val="00413590"/>
    <w:rsid w:val="0041394A"/>
    <w:rsid w:val="0041590D"/>
    <w:rsid w:val="004162E1"/>
    <w:rsid w:val="00424052"/>
    <w:rsid w:val="00433C1D"/>
    <w:rsid w:val="00437CD8"/>
    <w:rsid w:val="00450E69"/>
    <w:rsid w:val="00456FD3"/>
    <w:rsid w:val="00465466"/>
    <w:rsid w:val="00477ED7"/>
    <w:rsid w:val="00477F45"/>
    <w:rsid w:val="0048271E"/>
    <w:rsid w:val="00482FFD"/>
    <w:rsid w:val="0048386F"/>
    <w:rsid w:val="00486428"/>
    <w:rsid w:val="00493781"/>
    <w:rsid w:val="004969B5"/>
    <w:rsid w:val="004A5238"/>
    <w:rsid w:val="004B7056"/>
    <w:rsid w:val="004C05B4"/>
    <w:rsid w:val="004C0DF0"/>
    <w:rsid w:val="004D5113"/>
    <w:rsid w:val="004D7C1D"/>
    <w:rsid w:val="004E192E"/>
    <w:rsid w:val="004E422A"/>
    <w:rsid w:val="004F09F5"/>
    <w:rsid w:val="004F3273"/>
    <w:rsid w:val="004F6F65"/>
    <w:rsid w:val="0050007A"/>
    <w:rsid w:val="0050284F"/>
    <w:rsid w:val="00510851"/>
    <w:rsid w:val="0051531D"/>
    <w:rsid w:val="00520755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80084"/>
    <w:rsid w:val="00581298"/>
    <w:rsid w:val="00582F19"/>
    <w:rsid w:val="00587093"/>
    <w:rsid w:val="00587771"/>
    <w:rsid w:val="0059656F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20127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3DA5"/>
    <w:rsid w:val="006D1E9E"/>
    <w:rsid w:val="006D219A"/>
    <w:rsid w:val="006D3E63"/>
    <w:rsid w:val="006D4F27"/>
    <w:rsid w:val="006D55BE"/>
    <w:rsid w:val="006D774B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954"/>
    <w:rsid w:val="0071314F"/>
    <w:rsid w:val="00716203"/>
    <w:rsid w:val="007168F1"/>
    <w:rsid w:val="0072427E"/>
    <w:rsid w:val="00725F73"/>
    <w:rsid w:val="00727356"/>
    <w:rsid w:val="007276B8"/>
    <w:rsid w:val="00731353"/>
    <w:rsid w:val="00733DED"/>
    <w:rsid w:val="007473BB"/>
    <w:rsid w:val="007510CD"/>
    <w:rsid w:val="00757BDF"/>
    <w:rsid w:val="00762CAE"/>
    <w:rsid w:val="00770967"/>
    <w:rsid w:val="00773696"/>
    <w:rsid w:val="00777DA7"/>
    <w:rsid w:val="007823FF"/>
    <w:rsid w:val="00783D3F"/>
    <w:rsid w:val="00785ED0"/>
    <w:rsid w:val="00791323"/>
    <w:rsid w:val="00795C5C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2986"/>
    <w:rsid w:val="007D78B1"/>
    <w:rsid w:val="007D7C51"/>
    <w:rsid w:val="007E0FA9"/>
    <w:rsid w:val="007E1870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201AB"/>
    <w:rsid w:val="00820525"/>
    <w:rsid w:val="008234B0"/>
    <w:rsid w:val="00834147"/>
    <w:rsid w:val="00836293"/>
    <w:rsid w:val="00837028"/>
    <w:rsid w:val="00837681"/>
    <w:rsid w:val="00840BB2"/>
    <w:rsid w:val="00840E54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3A5"/>
    <w:rsid w:val="00864B9B"/>
    <w:rsid w:val="00865175"/>
    <w:rsid w:val="00865DE5"/>
    <w:rsid w:val="0087030C"/>
    <w:rsid w:val="00881A4F"/>
    <w:rsid w:val="00885D38"/>
    <w:rsid w:val="00885F6B"/>
    <w:rsid w:val="008872B1"/>
    <w:rsid w:val="00891BF3"/>
    <w:rsid w:val="008921E4"/>
    <w:rsid w:val="00892213"/>
    <w:rsid w:val="00892E10"/>
    <w:rsid w:val="00895D79"/>
    <w:rsid w:val="008A0569"/>
    <w:rsid w:val="008A0E89"/>
    <w:rsid w:val="008A7616"/>
    <w:rsid w:val="008B4F57"/>
    <w:rsid w:val="008B5DB3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46BF"/>
    <w:rsid w:val="00916B84"/>
    <w:rsid w:val="00917F30"/>
    <w:rsid w:val="00922397"/>
    <w:rsid w:val="0092635F"/>
    <w:rsid w:val="00927DF5"/>
    <w:rsid w:val="00935C81"/>
    <w:rsid w:val="00937AD6"/>
    <w:rsid w:val="009401DC"/>
    <w:rsid w:val="00943CCC"/>
    <w:rsid w:val="009446FC"/>
    <w:rsid w:val="00945119"/>
    <w:rsid w:val="009564EA"/>
    <w:rsid w:val="00957A75"/>
    <w:rsid w:val="009679DB"/>
    <w:rsid w:val="00975218"/>
    <w:rsid w:val="00980AF3"/>
    <w:rsid w:val="00982A95"/>
    <w:rsid w:val="00983067"/>
    <w:rsid w:val="00983187"/>
    <w:rsid w:val="009849E1"/>
    <w:rsid w:val="00985517"/>
    <w:rsid w:val="00990A9B"/>
    <w:rsid w:val="00994212"/>
    <w:rsid w:val="00994F0F"/>
    <w:rsid w:val="0099585A"/>
    <w:rsid w:val="00996328"/>
    <w:rsid w:val="00997DA8"/>
    <w:rsid w:val="009A1105"/>
    <w:rsid w:val="009A3CC6"/>
    <w:rsid w:val="009A6D70"/>
    <w:rsid w:val="009A7103"/>
    <w:rsid w:val="009A72FF"/>
    <w:rsid w:val="009B02A3"/>
    <w:rsid w:val="009B0904"/>
    <w:rsid w:val="009B45B0"/>
    <w:rsid w:val="009B4CDF"/>
    <w:rsid w:val="009C24FE"/>
    <w:rsid w:val="009C2531"/>
    <w:rsid w:val="009C6832"/>
    <w:rsid w:val="009D085F"/>
    <w:rsid w:val="009D1E8D"/>
    <w:rsid w:val="009D6B33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22BB3"/>
    <w:rsid w:val="00A235F8"/>
    <w:rsid w:val="00A253A7"/>
    <w:rsid w:val="00A27003"/>
    <w:rsid w:val="00A30F63"/>
    <w:rsid w:val="00A324BC"/>
    <w:rsid w:val="00A36942"/>
    <w:rsid w:val="00A40D1A"/>
    <w:rsid w:val="00A42377"/>
    <w:rsid w:val="00A51743"/>
    <w:rsid w:val="00A56B33"/>
    <w:rsid w:val="00A623B7"/>
    <w:rsid w:val="00A650DA"/>
    <w:rsid w:val="00A77675"/>
    <w:rsid w:val="00A810CB"/>
    <w:rsid w:val="00A83BBB"/>
    <w:rsid w:val="00A8778A"/>
    <w:rsid w:val="00A90DA0"/>
    <w:rsid w:val="00A938B7"/>
    <w:rsid w:val="00A97F90"/>
    <w:rsid w:val="00AB0913"/>
    <w:rsid w:val="00AB7FD0"/>
    <w:rsid w:val="00AC0227"/>
    <w:rsid w:val="00AC36DC"/>
    <w:rsid w:val="00AD38F0"/>
    <w:rsid w:val="00AD701E"/>
    <w:rsid w:val="00AD7784"/>
    <w:rsid w:val="00AD7AD3"/>
    <w:rsid w:val="00AE2CA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1157"/>
    <w:rsid w:val="00B235A4"/>
    <w:rsid w:val="00B24CA9"/>
    <w:rsid w:val="00B254E3"/>
    <w:rsid w:val="00B27323"/>
    <w:rsid w:val="00B276B7"/>
    <w:rsid w:val="00B27B9B"/>
    <w:rsid w:val="00B30468"/>
    <w:rsid w:val="00B305B7"/>
    <w:rsid w:val="00B3061F"/>
    <w:rsid w:val="00B33C5B"/>
    <w:rsid w:val="00B33FB5"/>
    <w:rsid w:val="00B345E8"/>
    <w:rsid w:val="00B34F3C"/>
    <w:rsid w:val="00B4303D"/>
    <w:rsid w:val="00B435FC"/>
    <w:rsid w:val="00B43B31"/>
    <w:rsid w:val="00B533CD"/>
    <w:rsid w:val="00B5737F"/>
    <w:rsid w:val="00B65209"/>
    <w:rsid w:val="00B675BD"/>
    <w:rsid w:val="00B8447F"/>
    <w:rsid w:val="00B939F3"/>
    <w:rsid w:val="00B95F8D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C30"/>
    <w:rsid w:val="00BD432D"/>
    <w:rsid w:val="00BD7E04"/>
    <w:rsid w:val="00BE09F2"/>
    <w:rsid w:val="00BF586C"/>
    <w:rsid w:val="00BF5BE8"/>
    <w:rsid w:val="00BF611E"/>
    <w:rsid w:val="00BF6266"/>
    <w:rsid w:val="00C04497"/>
    <w:rsid w:val="00C04B47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A08"/>
    <w:rsid w:val="00C34C83"/>
    <w:rsid w:val="00C42731"/>
    <w:rsid w:val="00C438DD"/>
    <w:rsid w:val="00C44D2E"/>
    <w:rsid w:val="00C468BF"/>
    <w:rsid w:val="00C50A07"/>
    <w:rsid w:val="00C542EA"/>
    <w:rsid w:val="00C62D1F"/>
    <w:rsid w:val="00C64775"/>
    <w:rsid w:val="00C71E01"/>
    <w:rsid w:val="00C75525"/>
    <w:rsid w:val="00C801E6"/>
    <w:rsid w:val="00C8180E"/>
    <w:rsid w:val="00C82522"/>
    <w:rsid w:val="00C8549B"/>
    <w:rsid w:val="00C86631"/>
    <w:rsid w:val="00C96BE4"/>
    <w:rsid w:val="00C97283"/>
    <w:rsid w:val="00CA249D"/>
    <w:rsid w:val="00CA3714"/>
    <w:rsid w:val="00CA4F85"/>
    <w:rsid w:val="00CB4F8A"/>
    <w:rsid w:val="00CB7C34"/>
    <w:rsid w:val="00CC24A5"/>
    <w:rsid w:val="00CC63B9"/>
    <w:rsid w:val="00CC6E8C"/>
    <w:rsid w:val="00CC7817"/>
    <w:rsid w:val="00CD0113"/>
    <w:rsid w:val="00CD03B4"/>
    <w:rsid w:val="00CD05C4"/>
    <w:rsid w:val="00CD0B8E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D032EE"/>
    <w:rsid w:val="00D03F69"/>
    <w:rsid w:val="00D04183"/>
    <w:rsid w:val="00D04DA3"/>
    <w:rsid w:val="00D0704F"/>
    <w:rsid w:val="00D10E8B"/>
    <w:rsid w:val="00D10FE6"/>
    <w:rsid w:val="00D15423"/>
    <w:rsid w:val="00D21CB6"/>
    <w:rsid w:val="00D24C99"/>
    <w:rsid w:val="00D26067"/>
    <w:rsid w:val="00D26F38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F3C"/>
    <w:rsid w:val="00D544E0"/>
    <w:rsid w:val="00D55D75"/>
    <w:rsid w:val="00D65E8C"/>
    <w:rsid w:val="00D67B1D"/>
    <w:rsid w:val="00D70018"/>
    <w:rsid w:val="00D74717"/>
    <w:rsid w:val="00D84A1E"/>
    <w:rsid w:val="00D91C19"/>
    <w:rsid w:val="00D93E60"/>
    <w:rsid w:val="00D94486"/>
    <w:rsid w:val="00D95A68"/>
    <w:rsid w:val="00D96746"/>
    <w:rsid w:val="00D970B4"/>
    <w:rsid w:val="00DB0DDB"/>
    <w:rsid w:val="00DB54D1"/>
    <w:rsid w:val="00DB5FDB"/>
    <w:rsid w:val="00DB604F"/>
    <w:rsid w:val="00DC1B6D"/>
    <w:rsid w:val="00DC2574"/>
    <w:rsid w:val="00DC3CC5"/>
    <w:rsid w:val="00DC5B56"/>
    <w:rsid w:val="00DD65E6"/>
    <w:rsid w:val="00DE06D6"/>
    <w:rsid w:val="00DE246C"/>
    <w:rsid w:val="00DE36FD"/>
    <w:rsid w:val="00DF1B9C"/>
    <w:rsid w:val="00E0146D"/>
    <w:rsid w:val="00E068EE"/>
    <w:rsid w:val="00E154D1"/>
    <w:rsid w:val="00E2411A"/>
    <w:rsid w:val="00E26574"/>
    <w:rsid w:val="00E268AD"/>
    <w:rsid w:val="00E272F7"/>
    <w:rsid w:val="00E34A39"/>
    <w:rsid w:val="00E408B9"/>
    <w:rsid w:val="00E409B9"/>
    <w:rsid w:val="00E43567"/>
    <w:rsid w:val="00E54F0E"/>
    <w:rsid w:val="00E55FB5"/>
    <w:rsid w:val="00E570E8"/>
    <w:rsid w:val="00E608EB"/>
    <w:rsid w:val="00E619F6"/>
    <w:rsid w:val="00E65C8D"/>
    <w:rsid w:val="00E66D13"/>
    <w:rsid w:val="00E67AB4"/>
    <w:rsid w:val="00E73402"/>
    <w:rsid w:val="00E84C21"/>
    <w:rsid w:val="00E871F1"/>
    <w:rsid w:val="00E87471"/>
    <w:rsid w:val="00E87524"/>
    <w:rsid w:val="00E90E36"/>
    <w:rsid w:val="00E95C08"/>
    <w:rsid w:val="00EA01DC"/>
    <w:rsid w:val="00EA1501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6C4D"/>
    <w:rsid w:val="00EE43BB"/>
    <w:rsid w:val="00EF0789"/>
    <w:rsid w:val="00EF1DB4"/>
    <w:rsid w:val="00EF5A2B"/>
    <w:rsid w:val="00EF7EEF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61390"/>
    <w:rsid w:val="00F63F11"/>
    <w:rsid w:val="00F64949"/>
    <w:rsid w:val="00F665C1"/>
    <w:rsid w:val="00F71645"/>
    <w:rsid w:val="00F76EA3"/>
    <w:rsid w:val="00F8348D"/>
    <w:rsid w:val="00F83FCC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7F2C"/>
    <w:rsid w:val="00FD2A5E"/>
    <w:rsid w:val="00FD3155"/>
    <w:rsid w:val="00FE0B4D"/>
    <w:rsid w:val="00FE2342"/>
    <w:rsid w:val="00FF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0D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3</cp:revision>
  <dcterms:created xsi:type="dcterms:W3CDTF">2013-01-11T18:18:00Z</dcterms:created>
  <dcterms:modified xsi:type="dcterms:W3CDTF">2013-01-27T05:13:00Z</dcterms:modified>
</cp:coreProperties>
</file>