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6A504A" w14:textId="77777777" w:rsidR="00677391" w:rsidRDefault="00E80B6B">
      <w:pPr>
        <w:rPr>
          <w:rFonts w:ascii="Comic Sans MS" w:hAnsi="Comic Sans MS"/>
        </w:rPr>
      </w:pPr>
      <w:r>
        <w:rPr>
          <w:rFonts w:ascii="Comic Sans MS" w:hAnsi="Comic Sans MS"/>
        </w:rPr>
        <w:t>Chapter Five</w:t>
      </w:r>
    </w:p>
    <w:p w14:paraId="0796DD22" w14:textId="77777777" w:rsidR="00E80B6B" w:rsidRDefault="00E80B6B">
      <w:pPr>
        <w:rPr>
          <w:rFonts w:ascii="Comic Sans MS" w:hAnsi="Comic Sans MS"/>
        </w:rPr>
      </w:pPr>
    </w:p>
    <w:p w14:paraId="41AE284F" w14:textId="77777777" w:rsidR="00724DA7" w:rsidRDefault="00724DA7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Human Resource Planning - The process of forecasting future human resources requirements to ensure that the required number of employees with the necessary skills to meet its strategic objectives.</w:t>
      </w:r>
      <w:proofErr w:type="gramEnd"/>
    </w:p>
    <w:p w14:paraId="514D3910" w14:textId="77777777" w:rsidR="00724DA7" w:rsidRDefault="00724DA7">
      <w:pPr>
        <w:rPr>
          <w:rFonts w:ascii="Comic Sans MS" w:hAnsi="Comic Sans MS"/>
        </w:rPr>
      </w:pPr>
    </w:p>
    <w:p w14:paraId="1A92F6E7" w14:textId="77777777" w:rsidR="00724DA7" w:rsidRDefault="00724DA7">
      <w:pPr>
        <w:rPr>
          <w:rFonts w:ascii="Comic Sans MS" w:hAnsi="Comic Sans MS"/>
        </w:rPr>
      </w:pPr>
      <w:r>
        <w:rPr>
          <w:rFonts w:ascii="Comic Sans MS" w:hAnsi="Comic Sans MS"/>
        </w:rPr>
        <w:t>Strategic Steps to HR Planning</w:t>
      </w:r>
    </w:p>
    <w:p w14:paraId="1316B877" w14:textId="77777777" w:rsidR="00724DA7" w:rsidRDefault="00724DA7" w:rsidP="00724DA7">
      <w:pPr>
        <w:pStyle w:val="ListParagraph"/>
        <w:numPr>
          <w:ilvl w:val="0"/>
          <w:numId w:val="1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Develop the HR objectives</w:t>
      </w:r>
    </w:p>
    <w:p w14:paraId="69AF57B6" w14:textId="77777777" w:rsidR="00724DA7" w:rsidRDefault="00724DA7" w:rsidP="00724DA7">
      <w:pPr>
        <w:pStyle w:val="ListParagraph"/>
        <w:numPr>
          <w:ilvl w:val="0"/>
          <w:numId w:val="1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Forecast and analyze Demand &amp; Supply (internal/External Candidates)</w:t>
      </w:r>
    </w:p>
    <w:p w14:paraId="06C4E0F3" w14:textId="77777777" w:rsidR="00724DA7" w:rsidRDefault="00724DA7" w:rsidP="00724DA7">
      <w:pPr>
        <w:pStyle w:val="ListParagraph"/>
        <w:numPr>
          <w:ilvl w:val="0"/>
          <w:numId w:val="1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Develop and implement the HR plan to Balance</w:t>
      </w:r>
    </w:p>
    <w:p w14:paraId="49F6791B" w14:textId="77777777" w:rsidR="00724DA7" w:rsidRDefault="00724DA7" w:rsidP="00724DA7">
      <w:pPr>
        <w:pStyle w:val="ListParagraph"/>
        <w:numPr>
          <w:ilvl w:val="0"/>
          <w:numId w:val="1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Appraise and control the HR plan</w:t>
      </w:r>
    </w:p>
    <w:p w14:paraId="3282AD49" w14:textId="7133A10B" w:rsidR="00120832" w:rsidRDefault="00120832" w:rsidP="00120832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(Books)</w:t>
      </w:r>
    </w:p>
    <w:p w14:paraId="078AC1A6" w14:textId="6F112CAB" w:rsidR="00120832" w:rsidRDefault="00120832" w:rsidP="00120832">
      <w:pPr>
        <w:pStyle w:val="ListParagraph"/>
        <w:numPr>
          <w:ilvl w:val="0"/>
          <w:numId w:val="7"/>
        </w:num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Forecasting future human resources needs (demand)</w:t>
      </w:r>
    </w:p>
    <w:p w14:paraId="682BB023" w14:textId="09193704" w:rsidR="00120832" w:rsidRDefault="00120832" w:rsidP="00120832">
      <w:pPr>
        <w:pStyle w:val="ListParagraph"/>
        <w:numPr>
          <w:ilvl w:val="0"/>
          <w:numId w:val="7"/>
        </w:num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Forecasting the availability of internal and external candidates (supply)</w:t>
      </w:r>
    </w:p>
    <w:p w14:paraId="4B42F7F2" w14:textId="7C50AE07" w:rsidR="00120832" w:rsidRPr="00120832" w:rsidRDefault="00120832" w:rsidP="00120832">
      <w:pPr>
        <w:pStyle w:val="ListParagraph"/>
        <w:numPr>
          <w:ilvl w:val="0"/>
          <w:numId w:val="7"/>
        </w:num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Planning and implementing HR programs to balance supply and demand</w:t>
      </w:r>
    </w:p>
    <w:p w14:paraId="0F90EECE" w14:textId="77777777" w:rsidR="00724DA7" w:rsidRDefault="00724DA7" w:rsidP="00724DA7">
      <w:pPr>
        <w:pStyle w:val="ListParagraph"/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  <w:noProof/>
          <w:lang w:eastAsia="en-US"/>
        </w:rPr>
        <w:drawing>
          <wp:inline distT="0" distB="0" distL="0" distR="0" wp14:anchorId="72717F7A" wp14:editId="07345400">
            <wp:extent cx="3987800" cy="41021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0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62130" w14:textId="77777777" w:rsidR="00724DA7" w:rsidRDefault="00724DA7" w:rsidP="00724DA7">
      <w:pPr>
        <w:pStyle w:val="ListParagraph"/>
        <w:tabs>
          <w:tab w:val="left" w:pos="990"/>
        </w:tabs>
        <w:ind w:left="360"/>
        <w:rPr>
          <w:rFonts w:ascii="Comic Sans MS" w:hAnsi="Comic Sans MS"/>
        </w:rPr>
      </w:pPr>
    </w:p>
    <w:p w14:paraId="3FD40BCC" w14:textId="77777777" w:rsidR="00724DA7" w:rsidRDefault="00724DA7" w:rsidP="00724DA7">
      <w:pPr>
        <w:pStyle w:val="ListParagraph"/>
        <w:tabs>
          <w:tab w:val="left" w:pos="990"/>
        </w:tabs>
        <w:ind w:left="360"/>
        <w:rPr>
          <w:rFonts w:ascii="Comic Sans MS" w:hAnsi="Comic Sans MS"/>
        </w:rPr>
      </w:pPr>
    </w:p>
    <w:p w14:paraId="5284B902" w14:textId="77777777" w:rsidR="00A34FB6" w:rsidRDefault="00A34FB6" w:rsidP="00724DA7">
      <w:pPr>
        <w:pStyle w:val="ListParagraph"/>
        <w:tabs>
          <w:tab w:val="left" w:pos="990"/>
        </w:tabs>
        <w:ind w:left="0"/>
        <w:rPr>
          <w:rFonts w:ascii="Comic Sans MS" w:hAnsi="Comic Sans MS"/>
        </w:rPr>
      </w:pPr>
    </w:p>
    <w:p w14:paraId="48BA5845" w14:textId="77777777" w:rsidR="00A34FB6" w:rsidRDefault="00A34FB6" w:rsidP="00724DA7">
      <w:pPr>
        <w:pStyle w:val="ListParagraph"/>
        <w:tabs>
          <w:tab w:val="left" w:pos="990"/>
        </w:tabs>
        <w:ind w:left="0"/>
        <w:rPr>
          <w:rFonts w:ascii="Comic Sans MS" w:hAnsi="Comic Sans MS"/>
        </w:rPr>
      </w:pPr>
    </w:p>
    <w:p w14:paraId="44D57763" w14:textId="77777777" w:rsidR="00724DA7" w:rsidRDefault="00724DA7" w:rsidP="00724DA7">
      <w:pPr>
        <w:pStyle w:val="ListParagraph"/>
        <w:tabs>
          <w:tab w:val="left" w:pos="990"/>
        </w:tabs>
        <w:ind w:left="0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Results of Inadequate HR Planning</w:t>
      </w:r>
    </w:p>
    <w:p w14:paraId="4C51E87B" w14:textId="77777777" w:rsidR="00724DA7" w:rsidRDefault="00724DA7" w:rsidP="00724DA7">
      <w:pPr>
        <w:pStyle w:val="ListParagraph"/>
        <w:numPr>
          <w:ilvl w:val="0"/>
          <w:numId w:val="2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Vacant positions create costly inefficiencies</w:t>
      </w:r>
    </w:p>
    <w:p w14:paraId="7D509683" w14:textId="77777777" w:rsidR="00724DA7" w:rsidRDefault="00724DA7" w:rsidP="00724DA7">
      <w:pPr>
        <w:pStyle w:val="ListParagraph"/>
        <w:numPr>
          <w:ilvl w:val="0"/>
          <w:numId w:val="2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Mass layoffs requiring severance pay</w:t>
      </w:r>
    </w:p>
    <w:p w14:paraId="17AB2C02" w14:textId="77777777" w:rsidR="00724DA7" w:rsidRDefault="00724DA7" w:rsidP="00724DA7">
      <w:pPr>
        <w:pStyle w:val="ListParagraph"/>
        <w:numPr>
          <w:ilvl w:val="0"/>
          <w:numId w:val="2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Simultaneous layoffs and hiring reduces morale and productivity, creates turnover</w:t>
      </w:r>
    </w:p>
    <w:p w14:paraId="1CC40B7D" w14:textId="77777777" w:rsidR="00151CDE" w:rsidRPr="00151CDE" w:rsidRDefault="00724DA7" w:rsidP="00151CDE">
      <w:pPr>
        <w:pStyle w:val="ListParagraph"/>
        <w:numPr>
          <w:ilvl w:val="0"/>
          <w:numId w:val="2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Inability to meet operational and strategic plans</w:t>
      </w:r>
    </w:p>
    <w:p w14:paraId="27F98E2F" w14:textId="77777777" w:rsidR="00151CDE" w:rsidRDefault="00151CDE" w:rsidP="00724DA7">
      <w:pPr>
        <w:tabs>
          <w:tab w:val="left" w:pos="990"/>
        </w:tabs>
        <w:rPr>
          <w:rFonts w:ascii="Comic Sans MS" w:hAnsi="Comic Sans MS"/>
        </w:rPr>
      </w:pPr>
    </w:p>
    <w:p w14:paraId="14D1DFD5" w14:textId="77777777" w:rsidR="00A34FB6" w:rsidRDefault="00A34FB6" w:rsidP="00724DA7">
      <w:pPr>
        <w:tabs>
          <w:tab w:val="left" w:pos="990"/>
        </w:tabs>
        <w:rPr>
          <w:rFonts w:ascii="Comic Sans MS" w:hAnsi="Comic Sans MS"/>
        </w:rPr>
      </w:pPr>
    </w:p>
    <w:p w14:paraId="2BD05766" w14:textId="77DD5DFD" w:rsidR="00151CDE" w:rsidRDefault="00151CDE" w:rsidP="00724DA7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Goal Setting and Strategic </w:t>
      </w:r>
      <w:proofErr w:type="gramStart"/>
      <w:r>
        <w:rPr>
          <w:rFonts w:ascii="Comic Sans MS" w:hAnsi="Comic Sans MS"/>
        </w:rPr>
        <w:t>Planning</w:t>
      </w:r>
      <w:r w:rsidR="00A34FB6">
        <w:rPr>
          <w:rFonts w:ascii="Comic Sans MS" w:hAnsi="Comic Sans MS"/>
        </w:rPr>
        <w:t>(</w:t>
      </w:r>
      <w:proofErr w:type="gramEnd"/>
      <w:r w:rsidR="00A34FB6">
        <w:rPr>
          <w:rFonts w:ascii="Comic Sans MS" w:hAnsi="Comic Sans MS"/>
        </w:rPr>
        <w:t>3)</w:t>
      </w:r>
    </w:p>
    <w:p w14:paraId="72B5B1FA" w14:textId="331AED36" w:rsidR="00724DA7" w:rsidRDefault="00151CDE" w:rsidP="00151CDE">
      <w:pPr>
        <w:pStyle w:val="ListParagraph"/>
        <w:numPr>
          <w:ilvl w:val="0"/>
          <w:numId w:val="4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872E08" wp14:editId="45FDE54A">
                <wp:simplePos x="0" y="0"/>
                <wp:positionH relativeFrom="column">
                  <wp:posOffset>2971800</wp:posOffset>
                </wp:positionH>
                <wp:positionV relativeFrom="paragraph">
                  <wp:posOffset>-114300</wp:posOffset>
                </wp:positionV>
                <wp:extent cx="2743200" cy="38862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88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2014695" w14:textId="2C93C09F" w:rsidR="00F5222B" w:rsidRDefault="00F5222B" w:rsidP="00151CD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90"/>
                              </w:tabs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Determining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Labour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Supply(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>2)</w:t>
                            </w:r>
                          </w:p>
                          <w:p w14:paraId="45FD89E9" w14:textId="77777777" w:rsidR="00F5222B" w:rsidRPr="00151CDE" w:rsidRDefault="00F5222B" w:rsidP="00151CD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90"/>
                              </w:tabs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</w:t>
                            </w:r>
                            <w:r w:rsidRPr="00151CDE">
                              <w:rPr>
                                <w:rFonts w:ascii="Comic Sans MS" w:hAnsi="Comic Sans MS"/>
                              </w:rPr>
                              <w:t xml:space="preserve">Examines internal changes expected, Examines trends in the external </w:t>
                            </w:r>
                            <w:proofErr w:type="spellStart"/>
                            <w:r w:rsidRPr="00151CDE">
                              <w:rPr>
                                <w:rFonts w:ascii="Comic Sans MS" w:hAnsi="Comic Sans MS"/>
                              </w:rPr>
                              <w:t>labour</w:t>
                            </w:r>
                            <w:proofErr w:type="spellEnd"/>
                            <w:r w:rsidRPr="00151CDE">
                              <w:rPr>
                                <w:rFonts w:ascii="Comic Sans MS" w:hAnsi="Comic Sans MS"/>
                              </w:rPr>
                              <w:t xml:space="preserve"> market</w:t>
                            </w:r>
                          </w:p>
                          <w:p w14:paraId="2AA089EF" w14:textId="77777777" w:rsidR="00F5222B" w:rsidRDefault="00F5222B" w:rsidP="00151CD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90"/>
                              </w:tabs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BD86AF1" w14:textId="77777777" w:rsidR="00F5222B" w:rsidRDefault="00F5222B" w:rsidP="00151CD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90"/>
                              </w:tabs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-Markov Analysis</w:t>
                            </w:r>
                          </w:p>
                          <w:p w14:paraId="688B8693" w14:textId="3D9BC1FB" w:rsidR="00F5222B" w:rsidRDefault="00F5222B" w:rsidP="00151CD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90"/>
                              </w:tabs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-Skills and Management Inventories</w:t>
                            </w:r>
                          </w:p>
                          <w:p w14:paraId="4BB6AC50" w14:textId="026BA721" w:rsidR="00F5222B" w:rsidRDefault="00F5222B" w:rsidP="00151CD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90"/>
                              </w:tabs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-Replacement Charts and   Summaries or Transitional Matrix</w:t>
                            </w:r>
                          </w:p>
                          <w:p w14:paraId="39FD5D04" w14:textId="77777777" w:rsidR="00F5222B" w:rsidRPr="00151CDE" w:rsidRDefault="00F5222B" w:rsidP="00151CD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90"/>
                              </w:tabs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-Succession Planning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4pt;margin-top:-8.95pt;width:3in;height:30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" filled="f" stroked="f">
                <v:textbox>
                  <w:txbxContent>
                    <w:p w14:paraId="42014695" w14:textId="2C93C09F" w:rsidR="00F5222B" w:rsidRDefault="00F5222B" w:rsidP="00151CD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90"/>
                        </w:tabs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Determining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Labour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Supply(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>2)</w:t>
                      </w:r>
                    </w:p>
                    <w:p w14:paraId="45FD89E9" w14:textId="77777777" w:rsidR="00F5222B" w:rsidRPr="00151CDE" w:rsidRDefault="00F5222B" w:rsidP="00151CD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90"/>
                        </w:tabs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</w:t>
                      </w:r>
                      <w:r w:rsidRPr="00151CDE">
                        <w:rPr>
                          <w:rFonts w:ascii="Comic Sans MS" w:hAnsi="Comic Sans MS"/>
                        </w:rPr>
                        <w:t xml:space="preserve">Examines internal changes expected, Examines trends in the external </w:t>
                      </w:r>
                      <w:proofErr w:type="spellStart"/>
                      <w:r w:rsidRPr="00151CDE">
                        <w:rPr>
                          <w:rFonts w:ascii="Comic Sans MS" w:hAnsi="Comic Sans MS"/>
                        </w:rPr>
                        <w:t>labour</w:t>
                      </w:r>
                      <w:proofErr w:type="spellEnd"/>
                      <w:r w:rsidRPr="00151CDE">
                        <w:rPr>
                          <w:rFonts w:ascii="Comic Sans MS" w:hAnsi="Comic Sans MS"/>
                        </w:rPr>
                        <w:t xml:space="preserve"> market</w:t>
                      </w:r>
                    </w:p>
                    <w:p w14:paraId="2AA089EF" w14:textId="77777777" w:rsidR="00F5222B" w:rsidRDefault="00F5222B" w:rsidP="00151CD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90"/>
                        </w:tabs>
                        <w:rPr>
                          <w:rFonts w:ascii="Comic Sans MS" w:hAnsi="Comic Sans MS"/>
                        </w:rPr>
                      </w:pPr>
                    </w:p>
                    <w:p w14:paraId="6BD86AF1" w14:textId="77777777" w:rsidR="00F5222B" w:rsidRDefault="00F5222B" w:rsidP="00151CD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90"/>
                        </w:tabs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-Markov Analysis</w:t>
                      </w:r>
                    </w:p>
                    <w:p w14:paraId="688B8693" w14:textId="3D9BC1FB" w:rsidR="00F5222B" w:rsidRDefault="00F5222B" w:rsidP="00151CD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90"/>
                        </w:tabs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-Skills and Management Inventories</w:t>
                      </w:r>
                    </w:p>
                    <w:p w14:paraId="4BB6AC50" w14:textId="026BA721" w:rsidR="00F5222B" w:rsidRDefault="00F5222B" w:rsidP="00151CD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90"/>
                        </w:tabs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-Replacement Charts and   Summaries or Transitional Matrix</w:t>
                      </w:r>
                    </w:p>
                    <w:p w14:paraId="39FD5D04" w14:textId="77777777" w:rsidR="00F5222B" w:rsidRPr="00151CDE" w:rsidRDefault="00F5222B" w:rsidP="00151CD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90"/>
                        </w:tabs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-Succession Planning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4DA7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20F71" wp14:editId="3F27276F">
                <wp:simplePos x="0" y="0"/>
                <wp:positionH relativeFrom="column">
                  <wp:posOffset>-228600</wp:posOffset>
                </wp:positionH>
                <wp:positionV relativeFrom="paragraph">
                  <wp:posOffset>-114300</wp:posOffset>
                </wp:positionV>
                <wp:extent cx="3086100" cy="38862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388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45FFB3" w14:textId="3E314CDC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 w:rsidRPr="00151CDE">
                              <w:rPr>
                                <w:rFonts w:ascii="Comic Sans MS" w:hAnsi="Comic Sans MS"/>
                              </w:rPr>
                              <w:t xml:space="preserve">Forecasting Demand for </w:t>
                            </w:r>
                            <w:proofErr w:type="spellStart"/>
                            <w:r w:rsidRPr="00151CDE">
                              <w:rPr>
                                <w:rFonts w:ascii="Comic Sans MS" w:hAnsi="Comic Sans MS"/>
                              </w:rPr>
                              <w:t>Labour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(1)</w:t>
                            </w:r>
                          </w:p>
                          <w:p w14:paraId="356F442E" w14:textId="77777777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 w:rsidRPr="00151CDE">
                              <w:rPr>
                                <w:rFonts w:ascii="Comic Sans MS" w:hAnsi="Comic Sans MS"/>
                              </w:rPr>
                              <w:t>- Answer question: Will the need for people increase or decrease?</w:t>
                            </w:r>
                          </w:p>
                          <w:p w14:paraId="08975D80" w14:textId="5D30D8DA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 w:rsidRPr="00151CDE">
                              <w:rPr>
                                <w:rFonts w:ascii="Comic Sans MS" w:hAnsi="Comic Sans MS"/>
                              </w:rPr>
                              <w:t>- Statistical Models: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(Quantitative)</w:t>
                            </w:r>
                          </w:p>
                          <w:p w14:paraId="31EAA13C" w14:textId="5A6E09CC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 w:rsidRPr="00151CDE">
                              <w:rPr>
                                <w:rFonts w:ascii="Comic Sans MS" w:hAnsi="Comic Sans MS"/>
                              </w:rPr>
                              <w:t xml:space="preserve">     Trend Analysis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: The study of a firm’s past employment levels over a period of years to predict future needs.</w:t>
                            </w:r>
                          </w:p>
                          <w:p w14:paraId="11385B4F" w14:textId="77777777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 w:rsidRPr="00151CDE">
                              <w:rPr>
                                <w:rFonts w:ascii="Comic Sans MS" w:hAnsi="Comic Sans MS"/>
                              </w:rPr>
                              <w:t xml:space="preserve">     Leading indicators</w:t>
                            </w:r>
                          </w:p>
                          <w:p w14:paraId="3A139761" w14:textId="77777777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 w:rsidRPr="00151CDE">
                              <w:rPr>
                                <w:rFonts w:ascii="Comic Sans MS" w:hAnsi="Comic Sans MS"/>
                              </w:rPr>
                              <w:t>- Qualitative Techniques</w:t>
                            </w:r>
                          </w:p>
                          <w:p w14:paraId="1CA32820" w14:textId="1EE39BC5" w:rsidR="00F5222B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 w:rsidRPr="00151CDE">
                              <w:rPr>
                                <w:rFonts w:ascii="Comic Sans MS" w:hAnsi="Comic Sans MS"/>
                              </w:rPr>
                              <w:t xml:space="preserve">     Nominal group technique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: A decision-making technique that involves a group of experts meeting face to face.</w:t>
                            </w:r>
                          </w:p>
                          <w:p w14:paraId="14E7E25C" w14:textId="70E62845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Delphi Technique: A judgmental forecasting method used to arrive at a group decision, typically involving outside expert as well as organizational employees.</w:t>
                            </w:r>
                          </w:p>
                          <w:p w14:paraId="3A471CD5" w14:textId="3C753B46" w:rsidR="00F5222B" w:rsidRPr="00151CDE" w:rsidRDefault="00F5222B" w:rsidP="00724D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- </w:t>
                            </w:r>
                            <w:r w:rsidRPr="00151CDE">
                              <w:rPr>
                                <w:rFonts w:ascii="Comic Sans MS" w:hAnsi="Comic Sans MS"/>
                              </w:rPr>
                              <w:t>Managerial judgment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left:0;text-align:left;margin-left:-17.95pt;margin-top:-8.95pt;width:243pt;height:30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" filled="f" stroked="f">
                <v:textbox>
                  <w:txbxContent>
                    <w:p w14:paraId="4145FFB3" w14:textId="3E314CDC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 w:rsidRPr="00151CDE">
                        <w:rPr>
                          <w:rFonts w:ascii="Comic Sans MS" w:hAnsi="Comic Sans MS"/>
                        </w:rPr>
                        <w:t xml:space="preserve">Forecasting Demand for </w:t>
                      </w:r>
                      <w:proofErr w:type="spellStart"/>
                      <w:r w:rsidRPr="00151CDE">
                        <w:rPr>
                          <w:rFonts w:ascii="Comic Sans MS" w:hAnsi="Comic Sans MS"/>
                        </w:rPr>
                        <w:t>Labour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(1)</w:t>
                      </w:r>
                    </w:p>
                    <w:p w14:paraId="356F442E" w14:textId="77777777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 w:rsidRPr="00151CDE">
                        <w:rPr>
                          <w:rFonts w:ascii="Comic Sans MS" w:hAnsi="Comic Sans MS"/>
                        </w:rPr>
                        <w:t>- Answer question: Will the need for people increase or decrease?</w:t>
                      </w:r>
                    </w:p>
                    <w:p w14:paraId="08975D80" w14:textId="5D30D8DA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 w:rsidRPr="00151CDE">
                        <w:rPr>
                          <w:rFonts w:ascii="Comic Sans MS" w:hAnsi="Comic Sans MS"/>
                        </w:rPr>
                        <w:t>- Statistical Models:</w:t>
                      </w:r>
                      <w:r>
                        <w:rPr>
                          <w:rFonts w:ascii="Comic Sans MS" w:hAnsi="Comic Sans MS"/>
                        </w:rPr>
                        <w:t xml:space="preserve"> (Quantitative)</w:t>
                      </w:r>
                    </w:p>
                    <w:p w14:paraId="31EAA13C" w14:textId="5A6E09CC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 w:rsidRPr="00151CDE">
                        <w:rPr>
                          <w:rFonts w:ascii="Comic Sans MS" w:hAnsi="Comic Sans MS"/>
                        </w:rPr>
                        <w:t xml:space="preserve">     Trend Analysis</w:t>
                      </w:r>
                      <w:r>
                        <w:rPr>
                          <w:rFonts w:ascii="Comic Sans MS" w:hAnsi="Comic Sans MS"/>
                        </w:rPr>
                        <w:t>: The study of a firm’s past employment levels over a period of years to predict future needs.</w:t>
                      </w:r>
                    </w:p>
                    <w:p w14:paraId="11385B4F" w14:textId="77777777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 w:rsidRPr="00151CDE">
                        <w:rPr>
                          <w:rFonts w:ascii="Comic Sans MS" w:hAnsi="Comic Sans MS"/>
                        </w:rPr>
                        <w:t xml:space="preserve">     Leading indicators</w:t>
                      </w:r>
                    </w:p>
                    <w:p w14:paraId="3A139761" w14:textId="77777777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 w:rsidRPr="00151CDE">
                        <w:rPr>
                          <w:rFonts w:ascii="Comic Sans MS" w:hAnsi="Comic Sans MS"/>
                        </w:rPr>
                        <w:t>- Qualitative Techniques</w:t>
                      </w:r>
                    </w:p>
                    <w:p w14:paraId="1CA32820" w14:textId="1EE39BC5" w:rsidR="00F5222B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 w:rsidRPr="00151CDE">
                        <w:rPr>
                          <w:rFonts w:ascii="Comic Sans MS" w:hAnsi="Comic Sans MS"/>
                        </w:rPr>
                        <w:t xml:space="preserve">     Nominal group technique</w:t>
                      </w:r>
                      <w:r>
                        <w:rPr>
                          <w:rFonts w:ascii="Comic Sans MS" w:hAnsi="Comic Sans MS"/>
                        </w:rPr>
                        <w:t>: A decision-making technique that involves a group of experts meeting face to face.</w:t>
                      </w:r>
                    </w:p>
                    <w:p w14:paraId="14E7E25C" w14:textId="70E62845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Delphi Technique: A judgmental forecasting method used to arrive at a group decision, typically involving outside expert as well as organizational employees.</w:t>
                      </w:r>
                    </w:p>
                    <w:p w14:paraId="3A471CD5" w14:textId="3C753B46" w:rsidR="00F5222B" w:rsidRPr="00151CDE" w:rsidRDefault="00F5222B" w:rsidP="00724D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- </w:t>
                      </w:r>
                      <w:r w:rsidRPr="00151CDE">
                        <w:rPr>
                          <w:rFonts w:ascii="Comic Sans MS" w:hAnsi="Comic Sans MS"/>
                        </w:rPr>
                        <w:t>Managerial judgment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</w:rPr>
        <w:t xml:space="preserve">Reducing a </w:t>
      </w:r>
      <w:r w:rsidRPr="00A34FB6">
        <w:rPr>
          <w:rFonts w:ascii="Comic Sans MS" w:hAnsi="Comic Sans MS"/>
          <w:u w:val="single"/>
        </w:rPr>
        <w:t>Surplus</w:t>
      </w:r>
      <w:r w:rsidR="00A34FB6">
        <w:rPr>
          <w:rFonts w:ascii="Comic Sans MS" w:hAnsi="Comic Sans MS"/>
        </w:rPr>
        <w:t xml:space="preserve"> – when internal supply of employees exceeds the organization’s demand</w:t>
      </w:r>
    </w:p>
    <w:p w14:paraId="3F79C06D" w14:textId="77777777" w:rsidR="00151CDE" w:rsidRDefault="00151CDE" w:rsidP="00151CDE">
      <w:pPr>
        <w:pStyle w:val="ListParagraph"/>
        <w:numPr>
          <w:ilvl w:val="0"/>
          <w:numId w:val="5"/>
        </w:numPr>
        <w:tabs>
          <w:tab w:val="left" w:pos="990"/>
        </w:tabs>
        <w:ind w:left="720"/>
        <w:rPr>
          <w:rFonts w:ascii="Comic Sans MS" w:hAnsi="Comic Sans MS"/>
        </w:rPr>
      </w:pPr>
      <w:r>
        <w:rPr>
          <w:rFonts w:ascii="Comic Sans MS" w:hAnsi="Comic Sans MS"/>
        </w:rPr>
        <w:t>Downsizing: Planned elimination of large numbers of employees to enhance the organization’s competitiveness</w:t>
      </w:r>
    </w:p>
    <w:p w14:paraId="3CD7F222" w14:textId="77777777" w:rsidR="00151CDE" w:rsidRDefault="00151CDE" w:rsidP="00151CDE">
      <w:pPr>
        <w:pStyle w:val="ListParagraph"/>
        <w:numPr>
          <w:ilvl w:val="0"/>
          <w:numId w:val="5"/>
        </w:numPr>
        <w:tabs>
          <w:tab w:val="left" w:pos="990"/>
        </w:tabs>
        <w:ind w:left="720"/>
        <w:rPr>
          <w:rFonts w:ascii="Comic Sans MS" w:hAnsi="Comic Sans MS"/>
        </w:rPr>
      </w:pPr>
      <w:r>
        <w:rPr>
          <w:rFonts w:ascii="Comic Sans MS" w:hAnsi="Comic Sans MS"/>
        </w:rPr>
        <w:t>Early-retirement Programs: Programs that encourage older workers to leave voluntarily</w:t>
      </w:r>
    </w:p>
    <w:p w14:paraId="4370E8B4" w14:textId="04485AFE" w:rsidR="00151CDE" w:rsidRDefault="00151CDE" w:rsidP="00151CDE">
      <w:pPr>
        <w:pStyle w:val="ListParagraph"/>
        <w:numPr>
          <w:ilvl w:val="0"/>
          <w:numId w:val="4"/>
        </w:numPr>
        <w:tabs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Avoiding a Shortage</w:t>
      </w:r>
      <w:r w:rsidR="00A34FB6">
        <w:rPr>
          <w:rFonts w:ascii="Comic Sans MS" w:hAnsi="Comic Sans MS"/>
        </w:rPr>
        <w:t xml:space="preserve"> – when internal supply of human resources cannot meet the organization’s needs</w:t>
      </w:r>
    </w:p>
    <w:p w14:paraId="5D9C1FE0" w14:textId="77777777" w:rsidR="00151CDE" w:rsidRDefault="00151CDE" w:rsidP="00151CDE">
      <w:pPr>
        <w:pStyle w:val="ListParagraph"/>
        <w:numPr>
          <w:ilvl w:val="0"/>
          <w:numId w:val="6"/>
        </w:numPr>
        <w:tabs>
          <w:tab w:val="left" w:pos="990"/>
        </w:tabs>
        <w:ind w:left="720"/>
        <w:rPr>
          <w:rFonts w:ascii="Comic Sans MS" w:hAnsi="Comic Sans MS"/>
        </w:rPr>
      </w:pPr>
      <w:r>
        <w:rPr>
          <w:rFonts w:ascii="Comic Sans MS" w:hAnsi="Comic Sans MS"/>
        </w:rPr>
        <w:t>Employing Temporary Workers: Provides flexibility &amp; lower costs, however disadvantages include tension between temporary and permanent employees</w:t>
      </w:r>
    </w:p>
    <w:p w14:paraId="497FB016" w14:textId="77777777" w:rsidR="00151CDE" w:rsidRDefault="00151CDE" w:rsidP="00151CDE">
      <w:pPr>
        <w:pStyle w:val="ListParagraph"/>
        <w:numPr>
          <w:ilvl w:val="0"/>
          <w:numId w:val="6"/>
        </w:numPr>
        <w:tabs>
          <w:tab w:val="left" w:pos="990"/>
        </w:tabs>
        <w:ind w:left="720"/>
        <w:rPr>
          <w:rFonts w:ascii="Comic Sans MS" w:hAnsi="Comic Sans MS"/>
        </w:rPr>
      </w:pPr>
      <w:r>
        <w:rPr>
          <w:rFonts w:ascii="Comic Sans MS" w:hAnsi="Comic Sans MS"/>
        </w:rPr>
        <w:t>Outsourcing</w:t>
      </w:r>
    </w:p>
    <w:p w14:paraId="4293226B" w14:textId="77777777" w:rsidR="00151CDE" w:rsidRDefault="00151CDE" w:rsidP="00151CDE">
      <w:pPr>
        <w:pStyle w:val="ListParagraph"/>
        <w:numPr>
          <w:ilvl w:val="0"/>
          <w:numId w:val="6"/>
        </w:numPr>
        <w:tabs>
          <w:tab w:val="left" w:pos="990"/>
        </w:tabs>
        <w:ind w:left="720"/>
        <w:rPr>
          <w:rFonts w:ascii="Comic Sans MS" w:hAnsi="Comic Sans MS"/>
        </w:rPr>
      </w:pPr>
      <w:r>
        <w:rPr>
          <w:rFonts w:ascii="Comic Sans MS" w:hAnsi="Comic Sans MS"/>
        </w:rPr>
        <w:t>Overtime and expanded hours</w:t>
      </w:r>
    </w:p>
    <w:p w14:paraId="219C4854" w14:textId="77777777" w:rsidR="00151CDE" w:rsidRDefault="00151CDE" w:rsidP="00151CDE">
      <w:pPr>
        <w:tabs>
          <w:tab w:val="left" w:pos="990"/>
        </w:tabs>
        <w:rPr>
          <w:rFonts w:ascii="Comic Sans MS" w:hAnsi="Comic Sans MS"/>
        </w:rPr>
      </w:pPr>
    </w:p>
    <w:p w14:paraId="038F6FBF" w14:textId="77777777" w:rsidR="00151CDE" w:rsidRDefault="00151CDE" w:rsidP="00151CDE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Effective HR Strategy Formulation and Implementation</w:t>
      </w:r>
    </w:p>
    <w:p w14:paraId="30BEB2D4" w14:textId="77777777" w:rsidR="00151CDE" w:rsidRPr="00151CDE" w:rsidRDefault="00151CDE" w:rsidP="00151CDE">
      <w:pPr>
        <w:tabs>
          <w:tab w:val="left" w:pos="990"/>
        </w:tabs>
        <w:rPr>
          <w:rFonts w:ascii="Comic Sans MS" w:hAnsi="Comic Sans MS"/>
        </w:rPr>
      </w:pPr>
    </w:p>
    <w:p w14:paraId="1EDF2A96" w14:textId="77777777" w:rsidR="00724DA7" w:rsidRDefault="00151CDE" w:rsidP="00724DA7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US"/>
        </w:rPr>
        <w:drawing>
          <wp:inline distT="0" distB="0" distL="0" distR="0" wp14:anchorId="5C20AECE" wp14:editId="6CDEFABC">
            <wp:extent cx="5486400" cy="4275534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75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9210A" w14:textId="291BB65C" w:rsidR="00A34FB6" w:rsidRDefault="00A34FB6" w:rsidP="00724DA7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Forecasting the Supply of External (outside) Candidates</w:t>
      </w:r>
    </w:p>
    <w:p w14:paraId="37D54B88" w14:textId="7978022B" w:rsidR="00A34FB6" w:rsidRDefault="00A34FB6" w:rsidP="00A34FB6">
      <w:pPr>
        <w:pStyle w:val="ListParagraph"/>
        <w:numPr>
          <w:ilvl w:val="0"/>
          <w:numId w:val="8"/>
        </w:num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General economic conditions</w:t>
      </w:r>
    </w:p>
    <w:p w14:paraId="1149147C" w14:textId="5FD87D5D" w:rsidR="00A34FB6" w:rsidRDefault="00A34FB6" w:rsidP="00A34FB6">
      <w:pPr>
        <w:pStyle w:val="ListParagraph"/>
        <w:numPr>
          <w:ilvl w:val="0"/>
          <w:numId w:val="8"/>
        </w:num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National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market conditions</w:t>
      </w:r>
    </w:p>
    <w:p w14:paraId="54C9E163" w14:textId="4AEBBA0A" w:rsidR="00A34FB6" w:rsidRDefault="00A34FB6" w:rsidP="00A34FB6">
      <w:pPr>
        <w:pStyle w:val="ListParagraph"/>
        <w:numPr>
          <w:ilvl w:val="0"/>
          <w:numId w:val="8"/>
        </w:num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Local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market conditions</w:t>
      </w:r>
    </w:p>
    <w:p w14:paraId="7D65F16C" w14:textId="7C6633C7" w:rsidR="00A34FB6" w:rsidRDefault="00A34FB6" w:rsidP="00A34FB6">
      <w:pPr>
        <w:pStyle w:val="ListParagraph"/>
        <w:numPr>
          <w:ilvl w:val="0"/>
          <w:numId w:val="8"/>
        </w:num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Occupational market condition</w:t>
      </w:r>
    </w:p>
    <w:p w14:paraId="48238E64" w14:textId="77777777" w:rsidR="00A34FB6" w:rsidRDefault="00A34FB6" w:rsidP="00A34FB6">
      <w:pPr>
        <w:tabs>
          <w:tab w:val="left" w:pos="990"/>
        </w:tabs>
        <w:rPr>
          <w:rFonts w:ascii="Comic Sans MS" w:hAnsi="Comic Sans MS"/>
        </w:rPr>
      </w:pPr>
    </w:p>
    <w:p w14:paraId="171A7709" w14:textId="77777777" w:rsidR="00A34FB6" w:rsidRDefault="00A34FB6" w:rsidP="00A34FB6">
      <w:pPr>
        <w:tabs>
          <w:tab w:val="left" w:pos="990"/>
        </w:tabs>
        <w:rPr>
          <w:rFonts w:ascii="Comic Sans MS" w:hAnsi="Comic Sans MS"/>
        </w:rPr>
      </w:pPr>
    </w:p>
    <w:p w14:paraId="66D7821C" w14:textId="77777777" w:rsidR="00A34FB6" w:rsidRDefault="00A34FB6" w:rsidP="00A34FB6">
      <w:pPr>
        <w:tabs>
          <w:tab w:val="left" w:pos="990"/>
        </w:tabs>
        <w:rPr>
          <w:rFonts w:ascii="Comic Sans MS" w:hAnsi="Comic Sans MS"/>
        </w:rPr>
      </w:pPr>
    </w:p>
    <w:p w14:paraId="74A76315" w14:textId="77777777" w:rsidR="00A34FB6" w:rsidRDefault="00A34FB6" w:rsidP="00A34FB6">
      <w:pPr>
        <w:tabs>
          <w:tab w:val="left" w:pos="990"/>
        </w:tabs>
        <w:rPr>
          <w:rFonts w:ascii="Comic Sans MS" w:hAnsi="Comic Sans MS"/>
        </w:rPr>
      </w:pPr>
    </w:p>
    <w:p w14:paraId="54910095" w14:textId="77777777" w:rsidR="00A34FB6" w:rsidRDefault="00A34FB6" w:rsidP="00A34FB6">
      <w:pPr>
        <w:tabs>
          <w:tab w:val="left" w:pos="990"/>
        </w:tabs>
        <w:rPr>
          <w:rFonts w:ascii="Comic Sans MS" w:hAnsi="Comic Sans MS"/>
        </w:rPr>
      </w:pPr>
    </w:p>
    <w:p w14:paraId="59D039F5" w14:textId="5B5274A1" w:rsidR="00A34FB6" w:rsidRDefault="00A34FB6" w:rsidP="00A34FB6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Human Resources Planning Model</w:t>
      </w:r>
    </w:p>
    <w:p w14:paraId="554F3934" w14:textId="23C41517" w:rsidR="00A34FB6" w:rsidRDefault="004925AE" w:rsidP="00A34FB6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D43C73" wp14:editId="1BA240F4">
                <wp:simplePos x="0" y="0"/>
                <wp:positionH relativeFrom="column">
                  <wp:posOffset>0</wp:posOffset>
                </wp:positionH>
                <wp:positionV relativeFrom="paragraph">
                  <wp:posOffset>245110</wp:posOffset>
                </wp:positionV>
                <wp:extent cx="2743200" cy="22860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BC547" w14:textId="30330560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Considerations</w:t>
                            </w:r>
                          </w:p>
                          <w:p w14:paraId="277AE1BE" w14:textId="2432F277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Organizational strategic plans</w:t>
                            </w:r>
                          </w:p>
                          <w:p w14:paraId="07906578" w14:textId="1591EA7D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Organizational tactical plans</w:t>
                            </w:r>
                          </w:p>
                          <w:p w14:paraId="5C8A3CE0" w14:textId="5EC4EBB2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Economic conditions</w:t>
                            </w:r>
                          </w:p>
                          <w:p w14:paraId="3370090E" w14:textId="5D20DAE8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Market and competitive trends</w:t>
                            </w:r>
                          </w:p>
                          <w:p w14:paraId="0CB8F2AE" w14:textId="7391F12A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Government and legislative trends</w:t>
                            </w:r>
                          </w:p>
                          <w:p w14:paraId="7A004082" w14:textId="4FD9DA21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Social Concerns</w:t>
                            </w:r>
                          </w:p>
                          <w:p w14:paraId="69FE5610" w14:textId="76B7C252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Technological changes</w:t>
                            </w:r>
                          </w:p>
                          <w:p w14:paraId="60AB629D" w14:textId="02A6B0D0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- Demographic trends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0;margin-top:19.3pt;width:3in;height:18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" filled="f" stroked="f">
                <v:textbox>
                  <w:txbxContent>
                    <w:p w14:paraId="4A2BC547" w14:textId="30330560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Considerations</w:t>
                      </w:r>
                    </w:p>
                    <w:p w14:paraId="277AE1BE" w14:textId="2432F277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Organizational strategic plans</w:t>
                      </w:r>
                    </w:p>
                    <w:p w14:paraId="07906578" w14:textId="1591EA7D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Organizational tactical plans</w:t>
                      </w:r>
                    </w:p>
                    <w:p w14:paraId="5C8A3CE0" w14:textId="5EC4EBB2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Economic conditions</w:t>
                      </w:r>
                    </w:p>
                    <w:p w14:paraId="3370090E" w14:textId="5D20DAE8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Market and competitive trends</w:t>
                      </w:r>
                    </w:p>
                    <w:p w14:paraId="0CB8F2AE" w14:textId="7391F12A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Government and legislative trends</w:t>
                      </w:r>
                    </w:p>
                    <w:p w14:paraId="7A004082" w14:textId="4FD9DA21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Social Concerns</w:t>
                      </w:r>
                    </w:p>
                    <w:p w14:paraId="69FE5610" w14:textId="76B7C252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Technological changes</w:t>
                      </w:r>
                    </w:p>
                    <w:p w14:paraId="60AB629D" w14:textId="02A6B0D0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- Demographic trends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64A029" wp14:editId="5DD133A4">
                <wp:simplePos x="0" y="0"/>
                <wp:positionH relativeFrom="column">
                  <wp:posOffset>2857500</wp:posOffset>
                </wp:positionH>
                <wp:positionV relativeFrom="paragraph">
                  <wp:posOffset>245110</wp:posOffset>
                </wp:positionV>
                <wp:extent cx="2971800" cy="22860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E7154" w14:textId="1D001E9D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Techniques Utilized</w:t>
                            </w:r>
                          </w:p>
                          <w:p w14:paraId="4F0F6770" w14:textId="5BFB6577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Trend Analysis</w:t>
                            </w:r>
                          </w:p>
                          <w:p w14:paraId="28A3283B" w14:textId="725CBC60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4925AE">
                              <w:rPr>
                                <w:rFonts w:ascii="Comic Sans MS" w:hAnsi="Comic Sans MS"/>
                              </w:rPr>
                              <w:t>Raio</w:t>
                            </w:r>
                            <w:proofErr w:type="spellEnd"/>
                            <w:r w:rsidRPr="004925AE">
                              <w:rPr>
                                <w:rFonts w:ascii="Comic Sans MS" w:hAnsi="Comic Sans MS"/>
                              </w:rPr>
                              <w:t xml:space="preserve"> Analysis</w:t>
                            </w:r>
                          </w:p>
                          <w:p w14:paraId="5E22A690" w14:textId="0679503F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Scatter Plot</w:t>
                            </w:r>
                          </w:p>
                          <w:p w14:paraId="6AB39573" w14:textId="43F75952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Regression Analysis</w:t>
                            </w:r>
                          </w:p>
                          <w:p w14:paraId="7BE60FC1" w14:textId="10DDF918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Nominal Group Technique</w:t>
                            </w:r>
                          </w:p>
                          <w:p w14:paraId="032A8286" w14:textId="404BD083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Delphi</w:t>
                            </w:r>
                          </w:p>
                          <w:p w14:paraId="2EA9B9DB" w14:textId="6DDD5A23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Technique</w:t>
                            </w:r>
                          </w:p>
                          <w:p w14:paraId="378B1625" w14:textId="6A739BD0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Managerial judgment</w:t>
                            </w:r>
                          </w:p>
                          <w:p w14:paraId="095DB19D" w14:textId="702D7B36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Staffing 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225pt;margin-top:19.3pt;width:234pt;height:18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" filled="f" stroked="f">
                <v:textbox>
                  <w:txbxContent>
                    <w:p w14:paraId="7FCE7154" w14:textId="1D001E9D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Techniques Utilized</w:t>
                      </w:r>
                    </w:p>
                    <w:p w14:paraId="4F0F6770" w14:textId="5BFB6577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Trend Analysis</w:t>
                      </w:r>
                    </w:p>
                    <w:p w14:paraId="28A3283B" w14:textId="725CBC60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4925AE">
                        <w:rPr>
                          <w:rFonts w:ascii="Comic Sans MS" w:hAnsi="Comic Sans MS"/>
                        </w:rPr>
                        <w:t>Raio</w:t>
                      </w:r>
                      <w:proofErr w:type="spellEnd"/>
                      <w:r w:rsidRPr="004925AE">
                        <w:rPr>
                          <w:rFonts w:ascii="Comic Sans MS" w:hAnsi="Comic Sans MS"/>
                        </w:rPr>
                        <w:t xml:space="preserve"> Analysis</w:t>
                      </w:r>
                    </w:p>
                    <w:p w14:paraId="5E22A690" w14:textId="0679503F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Scatter Plot</w:t>
                      </w:r>
                    </w:p>
                    <w:p w14:paraId="6AB39573" w14:textId="43F75952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Regression Analysis</w:t>
                      </w:r>
                    </w:p>
                    <w:p w14:paraId="7BE60FC1" w14:textId="10DDF918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Nominal Group Technique</w:t>
                      </w:r>
                    </w:p>
                    <w:p w14:paraId="032A8286" w14:textId="404BD083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Delphi</w:t>
                      </w:r>
                    </w:p>
                    <w:p w14:paraId="2EA9B9DB" w14:textId="6DDD5A23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Technique</w:t>
                      </w:r>
                    </w:p>
                    <w:p w14:paraId="378B1625" w14:textId="6A739BD0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Managerial judgment</w:t>
                      </w:r>
                    </w:p>
                    <w:p w14:paraId="095DB19D" w14:textId="702D7B36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Staffing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4FB6">
        <w:rPr>
          <w:rFonts w:ascii="Comic Sans MS" w:hAnsi="Comic Sans MS"/>
        </w:rPr>
        <w:t xml:space="preserve">Step 1: Forecast Demand for </w:t>
      </w:r>
      <w:proofErr w:type="spellStart"/>
      <w:r w:rsidR="00A34FB6">
        <w:rPr>
          <w:rFonts w:ascii="Comic Sans MS" w:hAnsi="Comic Sans MS"/>
        </w:rPr>
        <w:t>Labour</w:t>
      </w:r>
      <w:proofErr w:type="spellEnd"/>
    </w:p>
    <w:p w14:paraId="3917D2D6" w14:textId="08291F46" w:rsidR="00A34FB6" w:rsidRDefault="004925AE" w:rsidP="00A34FB6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Step 2: Analyze Supply</w:t>
      </w:r>
    </w:p>
    <w:p w14:paraId="3AA28730" w14:textId="6E887D67" w:rsidR="004925AE" w:rsidRDefault="004925AE" w:rsidP="00A34FB6">
      <w:pPr>
        <w:tabs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3FD674" wp14:editId="6DD7326F">
                <wp:simplePos x="0" y="0"/>
                <wp:positionH relativeFrom="column">
                  <wp:posOffset>2743200</wp:posOffset>
                </wp:positionH>
                <wp:positionV relativeFrom="paragraph">
                  <wp:posOffset>16510</wp:posOffset>
                </wp:positionV>
                <wp:extent cx="2743200" cy="17145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B6C182" w14:textId="41265890" w:rsidR="00F5222B" w:rsidRPr="004925AE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External Analysis</w:t>
                            </w:r>
                          </w:p>
                          <w:p w14:paraId="77205703" w14:textId="34700EC3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General economic conditions</w:t>
                            </w:r>
                          </w:p>
                          <w:p w14:paraId="1387FA98" w14:textId="24E5474D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4925AE">
                              <w:rPr>
                                <w:rFonts w:ascii="Comic Sans MS" w:hAnsi="Comic Sans MS"/>
                              </w:rPr>
                              <w:t>Labour</w:t>
                            </w:r>
                            <w:proofErr w:type="spellEnd"/>
                            <w:r w:rsidRPr="004925AE">
                              <w:rPr>
                                <w:rFonts w:ascii="Comic Sans MS" w:hAnsi="Comic Sans MS"/>
                              </w:rPr>
                              <w:t xml:space="preserve"> market conditions (national and local)</w:t>
                            </w:r>
                          </w:p>
                          <w:p w14:paraId="24D556B0" w14:textId="461BAAE7" w:rsidR="00F5222B" w:rsidRPr="004925AE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70"/>
                              <w:rPr>
                                <w:rFonts w:ascii="Comic Sans MS" w:hAnsi="Comic Sans MS"/>
                              </w:rPr>
                            </w:pPr>
                            <w:r w:rsidRPr="004925AE">
                              <w:rPr>
                                <w:rFonts w:ascii="Comic Sans MS" w:hAnsi="Comic Sans MS"/>
                              </w:rPr>
                              <w:t>Occupational market condition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0" type="#_x0000_t202" style="position:absolute;margin-left:3in;margin-top:1.3pt;width:3in;height:1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" filled="f" stroked="f">
                <v:textbox>
                  <w:txbxContent>
                    <w:p w14:paraId="73B6C182" w14:textId="41265890" w:rsidR="00F5222B" w:rsidRPr="004925AE" w:rsidRDefault="00F5222B">
                      <w:pPr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External Analysis</w:t>
                      </w:r>
                    </w:p>
                    <w:p w14:paraId="77205703" w14:textId="34700EC3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General economic conditions</w:t>
                      </w:r>
                    </w:p>
                    <w:p w14:paraId="1387FA98" w14:textId="24E5474D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4925AE">
                        <w:rPr>
                          <w:rFonts w:ascii="Comic Sans MS" w:hAnsi="Comic Sans MS"/>
                        </w:rPr>
                        <w:t>Labour</w:t>
                      </w:r>
                      <w:proofErr w:type="spellEnd"/>
                      <w:r w:rsidRPr="004925AE">
                        <w:rPr>
                          <w:rFonts w:ascii="Comic Sans MS" w:hAnsi="Comic Sans MS"/>
                        </w:rPr>
                        <w:t xml:space="preserve"> market conditions (national and local)</w:t>
                      </w:r>
                    </w:p>
                    <w:p w14:paraId="24D556B0" w14:textId="461BAAE7" w:rsidR="00F5222B" w:rsidRPr="004925AE" w:rsidRDefault="00F5222B" w:rsidP="004925A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70"/>
                        <w:rPr>
                          <w:rFonts w:ascii="Comic Sans MS" w:hAnsi="Comic Sans MS"/>
                        </w:rPr>
                      </w:pPr>
                      <w:r w:rsidRPr="004925AE">
                        <w:rPr>
                          <w:rFonts w:ascii="Comic Sans MS" w:hAnsi="Comic Sans MS"/>
                        </w:rPr>
                        <w:t>Occupational market condition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</w:rPr>
        <w:t>Internal Analysis</w:t>
      </w:r>
    </w:p>
    <w:p w14:paraId="2CA163F2" w14:textId="6C4A26D9" w:rsidR="004925AE" w:rsidRDefault="004925AE" w:rsidP="004925AE">
      <w:pPr>
        <w:pStyle w:val="ListParagraph"/>
        <w:numPr>
          <w:ilvl w:val="0"/>
          <w:numId w:val="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Markov Analysis</w:t>
      </w:r>
    </w:p>
    <w:p w14:paraId="449A3E05" w14:textId="5626256F" w:rsidR="004925AE" w:rsidRDefault="004925AE" w:rsidP="004925AE">
      <w:pPr>
        <w:pStyle w:val="ListParagraph"/>
        <w:numPr>
          <w:ilvl w:val="0"/>
          <w:numId w:val="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Skills Inventories</w:t>
      </w:r>
    </w:p>
    <w:p w14:paraId="73C13549" w14:textId="1517D3FD" w:rsidR="004925AE" w:rsidRDefault="004925AE" w:rsidP="004925AE">
      <w:pPr>
        <w:pStyle w:val="ListParagraph"/>
        <w:numPr>
          <w:ilvl w:val="0"/>
          <w:numId w:val="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Management Inventories</w:t>
      </w:r>
    </w:p>
    <w:p w14:paraId="53A9D693" w14:textId="77777777" w:rsidR="004925AE" w:rsidRDefault="004925AE" w:rsidP="004925AE">
      <w:pPr>
        <w:pStyle w:val="ListParagraph"/>
        <w:numPr>
          <w:ilvl w:val="0"/>
          <w:numId w:val="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Replacement Charts and </w:t>
      </w:r>
    </w:p>
    <w:p w14:paraId="0366AD6D" w14:textId="3599B07A" w:rsidR="004925AE" w:rsidRDefault="004925AE" w:rsidP="004925AE">
      <w:pPr>
        <w:pStyle w:val="ListParagraph"/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development</w:t>
      </w:r>
      <w:proofErr w:type="gramEnd"/>
      <w:r>
        <w:rPr>
          <w:rFonts w:ascii="Comic Sans MS" w:hAnsi="Comic Sans MS"/>
        </w:rPr>
        <w:t xml:space="preserve"> tracking</w:t>
      </w:r>
    </w:p>
    <w:p w14:paraId="2A8B5BD7" w14:textId="68A6986B" w:rsidR="004925AE" w:rsidRDefault="004925AE" w:rsidP="004925AE">
      <w:pPr>
        <w:pStyle w:val="ListParagraph"/>
        <w:numPr>
          <w:ilvl w:val="0"/>
          <w:numId w:val="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Replacement Summaries</w:t>
      </w:r>
    </w:p>
    <w:p w14:paraId="57796F10" w14:textId="5A323861" w:rsidR="004925AE" w:rsidRDefault="004925AE" w:rsidP="004925AE">
      <w:pPr>
        <w:pStyle w:val="ListParagraph"/>
        <w:numPr>
          <w:ilvl w:val="0"/>
          <w:numId w:val="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Succession Planning</w:t>
      </w:r>
    </w:p>
    <w:p w14:paraId="2E782C32" w14:textId="77777777" w:rsidR="004925AE" w:rsidRDefault="004925AE" w:rsidP="004925AE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66E2DA1F" w14:textId="3AF09342" w:rsidR="004925AE" w:rsidRDefault="004925AE" w:rsidP="004925AE">
      <w:pPr>
        <w:tabs>
          <w:tab w:val="left" w:pos="540"/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>Step 3: Implement HR Programs to Balances Supply and Demand</w:t>
      </w:r>
    </w:p>
    <w:p w14:paraId="60EE053E" w14:textId="3A4E0BCA" w:rsidR="004925AE" w:rsidRDefault="00F5222B" w:rsidP="004925AE">
      <w:pPr>
        <w:tabs>
          <w:tab w:val="left" w:pos="540"/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002364" wp14:editId="1FB7773C">
                <wp:simplePos x="0" y="0"/>
                <wp:positionH relativeFrom="column">
                  <wp:posOffset>2514600</wp:posOffset>
                </wp:positionH>
                <wp:positionV relativeFrom="paragraph">
                  <wp:posOffset>64135</wp:posOffset>
                </wp:positionV>
                <wp:extent cx="3543300" cy="2971800"/>
                <wp:effectExtent l="0" t="0" r="0" b="0"/>
                <wp:wrapThrough wrapText="bothSides">
                  <wp:wrapPolygon edited="0">
                    <wp:start x="155" y="0"/>
                    <wp:lineTo x="155" y="21415"/>
                    <wp:lineTo x="21213" y="21415"/>
                    <wp:lineTo x="21213" y="0"/>
                    <wp:lineTo x="155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578454" w14:textId="0E938ACE" w:rsidR="00F5222B" w:rsidRPr="00F5222B" w:rsidRDefault="00F5222B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F5222B">
                              <w:rPr>
                                <w:rFonts w:ascii="Comic Sans MS" w:hAnsi="Comic Sans MS"/>
                              </w:rPr>
                              <w:t>Labour</w:t>
                            </w:r>
                            <w:proofErr w:type="spellEnd"/>
                            <w:r w:rsidRPr="00F5222B">
                              <w:rPr>
                                <w:rFonts w:ascii="Comic Sans MS" w:hAnsi="Comic Sans MS"/>
                              </w:rPr>
                              <w:t xml:space="preserve"> Surplus</w:t>
                            </w:r>
                          </w:p>
                          <w:p w14:paraId="0A197B15" w14:textId="4CC6B7F9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Hiring freeze</w:t>
                            </w:r>
                          </w:p>
                          <w:p w14:paraId="01985A24" w14:textId="732FE2F1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Attrition</w:t>
                            </w:r>
                          </w:p>
                          <w:p w14:paraId="7E8C9B54" w14:textId="2F293435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Buyouts and early retirement programs</w:t>
                            </w:r>
                          </w:p>
                          <w:p w14:paraId="0F223A74" w14:textId="4E0D928F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Job sharing</w:t>
                            </w:r>
                          </w:p>
                          <w:p w14:paraId="4544ACB1" w14:textId="5456C0EF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Part-time work</w:t>
                            </w:r>
                          </w:p>
                          <w:p w14:paraId="1F346AE4" w14:textId="3C31FABB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Reduced workweek</w:t>
                            </w:r>
                          </w:p>
                          <w:p w14:paraId="06566A20" w14:textId="3AEC7395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 xml:space="preserve">Alternative jobs within the organization </w:t>
                            </w:r>
                          </w:p>
                          <w:p w14:paraId="646CBF1C" w14:textId="3D94F5FB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 xml:space="preserve">Layoffs (reverse seniority or </w:t>
                            </w:r>
                            <w:proofErr w:type="spellStart"/>
                            <w:r w:rsidRPr="00F5222B">
                              <w:rPr>
                                <w:rFonts w:ascii="Comic Sans MS" w:hAnsi="Comic Sans MS"/>
                              </w:rPr>
                              <w:t>juniority</w:t>
                            </w:r>
                            <w:proofErr w:type="spellEnd"/>
                            <w:r w:rsidRPr="00F5222B">
                              <w:rPr>
                                <w:rFonts w:ascii="Comic Sans MS" w:hAnsi="Comic Sans MS"/>
                              </w:rPr>
                              <w:t>)</w:t>
                            </w:r>
                          </w:p>
                          <w:p w14:paraId="1A3876A9" w14:textId="4059B663" w:rsidR="00F5222B" w:rsidRPr="00F5222B" w:rsidRDefault="00F5222B" w:rsidP="004925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Supplemental unemployment benefited (SUBs)</w:t>
                            </w:r>
                          </w:p>
                          <w:p w14:paraId="78B7C435" w14:textId="35CEF03C" w:rsidR="00F5222B" w:rsidRPr="00F5222B" w:rsidRDefault="00F5222B" w:rsidP="00F5222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Termination severance pay</w:t>
                            </w:r>
                          </w:p>
                          <w:p w14:paraId="5EE2FB1F" w14:textId="2AB3A127" w:rsidR="00F5222B" w:rsidRPr="00F5222B" w:rsidRDefault="00F5222B" w:rsidP="00F5222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 w:rsidRPr="00F5222B">
                              <w:rPr>
                                <w:rFonts w:ascii="Comic Sans MS" w:hAnsi="Comic Sans MS"/>
                              </w:rPr>
                              <w:t>Outplacement assistance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198pt;margin-top:5.05pt;width:279pt;height:23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" filled="f" stroked="f">
                <v:textbox>
                  <w:txbxContent>
                    <w:p w14:paraId="77578454" w14:textId="0E938ACE" w:rsidR="00F5222B" w:rsidRPr="00F5222B" w:rsidRDefault="00F5222B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F5222B">
                        <w:rPr>
                          <w:rFonts w:ascii="Comic Sans MS" w:hAnsi="Comic Sans MS"/>
                        </w:rPr>
                        <w:t>Labour</w:t>
                      </w:r>
                      <w:proofErr w:type="spellEnd"/>
                      <w:r w:rsidRPr="00F5222B">
                        <w:rPr>
                          <w:rFonts w:ascii="Comic Sans MS" w:hAnsi="Comic Sans MS"/>
                        </w:rPr>
                        <w:t xml:space="preserve"> Surplus</w:t>
                      </w:r>
                    </w:p>
                    <w:p w14:paraId="0A197B15" w14:textId="4CC6B7F9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Hiring freeze</w:t>
                      </w:r>
                    </w:p>
                    <w:p w14:paraId="01985A24" w14:textId="732FE2F1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Attrition</w:t>
                      </w:r>
                    </w:p>
                    <w:p w14:paraId="7E8C9B54" w14:textId="2F293435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Buyouts and early retirement programs</w:t>
                      </w:r>
                    </w:p>
                    <w:p w14:paraId="0F223A74" w14:textId="4E0D928F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Job sharing</w:t>
                      </w:r>
                    </w:p>
                    <w:p w14:paraId="4544ACB1" w14:textId="5456C0EF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Part-time work</w:t>
                      </w:r>
                    </w:p>
                    <w:p w14:paraId="1F346AE4" w14:textId="3C31FABB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Reduced workweek</w:t>
                      </w:r>
                    </w:p>
                    <w:p w14:paraId="06566A20" w14:textId="3AEC7395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 xml:space="preserve">Alternative jobs within the organization </w:t>
                      </w:r>
                    </w:p>
                    <w:p w14:paraId="646CBF1C" w14:textId="3D94F5FB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 xml:space="preserve">Layoffs (reverse seniority or </w:t>
                      </w:r>
                      <w:proofErr w:type="spellStart"/>
                      <w:r w:rsidRPr="00F5222B">
                        <w:rPr>
                          <w:rFonts w:ascii="Comic Sans MS" w:hAnsi="Comic Sans MS"/>
                        </w:rPr>
                        <w:t>juniority</w:t>
                      </w:r>
                      <w:proofErr w:type="spellEnd"/>
                      <w:r w:rsidRPr="00F5222B">
                        <w:rPr>
                          <w:rFonts w:ascii="Comic Sans MS" w:hAnsi="Comic Sans MS"/>
                        </w:rPr>
                        <w:t>)</w:t>
                      </w:r>
                    </w:p>
                    <w:p w14:paraId="1A3876A9" w14:textId="4059B663" w:rsidR="00F5222B" w:rsidRPr="00F5222B" w:rsidRDefault="00F5222B" w:rsidP="004925A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Supplemental unemployment benefited (SUBs)</w:t>
                      </w:r>
                    </w:p>
                    <w:p w14:paraId="78B7C435" w14:textId="35CEF03C" w:rsidR="00F5222B" w:rsidRPr="00F5222B" w:rsidRDefault="00F5222B" w:rsidP="00F5222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Termination severance pay</w:t>
                      </w:r>
                    </w:p>
                    <w:p w14:paraId="5EE2FB1F" w14:textId="2AB3A127" w:rsidR="00F5222B" w:rsidRPr="00F5222B" w:rsidRDefault="00F5222B" w:rsidP="00F5222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60"/>
                        <w:rPr>
                          <w:rFonts w:ascii="Comic Sans MS" w:hAnsi="Comic Sans MS"/>
                        </w:rPr>
                      </w:pPr>
                      <w:r w:rsidRPr="00F5222B">
                        <w:rPr>
                          <w:rFonts w:ascii="Comic Sans MS" w:hAnsi="Comic Sans MS"/>
                        </w:rPr>
                        <w:t>Outplacement assistance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proofErr w:type="spellStart"/>
      <w:r w:rsidR="004925AE">
        <w:rPr>
          <w:rFonts w:ascii="Comic Sans MS" w:hAnsi="Comic Sans MS"/>
        </w:rPr>
        <w:t>Labour</w:t>
      </w:r>
      <w:proofErr w:type="spellEnd"/>
      <w:r w:rsidR="004925AE">
        <w:rPr>
          <w:rFonts w:ascii="Comic Sans MS" w:hAnsi="Comic Sans MS"/>
        </w:rPr>
        <w:t xml:space="preserve"> Shortage</w:t>
      </w:r>
    </w:p>
    <w:p w14:paraId="264C0DDE" w14:textId="04469F70" w:rsidR="004925AE" w:rsidRDefault="004925AE" w:rsidP="004925AE">
      <w:pPr>
        <w:pStyle w:val="ListParagraph"/>
        <w:numPr>
          <w:ilvl w:val="0"/>
          <w:numId w:val="11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Overtime</w:t>
      </w:r>
    </w:p>
    <w:p w14:paraId="784E21C0" w14:textId="6C9A7B77" w:rsidR="004925AE" w:rsidRDefault="004925AE" w:rsidP="004925AE">
      <w:pPr>
        <w:pStyle w:val="ListParagraph"/>
        <w:numPr>
          <w:ilvl w:val="0"/>
          <w:numId w:val="11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Hire temporary employees</w:t>
      </w:r>
    </w:p>
    <w:p w14:paraId="6F6ABB25" w14:textId="1ED1F60A" w:rsidR="004925AE" w:rsidRDefault="004925AE" w:rsidP="004925AE">
      <w:pPr>
        <w:pStyle w:val="ListParagraph"/>
        <w:numPr>
          <w:ilvl w:val="0"/>
          <w:numId w:val="11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Subcontract work</w:t>
      </w:r>
    </w:p>
    <w:p w14:paraId="7D7F7C56" w14:textId="62EBC12F" w:rsidR="004925AE" w:rsidRDefault="004925AE" w:rsidP="004925AE">
      <w:pPr>
        <w:pStyle w:val="ListParagraph"/>
        <w:numPr>
          <w:ilvl w:val="0"/>
          <w:numId w:val="11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Recruitment</w:t>
      </w:r>
    </w:p>
    <w:p w14:paraId="77D8AEC7" w14:textId="1D3AFB49" w:rsidR="004925AE" w:rsidRDefault="004925AE" w:rsidP="004925AE">
      <w:pPr>
        <w:pStyle w:val="ListParagraph"/>
        <w:numPr>
          <w:ilvl w:val="0"/>
          <w:numId w:val="11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Transfer</w:t>
      </w:r>
    </w:p>
    <w:p w14:paraId="095F0477" w14:textId="7AC6DFE1" w:rsidR="004925AE" w:rsidRDefault="004925AE" w:rsidP="004925AE">
      <w:pPr>
        <w:pStyle w:val="ListParagraph"/>
        <w:numPr>
          <w:ilvl w:val="0"/>
          <w:numId w:val="11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Promotion</w:t>
      </w:r>
    </w:p>
    <w:p w14:paraId="5C65FB7B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40A4488A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797FA567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30F9675D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6AFF39DE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5C5BE6BE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4CAFF2D8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</w:p>
    <w:p w14:paraId="150430EC" w14:textId="58662726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When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demand exceeds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supply</w:t>
      </w:r>
    </w:p>
    <w:p w14:paraId="5CD58927" w14:textId="13CB559A" w:rsidR="00F5222B" w:rsidRDefault="00F5222B" w:rsidP="00F5222B">
      <w:pPr>
        <w:pStyle w:val="ListParagraph"/>
        <w:numPr>
          <w:ilvl w:val="0"/>
          <w:numId w:val="13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Scheduling overtime hours</w:t>
      </w:r>
    </w:p>
    <w:p w14:paraId="0E5952D4" w14:textId="42DDB0CC" w:rsidR="00F5222B" w:rsidRDefault="00F5222B" w:rsidP="00F5222B">
      <w:pPr>
        <w:pStyle w:val="ListParagraph"/>
        <w:numPr>
          <w:ilvl w:val="0"/>
          <w:numId w:val="13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Hiring temporary workers</w:t>
      </w:r>
    </w:p>
    <w:p w14:paraId="09FCD0AA" w14:textId="07B3496F" w:rsidR="00F5222B" w:rsidRDefault="00F5222B" w:rsidP="00F5222B">
      <w:pPr>
        <w:pStyle w:val="ListParagraph"/>
        <w:numPr>
          <w:ilvl w:val="0"/>
          <w:numId w:val="13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Subcontracting</w:t>
      </w:r>
    </w:p>
    <w:p w14:paraId="4DD44DF0" w14:textId="26CCC40E" w:rsidR="00F5222B" w:rsidRDefault="00F5222B" w:rsidP="00F5222B">
      <w:pPr>
        <w:pStyle w:val="ListParagraph"/>
        <w:numPr>
          <w:ilvl w:val="0"/>
          <w:numId w:val="13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External recruitment</w:t>
      </w:r>
    </w:p>
    <w:p w14:paraId="54C864B8" w14:textId="46569DCE" w:rsidR="00F5222B" w:rsidRDefault="00F5222B" w:rsidP="00F5222B">
      <w:pPr>
        <w:pStyle w:val="ListParagraph"/>
        <w:numPr>
          <w:ilvl w:val="0"/>
          <w:numId w:val="13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Internal promotions and transfers</w:t>
      </w:r>
    </w:p>
    <w:p w14:paraId="2EA9E22D" w14:textId="0D8EFF63" w:rsidR="00F5222B" w:rsidRPr="00F5222B" w:rsidRDefault="00F5222B" w:rsidP="00F5222B">
      <w:pPr>
        <w:pStyle w:val="ListParagraph"/>
        <w:numPr>
          <w:ilvl w:val="0"/>
          <w:numId w:val="13"/>
        </w:numPr>
        <w:tabs>
          <w:tab w:val="left" w:pos="540"/>
          <w:tab w:val="left" w:pos="990"/>
        </w:tabs>
        <w:ind w:left="360"/>
        <w:rPr>
          <w:rFonts w:ascii="Comic Sans MS" w:hAnsi="Comic Sans MS"/>
          <w:i/>
        </w:rPr>
      </w:pPr>
      <w:r w:rsidRPr="00F5222B">
        <w:rPr>
          <w:rFonts w:ascii="Comic Sans MS" w:hAnsi="Comic Sans MS"/>
          <w:i/>
        </w:rPr>
        <w:t>Performance management, training and retraining, and career development paly a critical role</w:t>
      </w:r>
    </w:p>
    <w:p w14:paraId="41E84385" w14:textId="77777777" w:rsidR="00F5222B" w:rsidRP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  <w:i/>
        </w:rPr>
      </w:pPr>
    </w:p>
    <w:p w14:paraId="77475EDA" w14:textId="2DE9E1B1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When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supply exceeds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demand</w:t>
      </w:r>
    </w:p>
    <w:p w14:paraId="0B67F335" w14:textId="52C05128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Hiring freeze: reassigning current workers to job openings</w:t>
      </w:r>
    </w:p>
    <w:p w14:paraId="25B95A0C" w14:textId="4D2586B5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Attrition: standard employees resignation, retirement, or death</w:t>
      </w:r>
    </w:p>
    <w:p w14:paraId="0A507F05" w14:textId="16B96551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Incentives to leave the organization: buyouts or early retirement programs</w:t>
      </w:r>
    </w:p>
    <w:p w14:paraId="426ACFF9" w14:textId="7FE11B80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Job sharing</w:t>
      </w:r>
    </w:p>
    <w:p w14:paraId="76ED1239" w14:textId="46D2DDD0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Reducing position or part-time</w:t>
      </w:r>
    </w:p>
    <w:p w14:paraId="38FFC26F" w14:textId="6C29C14B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Working share and reduced workweek</w:t>
      </w:r>
    </w:p>
    <w:p w14:paraId="33A8C210" w14:textId="13942112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Finding employees alternative job within the organization</w:t>
      </w:r>
    </w:p>
    <w:p w14:paraId="0C8CE0AE" w14:textId="0F976BF6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Employee layoffs</w:t>
      </w:r>
    </w:p>
    <w:p w14:paraId="74B99BB5" w14:textId="5835FCEE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Termination of employment</w:t>
      </w:r>
    </w:p>
    <w:p w14:paraId="13E5212A" w14:textId="6311D99D" w:rsidR="00F5222B" w:rsidRDefault="00F5222B" w:rsidP="00F5222B">
      <w:pPr>
        <w:pStyle w:val="ListParagraph"/>
        <w:numPr>
          <w:ilvl w:val="0"/>
          <w:numId w:val="14"/>
        </w:numPr>
        <w:tabs>
          <w:tab w:val="left" w:pos="540"/>
          <w:tab w:val="left" w:pos="990"/>
        </w:tabs>
        <w:ind w:left="360"/>
        <w:rPr>
          <w:rFonts w:ascii="Comic Sans MS" w:hAnsi="Comic Sans MS"/>
          <w:i/>
        </w:rPr>
      </w:pPr>
      <w:r w:rsidRPr="00F5222B">
        <w:rPr>
          <w:rFonts w:ascii="Comic Sans MS" w:hAnsi="Comic Sans MS"/>
          <w:i/>
        </w:rPr>
        <w:t>Evaluating the effectiveness of layoffs and downsizing is critical, as is managing “survivor sickness”</w:t>
      </w:r>
    </w:p>
    <w:p w14:paraId="3ED65558" w14:textId="77777777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  <w:i/>
        </w:rPr>
      </w:pPr>
    </w:p>
    <w:p w14:paraId="45EF8BFE" w14:textId="0380A964" w:rsidR="00F5222B" w:rsidRDefault="00F5222B" w:rsidP="00F5222B">
      <w:pPr>
        <w:tabs>
          <w:tab w:val="left" w:pos="540"/>
          <w:tab w:val="left" w:pos="99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When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demand equals </w:t>
      </w:r>
      <w:proofErr w:type="spellStart"/>
      <w:r>
        <w:rPr>
          <w:rFonts w:ascii="Comic Sans MS" w:hAnsi="Comic Sans MS"/>
        </w:rPr>
        <w:t>labour</w:t>
      </w:r>
      <w:proofErr w:type="spellEnd"/>
      <w:r>
        <w:rPr>
          <w:rFonts w:ascii="Comic Sans MS" w:hAnsi="Comic Sans MS"/>
        </w:rPr>
        <w:t xml:space="preserve"> supply</w:t>
      </w:r>
    </w:p>
    <w:p w14:paraId="11DA6C7D" w14:textId="107D1782" w:rsidR="00F5222B" w:rsidRDefault="00721DFA" w:rsidP="00F5222B">
      <w:pPr>
        <w:pStyle w:val="ListParagraph"/>
        <w:numPr>
          <w:ilvl w:val="0"/>
          <w:numId w:val="15"/>
        </w:numPr>
        <w:tabs>
          <w:tab w:val="left" w:pos="810"/>
          <w:tab w:val="left" w:pos="99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Vacancies are filled internally through transfers or promotions, or externally by hiring new employees</w:t>
      </w:r>
    </w:p>
    <w:p w14:paraId="32054D8E" w14:textId="0B77A35A" w:rsidR="00721DFA" w:rsidRPr="00721DFA" w:rsidRDefault="00721DFA" w:rsidP="00F5222B">
      <w:pPr>
        <w:pStyle w:val="ListParagraph"/>
        <w:numPr>
          <w:ilvl w:val="0"/>
          <w:numId w:val="15"/>
        </w:numPr>
        <w:tabs>
          <w:tab w:val="left" w:pos="810"/>
          <w:tab w:val="left" w:pos="990"/>
        </w:tabs>
        <w:ind w:left="360"/>
        <w:rPr>
          <w:rFonts w:ascii="Comic Sans MS" w:hAnsi="Comic Sans MS"/>
          <w:i/>
        </w:rPr>
      </w:pPr>
      <w:bookmarkStart w:id="0" w:name="_GoBack"/>
      <w:r w:rsidRPr="00721DFA">
        <w:rPr>
          <w:rFonts w:ascii="Comic Sans MS" w:hAnsi="Comic Sans MS"/>
          <w:i/>
        </w:rPr>
        <w:t>Performance management, training and career development are critical in achieving balance</w:t>
      </w:r>
    </w:p>
    <w:bookmarkEnd w:id="0"/>
    <w:sectPr w:rsidR="00721DFA" w:rsidRPr="00721DFA" w:rsidSect="00D4572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6430"/>
    <w:multiLevelType w:val="hybridMultilevel"/>
    <w:tmpl w:val="A22E3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21BDF"/>
    <w:multiLevelType w:val="hybridMultilevel"/>
    <w:tmpl w:val="06B0D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038BA"/>
    <w:multiLevelType w:val="hybridMultilevel"/>
    <w:tmpl w:val="C7964A44"/>
    <w:lvl w:ilvl="0" w:tplc="B3DA2D22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A763C5"/>
    <w:multiLevelType w:val="hybridMultilevel"/>
    <w:tmpl w:val="A8B4A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2F6E48"/>
    <w:multiLevelType w:val="hybridMultilevel"/>
    <w:tmpl w:val="39E2255C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B64038"/>
    <w:multiLevelType w:val="hybridMultilevel"/>
    <w:tmpl w:val="CB14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D27951"/>
    <w:multiLevelType w:val="hybridMultilevel"/>
    <w:tmpl w:val="C32CE97C"/>
    <w:lvl w:ilvl="0" w:tplc="B3DA2D22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D404831"/>
    <w:multiLevelType w:val="hybridMultilevel"/>
    <w:tmpl w:val="94BED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4D26A8"/>
    <w:multiLevelType w:val="hybridMultilevel"/>
    <w:tmpl w:val="A9580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6F342C"/>
    <w:multiLevelType w:val="hybridMultilevel"/>
    <w:tmpl w:val="82CA0C44"/>
    <w:lvl w:ilvl="0" w:tplc="EC4E2FF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9D1A83"/>
    <w:multiLevelType w:val="hybridMultilevel"/>
    <w:tmpl w:val="2012AEE6"/>
    <w:lvl w:ilvl="0" w:tplc="04DE322C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71CF9"/>
    <w:multiLevelType w:val="hybridMultilevel"/>
    <w:tmpl w:val="63B46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B53862"/>
    <w:multiLevelType w:val="hybridMultilevel"/>
    <w:tmpl w:val="9D124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EE64E0"/>
    <w:multiLevelType w:val="hybridMultilevel"/>
    <w:tmpl w:val="50A8A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A276B2"/>
    <w:multiLevelType w:val="hybridMultilevel"/>
    <w:tmpl w:val="DAD6C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8"/>
  </w:num>
  <w:num w:numId="5">
    <w:abstractNumId w:val="6"/>
  </w:num>
  <w:num w:numId="6">
    <w:abstractNumId w:val="2"/>
  </w:num>
  <w:num w:numId="7">
    <w:abstractNumId w:val="12"/>
  </w:num>
  <w:num w:numId="8">
    <w:abstractNumId w:val="4"/>
  </w:num>
  <w:num w:numId="9">
    <w:abstractNumId w:val="9"/>
  </w:num>
  <w:num w:numId="10">
    <w:abstractNumId w:val="5"/>
  </w:num>
  <w:num w:numId="11">
    <w:abstractNumId w:val="14"/>
  </w:num>
  <w:num w:numId="12">
    <w:abstractNumId w:val="7"/>
  </w:num>
  <w:num w:numId="13">
    <w:abstractNumId w:val="11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B6B"/>
    <w:rsid w:val="00120832"/>
    <w:rsid w:val="00151CDE"/>
    <w:rsid w:val="004925AE"/>
    <w:rsid w:val="00677391"/>
    <w:rsid w:val="00721DFA"/>
    <w:rsid w:val="00724DA7"/>
    <w:rsid w:val="00A34FB6"/>
    <w:rsid w:val="00D4572B"/>
    <w:rsid w:val="00E80B6B"/>
    <w:rsid w:val="00F5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B181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D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DA7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DA7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D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DA7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DA7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2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015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005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355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635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24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884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237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470</Words>
  <Characters>2683</Characters>
  <Application>Microsoft Macintosh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Zhang</dc:creator>
  <cp:keywords/>
  <dc:description/>
  <cp:lastModifiedBy>Wei Zhang</cp:lastModifiedBy>
  <cp:revision>3</cp:revision>
  <dcterms:created xsi:type="dcterms:W3CDTF">2013-02-05T03:58:00Z</dcterms:created>
  <dcterms:modified xsi:type="dcterms:W3CDTF">2013-02-06T18:36:00Z</dcterms:modified>
</cp:coreProperties>
</file>