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042" w:rsidRPr="00D25C80" w:rsidRDefault="00B41C8A" w:rsidP="002B4042">
      <w:pPr>
        <w:jc w:val="center"/>
        <w:rPr>
          <w:rFonts w:ascii="Shruti" w:cs="Shruti"/>
          <w:color w:val="000000"/>
          <w:lang w:val="en-GB"/>
        </w:rPr>
      </w:pPr>
      <w:r>
        <w:rPr>
          <w:rFonts w:ascii="Shruti" w:cs="Shruti"/>
          <w:noProof/>
          <w:lang w:val="fr-CA" w:eastAsia="fr-CA"/>
        </w:rPr>
        <w:drawing>
          <wp:inline distT="0" distB="0" distL="0" distR="0">
            <wp:extent cx="1805940" cy="1028700"/>
            <wp:effectExtent l="0" t="0" r="381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94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4042" w:rsidRPr="00D25C80" w:rsidRDefault="002B4042" w:rsidP="002B4042">
      <w:pPr>
        <w:jc w:val="both"/>
        <w:rPr>
          <w:rFonts w:ascii="Shruti" w:cs="Shruti"/>
          <w:color w:val="000000"/>
          <w:lang w:val="en-GB"/>
        </w:rPr>
      </w:pPr>
    </w:p>
    <w:p w:rsidR="002B4042" w:rsidRPr="0031750D" w:rsidRDefault="002B4042" w:rsidP="002B4042">
      <w:pPr>
        <w:jc w:val="center"/>
        <w:rPr>
          <w:rFonts w:ascii="BookAntiqua-Bold" w:hAnsi="BookAntiqua-Bold" w:cs="BookAntiqua-Bold"/>
          <w:b/>
          <w:bCs/>
          <w:color w:val="000000"/>
          <w:sz w:val="32"/>
          <w:szCs w:val="32"/>
          <w:lang w:val="fr-CA"/>
        </w:rPr>
      </w:pPr>
      <w:r w:rsidRPr="0031750D">
        <w:rPr>
          <w:rFonts w:ascii="BookAntiqua-Bold" w:hAnsi="BookAntiqua-Bold" w:cs="BookAntiqua-Bold"/>
          <w:b/>
          <w:bCs/>
          <w:color w:val="000000"/>
          <w:sz w:val="32"/>
          <w:szCs w:val="32"/>
          <w:lang w:val="fr-CA"/>
        </w:rPr>
        <w:t xml:space="preserve">Université d’Ottawa </w:t>
      </w:r>
      <w:r w:rsidRPr="00D25C80">
        <w:rPr>
          <w:rFonts w:ascii="Symbol" w:hAnsi="Symbol" w:cs="Symbol"/>
          <w:color w:val="000000"/>
          <w:sz w:val="32"/>
          <w:szCs w:val="32"/>
        </w:rPr>
        <w:t></w:t>
      </w:r>
      <w:r w:rsidRPr="00D25C80">
        <w:rPr>
          <w:rFonts w:ascii="Symbol" w:hAnsi="Symbol" w:cs="Symbol"/>
          <w:color w:val="000000"/>
          <w:sz w:val="32"/>
          <w:szCs w:val="32"/>
        </w:rPr>
        <w:t></w:t>
      </w:r>
      <w:proofErr w:type="spellStart"/>
      <w:r w:rsidRPr="0031750D">
        <w:rPr>
          <w:rFonts w:ascii="BookAntiqua-Bold" w:hAnsi="BookAntiqua-Bold" w:cs="BookAntiqua-Bold"/>
          <w:b/>
          <w:bCs/>
          <w:color w:val="000000"/>
          <w:sz w:val="32"/>
          <w:szCs w:val="32"/>
          <w:lang w:val="fr-CA"/>
        </w:rPr>
        <w:t>University</w:t>
      </w:r>
      <w:proofErr w:type="spellEnd"/>
      <w:r w:rsidRPr="0031750D">
        <w:rPr>
          <w:rFonts w:ascii="BookAntiqua-Bold" w:hAnsi="BookAntiqua-Bold" w:cs="BookAntiqua-Bold"/>
          <w:b/>
          <w:bCs/>
          <w:color w:val="000000"/>
          <w:sz w:val="32"/>
          <w:szCs w:val="32"/>
          <w:lang w:val="fr-CA"/>
        </w:rPr>
        <w:t xml:space="preserve"> of Ottawa</w:t>
      </w:r>
    </w:p>
    <w:p w:rsidR="002B4042" w:rsidRPr="0031750D" w:rsidRDefault="002B4042" w:rsidP="002B4042">
      <w:pPr>
        <w:jc w:val="center"/>
        <w:rPr>
          <w:rFonts w:ascii="Palatino-Roman" w:hAnsi="Palatino-Roman" w:cs="Palatino-Roman"/>
          <w:color w:val="000000"/>
          <w:sz w:val="16"/>
          <w:szCs w:val="16"/>
          <w:lang w:val="fr-CA"/>
        </w:rPr>
      </w:pPr>
      <w:r w:rsidRPr="0031750D">
        <w:rPr>
          <w:rFonts w:ascii="Palatino-Roman" w:hAnsi="Palatino-Roman" w:cs="Palatino-Roman"/>
          <w:color w:val="000000"/>
          <w:sz w:val="16"/>
          <w:szCs w:val="16"/>
          <w:lang w:val="fr-CA"/>
        </w:rPr>
        <w:t xml:space="preserve">Faculté des sciences sociales </w:t>
      </w:r>
      <w:proofErr w:type="spellStart"/>
      <w:r w:rsidRPr="0031750D">
        <w:rPr>
          <w:rFonts w:ascii="Palatino-Roman" w:hAnsi="Palatino-Roman" w:cs="Palatino-Roman"/>
          <w:color w:val="000000"/>
          <w:sz w:val="16"/>
          <w:szCs w:val="16"/>
          <w:lang w:val="fr-CA"/>
        </w:rPr>
        <w:t>Faculty</w:t>
      </w:r>
      <w:proofErr w:type="spellEnd"/>
      <w:r w:rsidRPr="0031750D">
        <w:rPr>
          <w:rFonts w:ascii="Palatino-Roman" w:hAnsi="Palatino-Roman" w:cs="Palatino-Roman"/>
          <w:color w:val="000000"/>
          <w:sz w:val="16"/>
          <w:szCs w:val="16"/>
          <w:lang w:val="fr-CA"/>
        </w:rPr>
        <w:t xml:space="preserve"> of Social Sciences</w:t>
      </w:r>
    </w:p>
    <w:p w:rsidR="002B4042" w:rsidRPr="0031750D" w:rsidRDefault="002B4042" w:rsidP="002B4042">
      <w:pPr>
        <w:jc w:val="center"/>
        <w:rPr>
          <w:rFonts w:ascii="BookAntiqua-Bold" w:hAnsi="BookAntiqua-Bold" w:cs="BookAntiqua-Bold"/>
          <w:color w:val="000000"/>
          <w:sz w:val="20"/>
          <w:szCs w:val="20"/>
          <w:lang w:val="fr-CA"/>
        </w:rPr>
      </w:pPr>
      <w:r w:rsidRPr="0031750D">
        <w:rPr>
          <w:rFonts w:ascii="Palatino-Roman" w:hAnsi="Palatino-Roman" w:cs="Palatino-Roman"/>
          <w:color w:val="000000"/>
          <w:sz w:val="16"/>
          <w:szCs w:val="16"/>
          <w:lang w:val="fr-CA"/>
        </w:rPr>
        <w:t xml:space="preserve">Science Économique </w:t>
      </w:r>
      <w:proofErr w:type="spellStart"/>
      <w:r w:rsidRPr="0031750D">
        <w:rPr>
          <w:rFonts w:ascii="Palatino-Roman" w:hAnsi="Palatino-Roman" w:cs="Palatino-Roman"/>
          <w:color w:val="000000"/>
          <w:sz w:val="16"/>
          <w:szCs w:val="16"/>
          <w:lang w:val="fr-CA"/>
        </w:rPr>
        <w:t>Economics</w:t>
      </w:r>
      <w:proofErr w:type="spellEnd"/>
    </w:p>
    <w:p w:rsidR="002B4042" w:rsidRPr="0031750D" w:rsidRDefault="002B4042" w:rsidP="002B4042">
      <w:pPr>
        <w:rPr>
          <w:rFonts w:ascii="Arial" w:hAnsi="Arial" w:cs="Arial"/>
          <w:color w:val="000000"/>
          <w:lang w:val="fr-CA"/>
        </w:rPr>
      </w:pPr>
    </w:p>
    <w:p w:rsidR="002B4042" w:rsidRPr="0031750D" w:rsidRDefault="002B4042" w:rsidP="002B4042">
      <w:pPr>
        <w:jc w:val="both"/>
        <w:rPr>
          <w:rFonts w:ascii="Shruti" w:cs="Shruti"/>
          <w:color w:val="000000"/>
          <w:lang w:val="fr-CA"/>
        </w:rPr>
      </w:pPr>
    </w:p>
    <w:p w:rsidR="002B4042" w:rsidRPr="00D25C80" w:rsidRDefault="00B41C8A" w:rsidP="002B4042">
      <w:pPr>
        <w:tabs>
          <w:tab w:val="left" w:pos="-1440"/>
        </w:tabs>
        <w:ind w:left="720" w:hanging="720"/>
        <w:rPr>
          <w:rFonts w:ascii="Shruti" w:cs="Shruti"/>
          <w:b/>
          <w:bCs/>
          <w:color w:val="000000"/>
          <w:lang w:val="en-GB"/>
        </w:rPr>
      </w:pPr>
      <w:r>
        <w:rPr>
          <w:rFonts w:ascii="Shruti" w:cs="Shruti"/>
          <w:b/>
          <w:bCs/>
          <w:noProof/>
          <w:color w:val="000000"/>
          <w:lang w:val="fr-CA" w:eastAsia="fr-CA"/>
        </w:rPr>
        <mc:AlternateContent>
          <mc:Choice Requires="wpc">
            <w:drawing>
              <wp:inline distT="0" distB="0" distL="0" distR="0">
                <wp:extent cx="5966460" cy="1912620"/>
                <wp:effectExtent l="0" t="38100" r="34290" b="0"/>
                <wp:docPr id="4" name="Canvas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s:wsp>
                        <wps:cNvPr id="1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259080" y="1"/>
                            <a:ext cx="5700395" cy="17526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76200" cmpd="tri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B4042" w:rsidRDefault="002B4042" w:rsidP="002B4042"/>
                            <w:p w:rsidR="002B4042" w:rsidRPr="00770FE9" w:rsidRDefault="002B4042" w:rsidP="000E29BA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color w:val="000000"/>
                                  <w:sz w:val="28"/>
                                  <w:szCs w:val="28"/>
                                </w:rPr>
                              </w:pPr>
                              <w:r w:rsidRPr="006A5068">
                                <w:rPr>
                                  <w:rFonts w:ascii="Arial" w:hAnsi="Arial" w:cs="Arial"/>
                                  <w:b/>
                                  <w:color w:val="000000"/>
                                  <w:sz w:val="28"/>
                                  <w:szCs w:val="28"/>
                                </w:rPr>
                                <w:t>INTRODUCTION TO M</w:t>
                              </w:r>
                              <w:r w:rsidR="00121220">
                                <w:rPr>
                                  <w:rFonts w:ascii="Arial" w:hAnsi="Arial" w:cs="Arial"/>
                                  <w:b/>
                                  <w:color w:val="000000"/>
                                  <w:sz w:val="28"/>
                                  <w:szCs w:val="28"/>
                                </w:rPr>
                                <w:t>A</w:t>
                              </w:r>
                              <w:r w:rsidRPr="006A5068">
                                <w:rPr>
                                  <w:rFonts w:ascii="Arial" w:hAnsi="Arial" w:cs="Arial"/>
                                  <w:b/>
                                  <w:color w:val="000000"/>
                                  <w:sz w:val="28"/>
                                  <w:szCs w:val="28"/>
                                </w:rPr>
                                <w:t>CROECONOMICS</w:t>
                              </w:r>
                              <w:r w:rsidR="00F67E38">
                                <w:rPr>
                                  <w:rFonts w:ascii="Arial" w:hAnsi="Arial" w:cs="Arial"/>
                                  <w:b/>
                                  <w:color w:val="000000"/>
                                  <w:sz w:val="28"/>
                                  <w:szCs w:val="28"/>
                                </w:rPr>
                                <w:t xml:space="preserve"> (</w:t>
                              </w:r>
                              <w:r w:rsidRPr="00770FE9">
                                <w:rPr>
                                  <w:rFonts w:ascii="Arial" w:hAnsi="Arial" w:cs="Arial"/>
                                  <w:b/>
                                  <w:color w:val="000000"/>
                                  <w:sz w:val="28"/>
                                  <w:szCs w:val="28"/>
                                </w:rPr>
                                <w:t>ECO 110</w:t>
                              </w:r>
                              <w:r w:rsidR="00121220" w:rsidRPr="00770FE9">
                                <w:rPr>
                                  <w:rFonts w:ascii="Arial" w:hAnsi="Arial" w:cs="Arial"/>
                                  <w:b/>
                                  <w:color w:val="000000"/>
                                  <w:sz w:val="28"/>
                                  <w:szCs w:val="28"/>
                                </w:rPr>
                                <w:t>2</w:t>
                              </w:r>
                              <w:r w:rsidR="00F67E38">
                                <w:rPr>
                                  <w:rFonts w:ascii="Arial" w:hAnsi="Arial" w:cs="Arial"/>
                                  <w:b/>
                                  <w:color w:val="000000"/>
                                  <w:sz w:val="28"/>
                                  <w:szCs w:val="28"/>
                                </w:rPr>
                                <w:t>)</w:t>
                              </w:r>
                            </w:p>
                            <w:p w:rsidR="002B4042" w:rsidRPr="006A5068" w:rsidRDefault="002B4042" w:rsidP="002B4042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color w:val="000000"/>
                                  <w:sz w:val="28"/>
                                  <w:szCs w:val="28"/>
                                </w:rPr>
                              </w:pPr>
                            </w:p>
                            <w:p w:rsidR="002B4042" w:rsidRPr="00F67E38" w:rsidRDefault="002B4042" w:rsidP="002B4042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color w:val="00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  <w:r w:rsidRPr="00F67E38">
                                <w:rPr>
                                  <w:rFonts w:ascii="Arial" w:hAnsi="Arial" w:cs="Arial"/>
                                  <w:b/>
                                  <w:color w:val="000000"/>
                                  <w:sz w:val="28"/>
                                  <w:szCs w:val="28"/>
                                  <w:u w:val="single"/>
                                </w:rPr>
                                <w:t xml:space="preserve">Sample </w:t>
                              </w:r>
                              <w:r w:rsidR="00F67E38" w:rsidRPr="00F67E38">
                                <w:rPr>
                                  <w:rFonts w:ascii="Arial" w:hAnsi="Arial" w:cs="Arial"/>
                                  <w:b/>
                                  <w:color w:val="000000"/>
                                  <w:sz w:val="28"/>
                                  <w:szCs w:val="28"/>
                                  <w:u w:val="single"/>
                                </w:rPr>
                                <w:t>Exam #1</w:t>
                              </w:r>
                            </w:p>
                            <w:p w:rsidR="00770FE9" w:rsidRDefault="00770FE9" w:rsidP="00121220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color w:val="000000"/>
                                </w:rPr>
                              </w:pPr>
                            </w:p>
                            <w:p w:rsidR="002B4042" w:rsidRPr="00121220" w:rsidRDefault="00F67E38" w:rsidP="002B4042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color w:val="000000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color w:val="000000"/>
                                </w:rPr>
                                <w:t xml:space="preserve">Coverage: </w:t>
                              </w:r>
                              <w:proofErr w:type="spellStart"/>
                              <w:r>
                                <w:rPr>
                                  <w:rFonts w:ascii="Arial" w:hAnsi="Arial" w:cs="Arial"/>
                                  <w:b/>
                                  <w:color w:val="000000"/>
                                </w:rPr>
                                <w:t>Mankiw</w:t>
                              </w:r>
                              <w:proofErr w:type="spellEnd"/>
                              <w:r>
                                <w:rPr>
                                  <w:rFonts w:ascii="Arial" w:hAnsi="Arial" w:cs="Arial"/>
                                  <w:b/>
                                  <w:color w:val="000000"/>
                                </w:rPr>
                                <w:t xml:space="preserve"> </w:t>
                              </w:r>
                              <w:proofErr w:type="gramStart"/>
                              <w:r w:rsidR="002B4042" w:rsidRPr="0031750D">
                                <w:rPr>
                                  <w:rFonts w:ascii="Arial" w:hAnsi="Arial" w:cs="Arial"/>
                                  <w:b/>
                                  <w:color w:val="000000"/>
                                </w:rPr>
                                <w:t xml:space="preserve">chapters </w:t>
                              </w:r>
                              <w:r w:rsidR="00121220">
                                <w:rPr>
                                  <w:rFonts w:ascii="Arial" w:hAnsi="Arial" w:cs="Arial"/>
                                  <w:b/>
                                  <w:color w:val="000000"/>
                                </w:rPr>
                                <w:t xml:space="preserve"> 5</w:t>
                              </w:r>
                              <w:proofErr w:type="gramEnd"/>
                              <w:r w:rsidR="00121220">
                                <w:rPr>
                                  <w:rFonts w:ascii="Arial" w:hAnsi="Arial" w:cs="Arial"/>
                                  <w:b/>
                                  <w:color w:val="000000"/>
                                </w:rPr>
                                <w:t>, 6, 7, 8 and 9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id="Canvas 2" o:spid="_x0000_s1026" editas="canvas" style="width:469.8pt;height:150.6pt;mso-position-horizontal-relative:char;mso-position-vertical-relative:line" coordsize="59664,191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59664;height:19126;visibility:visible;mso-wrap-style:square">
                  <v:fill o:detectmouseclick="t"/>
                  <v:path o:connecttype="none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28" type="#_x0000_t202" style="position:absolute;left:2590;width:57004;height:1752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jIHr74A&#10;AADaAAAADwAAAGRycy9kb3ducmV2LnhtbERPTYvCMBC9L/gfwgheFk1VVqUaRUTF61ZBvA3N2Bab&#10;SWlirf/eCIKn4fE+Z7FqTSkaql1hWcFwEIEgTq0uOFNwOu76MxDOI2ssLZOCJzlYLTs/C4y1ffA/&#10;NYnPRAhhF6OC3PsqltKlORl0A1sRB+5qa4M+wDqTusZHCDelHEXRRBosODTkWNEmp/SW3I2C37/h&#10;5a4zy9fR/ng2tyaazsZbpXrddj0H4an1X/HHfdBhPrxfeV+5fAE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PYyB6++AAAA2gAAAA8AAAAAAAAAAAAAAAAAmAIAAGRycy9kb3ducmV2&#10;LnhtbFBLBQYAAAAABAAEAPUAAACDAwAAAAA=&#10;" strokeweight="6pt">
                  <v:stroke linestyle="thickBetweenThin"/>
                  <v:textbox>
                    <w:txbxContent>
                      <w:p w:rsidR="002B4042" w:rsidRDefault="002B4042" w:rsidP="002B4042"/>
                      <w:p w:rsidR="002B4042" w:rsidRPr="00770FE9" w:rsidRDefault="002B4042" w:rsidP="000E29BA">
                        <w:pPr>
                          <w:jc w:val="center"/>
                          <w:rPr>
                            <w:rFonts w:ascii="Arial" w:hAnsi="Arial" w:cs="Arial"/>
                            <w:b/>
                            <w:color w:val="000000"/>
                            <w:sz w:val="28"/>
                            <w:szCs w:val="28"/>
                          </w:rPr>
                        </w:pPr>
                        <w:r w:rsidRPr="006A5068">
                          <w:rPr>
                            <w:rFonts w:ascii="Arial" w:hAnsi="Arial" w:cs="Arial"/>
                            <w:b/>
                            <w:color w:val="000000"/>
                            <w:sz w:val="28"/>
                            <w:szCs w:val="28"/>
                          </w:rPr>
                          <w:t>INTRODUCTION TO M</w:t>
                        </w:r>
                        <w:r w:rsidR="00121220">
                          <w:rPr>
                            <w:rFonts w:ascii="Arial" w:hAnsi="Arial" w:cs="Arial"/>
                            <w:b/>
                            <w:color w:val="000000"/>
                            <w:sz w:val="28"/>
                            <w:szCs w:val="28"/>
                          </w:rPr>
                          <w:t>A</w:t>
                        </w:r>
                        <w:r w:rsidRPr="006A5068">
                          <w:rPr>
                            <w:rFonts w:ascii="Arial" w:hAnsi="Arial" w:cs="Arial"/>
                            <w:b/>
                            <w:color w:val="000000"/>
                            <w:sz w:val="28"/>
                            <w:szCs w:val="28"/>
                          </w:rPr>
                          <w:t>CROECONOMICS</w:t>
                        </w:r>
                        <w:r w:rsidR="00F67E38">
                          <w:rPr>
                            <w:rFonts w:ascii="Arial" w:hAnsi="Arial" w:cs="Arial"/>
                            <w:b/>
                            <w:color w:val="000000"/>
                            <w:sz w:val="28"/>
                            <w:szCs w:val="28"/>
                          </w:rPr>
                          <w:t xml:space="preserve"> (</w:t>
                        </w:r>
                        <w:r w:rsidRPr="00770FE9">
                          <w:rPr>
                            <w:rFonts w:ascii="Arial" w:hAnsi="Arial" w:cs="Arial"/>
                            <w:b/>
                            <w:color w:val="000000"/>
                            <w:sz w:val="28"/>
                            <w:szCs w:val="28"/>
                          </w:rPr>
                          <w:t>ECO 110</w:t>
                        </w:r>
                        <w:r w:rsidR="00121220" w:rsidRPr="00770FE9">
                          <w:rPr>
                            <w:rFonts w:ascii="Arial" w:hAnsi="Arial" w:cs="Arial"/>
                            <w:b/>
                            <w:color w:val="000000"/>
                            <w:sz w:val="28"/>
                            <w:szCs w:val="28"/>
                          </w:rPr>
                          <w:t>2</w:t>
                        </w:r>
                        <w:r w:rsidR="00F67E38">
                          <w:rPr>
                            <w:rFonts w:ascii="Arial" w:hAnsi="Arial" w:cs="Arial"/>
                            <w:b/>
                            <w:color w:val="000000"/>
                            <w:sz w:val="28"/>
                            <w:szCs w:val="28"/>
                          </w:rPr>
                          <w:t>)</w:t>
                        </w:r>
                      </w:p>
                      <w:p w:rsidR="002B4042" w:rsidRPr="006A5068" w:rsidRDefault="002B4042" w:rsidP="002B4042">
                        <w:pPr>
                          <w:jc w:val="center"/>
                          <w:rPr>
                            <w:rFonts w:ascii="Arial" w:hAnsi="Arial" w:cs="Arial"/>
                            <w:b/>
                            <w:color w:val="000000"/>
                            <w:sz w:val="28"/>
                            <w:szCs w:val="28"/>
                          </w:rPr>
                        </w:pPr>
                      </w:p>
                      <w:p w:rsidR="002B4042" w:rsidRPr="00F67E38" w:rsidRDefault="002B4042" w:rsidP="002B4042">
                        <w:pPr>
                          <w:jc w:val="center"/>
                          <w:rPr>
                            <w:rFonts w:ascii="Arial" w:hAnsi="Arial" w:cs="Arial"/>
                            <w:b/>
                            <w:color w:val="000000"/>
                            <w:sz w:val="28"/>
                            <w:szCs w:val="28"/>
                            <w:u w:val="single"/>
                          </w:rPr>
                        </w:pPr>
                        <w:r w:rsidRPr="00F67E38">
                          <w:rPr>
                            <w:rFonts w:ascii="Arial" w:hAnsi="Arial" w:cs="Arial"/>
                            <w:b/>
                            <w:color w:val="000000"/>
                            <w:sz w:val="28"/>
                            <w:szCs w:val="28"/>
                            <w:u w:val="single"/>
                          </w:rPr>
                          <w:t xml:space="preserve">Sample </w:t>
                        </w:r>
                        <w:r w:rsidR="00F67E38" w:rsidRPr="00F67E38">
                          <w:rPr>
                            <w:rFonts w:ascii="Arial" w:hAnsi="Arial" w:cs="Arial"/>
                            <w:b/>
                            <w:color w:val="000000"/>
                            <w:sz w:val="28"/>
                            <w:szCs w:val="28"/>
                            <w:u w:val="single"/>
                          </w:rPr>
                          <w:t>Exam #1</w:t>
                        </w:r>
                      </w:p>
                      <w:p w:rsidR="00770FE9" w:rsidRDefault="00770FE9" w:rsidP="00121220">
                        <w:pPr>
                          <w:jc w:val="center"/>
                          <w:rPr>
                            <w:rFonts w:ascii="Arial" w:hAnsi="Arial" w:cs="Arial"/>
                            <w:b/>
                            <w:color w:val="000000"/>
                          </w:rPr>
                        </w:pPr>
                      </w:p>
                      <w:p w:rsidR="002B4042" w:rsidRPr="00121220" w:rsidRDefault="00F67E38" w:rsidP="002B4042">
                        <w:pPr>
                          <w:jc w:val="center"/>
                          <w:rPr>
                            <w:rFonts w:ascii="Arial" w:hAnsi="Arial" w:cs="Arial"/>
                            <w:b/>
                            <w:color w:val="000000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color w:val="000000"/>
                          </w:rPr>
                          <w:t xml:space="preserve">Coverage: </w:t>
                        </w:r>
                        <w:proofErr w:type="spellStart"/>
                        <w:r>
                          <w:rPr>
                            <w:rFonts w:ascii="Arial" w:hAnsi="Arial" w:cs="Arial"/>
                            <w:b/>
                            <w:color w:val="000000"/>
                          </w:rPr>
                          <w:t>Mankiw</w:t>
                        </w:r>
                        <w:proofErr w:type="spellEnd"/>
                        <w:r>
                          <w:rPr>
                            <w:rFonts w:ascii="Arial" w:hAnsi="Arial" w:cs="Arial"/>
                            <w:b/>
                            <w:color w:val="000000"/>
                          </w:rPr>
                          <w:t xml:space="preserve"> </w:t>
                        </w:r>
                        <w:proofErr w:type="gramStart"/>
                        <w:r w:rsidR="002B4042" w:rsidRPr="0031750D">
                          <w:rPr>
                            <w:rFonts w:ascii="Arial" w:hAnsi="Arial" w:cs="Arial"/>
                            <w:b/>
                            <w:color w:val="000000"/>
                          </w:rPr>
                          <w:t xml:space="preserve">chapters </w:t>
                        </w:r>
                        <w:r w:rsidR="00121220">
                          <w:rPr>
                            <w:rFonts w:ascii="Arial" w:hAnsi="Arial" w:cs="Arial"/>
                            <w:b/>
                            <w:color w:val="000000"/>
                          </w:rPr>
                          <w:t xml:space="preserve"> 5</w:t>
                        </w:r>
                        <w:proofErr w:type="gramEnd"/>
                        <w:r w:rsidR="00121220">
                          <w:rPr>
                            <w:rFonts w:ascii="Arial" w:hAnsi="Arial" w:cs="Arial"/>
                            <w:b/>
                            <w:color w:val="000000"/>
                          </w:rPr>
                          <w:t>, 6, 7, 8 and 9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2B4042" w:rsidRDefault="00C446EB" w:rsidP="00F67E38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ab/>
      </w:r>
    </w:p>
    <w:p w:rsidR="00770FE9" w:rsidRDefault="00770FE9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1080"/>
        <w:rPr>
          <w:color w:val="000000"/>
          <w:sz w:val="22"/>
          <w:szCs w:val="22"/>
        </w:rPr>
      </w:pPr>
      <w:bookmarkStart w:id="0" w:name="_GoBack"/>
      <w:bookmarkEnd w:id="0"/>
    </w:p>
    <w:p w:rsidR="00C446EB" w:rsidRPr="00FD1C85" w:rsidRDefault="00C446EB" w:rsidP="00F67E38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rPr>
          <w:rFonts w:ascii="Calibri" w:hAnsi="Calibri"/>
          <w:color w:val="000000"/>
          <w:sz w:val="22"/>
          <w:szCs w:val="22"/>
        </w:rPr>
      </w:pPr>
      <w:r w:rsidRPr="00FD1C85">
        <w:rPr>
          <w:rFonts w:ascii="Calibri" w:hAnsi="Calibri"/>
          <w:color w:val="000000"/>
          <w:sz w:val="22"/>
          <w:szCs w:val="22"/>
        </w:rPr>
        <w:t>1.</w:t>
      </w:r>
      <w:r w:rsidR="002B4042" w:rsidRPr="00FD1C85">
        <w:rPr>
          <w:rFonts w:ascii="Calibri" w:hAnsi="Calibri"/>
          <w:color w:val="000000"/>
          <w:sz w:val="22"/>
          <w:szCs w:val="22"/>
        </w:rPr>
        <w:tab/>
      </w:r>
      <w:r w:rsidRPr="00FD1C85">
        <w:rPr>
          <w:rFonts w:ascii="Calibri" w:hAnsi="Calibri"/>
          <w:color w:val="000000"/>
          <w:sz w:val="22"/>
          <w:szCs w:val="22"/>
        </w:rPr>
        <w:t>Macroeconomics includes the study of topics such as</w:t>
      </w:r>
    </w:p>
    <w:tbl>
      <w:tblPr>
        <w:tblW w:w="0" w:type="auto"/>
        <w:tblInd w:w="720" w:type="dxa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C446EB" w:rsidRPr="00FD1C85" w:rsidTr="00F67E38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proofErr w:type="gramStart"/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national</w:t>
            </w:r>
            <w:proofErr w:type="gramEnd"/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 xml:space="preserve"> output, the inflation rate, and the trade deficit.</w:t>
            </w:r>
          </w:p>
        </w:tc>
      </w:tr>
      <w:tr w:rsidR="00C446EB" w:rsidRPr="00FD1C85" w:rsidTr="00F67E38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proofErr w:type="gramStart"/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the</w:t>
            </w:r>
            <w:proofErr w:type="gramEnd"/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 xml:space="preserve"> price of Cisco stock, wage differences between genders, and antitrust laws.</w:t>
            </w:r>
          </w:p>
        </w:tc>
      </w:tr>
      <w:tr w:rsidR="00C446EB" w:rsidRPr="00FD1C85" w:rsidTr="00F67E38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proofErr w:type="gramStart"/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differences</w:t>
            </w:r>
            <w:proofErr w:type="gramEnd"/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 xml:space="preserve"> in market structure, and how consumers maximize utility.</w:t>
            </w:r>
          </w:p>
        </w:tc>
      </w:tr>
      <w:tr w:rsidR="00C446EB" w:rsidRPr="00FD1C85" w:rsidTr="00F67E38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 xml:space="preserve">None of the above </w:t>
            </w:r>
            <w:proofErr w:type="gramStart"/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are</w:t>
            </w:r>
            <w:proofErr w:type="gramEnd"/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 xml:space="preserve"> correct.</w:t>
            </w:r>
          </w:p>
        </w:tc>
      </w:tr>
    </w:tbl>
    <w:p w:rsidR="00C446EB" w:rsidRPr="00FD1C85" w:rsidRDefault="00C446EB" w:rsidP="00F67E38">
      <w:pPr>
        <w:widowControl w:val="0"/>
        <w:suppressAutoHyphens/>
        <w:autoSpaceDE w:val="0"/>
        <w:autoSpaceDN w:val="0"/>
        <w:adjustRightInd w:val="0"/>
        <w:rPr>
          <w:rFonts w:ascii="Calibri" w:hAnsi="Calibri"/>
          <w:color w:val="000000"/>
          <w:sz w:val="2"/>
          <w:szCs w:val="2"/>
        </w:rPr>
      </w:pPr>
    </w:p>
    <w:p w:rsidR="00C446EB" w:rsidRPr="00FD1C85" w:rsidRDefault="00C446EB" w:rsidP="00F67E38">
      <w:pPr>
        <w:widowControl w:val="0"/>
        <w:suppressAutoHyphens/>
        <w:autoSpaceDE w:val="0"/>
        <w:autoSpaceDN w:val="0"/>
        <w:adjustRightInd w:val="0"/>
        <w:rPr>
          <w:rFonts w:ascii="Calibri" w:hAnsi="Calibri"/>
          <w:color w:val="000000"/>
          <w:sz w:val="14"/>
          <w:szCs w:val="14"/>
        </w:rPr>
      </w:pPr>
    </w:p>
    <w:p w:rsidR="00C446EB" w:rsidRPr="00FD1C85" w:rsidRDefault="00C446EB" w:rsidP="00F67E38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rPr>
          <w:rFonts w:ascii="Calibri" w:hAnsi="Calibri"/>
          <w:color w:val="000000"/>
          <w:sz w:val="22"/>
          <w:szCs w:val="22"/>
        </w:rPr>
      </w:pPr>
      <w:r w:rsidRPr="00FD1C85">
        <w:rPr>
          <w:rFonts w:ascii="Calibri" w:hAnsi="Calibri"/>
          <w:color w:val="000000"/>
          <w:sz w:val="22"/>
          <w:szCs w:val="22"/>
        </w:rPr>
        <w:t>2.</w:t>
      </w:r>
      <w:r w:rsidRPr="00FD1C85">
        <w:rPr>
          <w:rFonts w:ascii="Calibri" w:hAnsi="Calibri"/>
          <w:color w:val="000000"/>
          <w:sz w:val="22"/>
          <w:szCs w:val="22"/>
        </w:rPr>
        <w:tab/>
        <w:t>Which of the following statistics is the best single measure of an economy's well-being?</w:t>
      </w:r>
    </w:p>
    <w:tbl>
      <w:tblPr>
        <w:tblW w:w="0" w:type="auto"/>
        <w:tblInd w:w="720" w:type="dxa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C446EB" w:rsidRPr="00FD1C85" w:rsidTr="00F67E38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the unemployment rate</w:t>
            </w:r>
          </w:p>
        </w:tc>
      </w:tr>
      <w:tr w:rsidR="00C446EB" w:rsidRPr="00FD1C85" w:rsidTr="00F67E38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the inflation rate</w:t>
            </w:r>
          </w:p>
        </w:tc>
      </w:tr>
      <w:tr w:rsidR="00C446EB" w:rsidRPr="00FD1C85" w:rsidTr="00F67E38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GDP</w:t>
            </w:r>
          </w:p>
        </w:tc>
      </w:tr>
      <w:tr w:rsidR="00C446EB" w:rsidRPr="00FD1C85" w:rsidTr="00F67E38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the trade deficit</w:t>
            </w:r>
          </w:p>
        </w:tc>
      </w:tr>
    </w:tbl>
    <w:p w:rsidR="00C446EB" w:rsidRPr="00FD1C85" w:rsidRDefault="00C446EB" w:rsidP="00F67E38">
      <w:pPr>
        <w:widowControl w:val="0"/>
        <w:suppressAutoHyphens/>
        <w:autoSpaceDE w:val="0"/>
        <w:autoSpaceDN w:val="0"/>
        <w:adjustRightInd w:val="0"/>
        <w:rPr>
          <w:rFonts w:ascii="Calibri" w:hAnsi="Calibri"/>
          <w:color w:val="000000"/>
          <w:sz w:val="2"/>
          <w:szCs w:val="2"/>
        </w:rPr>
      </w:pPr>
    </w:p>
    <w:p w:rsidR="00C446EB" w:rsidRPr="00FD1C85" w:rsidRDefault="00C446EB" w:rsidP="00F67E38">
      <w:pPr>
        <w:widowControl w:val="0"/>
        <w:suppressAutoHyphens/>
        <w:autoSpaceDE w:val="0"/>
        <w:autoSpaceDN w:val="0"/>
        <w:adjustRightInd w:val="0"/>
        <w:rPr>
          <w:rFonts w:ascii="Calibri" w:hAnsi="Calibri"/>
          <w:color w:val="000000"/>
          <w:sz w:val="14"/>
          <w:szCs w:val="14"/>
        </w:rPr>
      </w:pPr>
    </w:p>
    <w:p w:rsidR="00C446EB" w:rsidRPr="00FD1C85" w:rsidRDefault="00C446EB" w:rsidP="00F67E38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rPr>
          <w:rFonts w:ascii="Calibri" w:hAnsi="Calibri"/>
          <w:color w:val="000000"/>
          <w:sz w:val="22"/>
          <w:szCs w:val="22"/>
        </w:rPr>
      </w:pPr>
      <w:r w:rsidRPr="00FD1C85">
        <w:rPr>
          <w:rFonts w:ascii="Calibri" w:hAnsi="Calibri"/>
          <w:color w:val="000000"/>
          <w:sz w:val="22"/>
          <w:szCs w:val="22"/>
        </w:rPr>
        <w:t>3.</w:t>
      </w:r>
      <w:r w:rsidRPr="00FD1C85">
        <w:rPr>
          <w:rFonts w:ascii="Calibri" w:hAnsi="Calibri"/>
          <w:color w:val="000000"/>
          <w:sz w:val="22"/>
          <w:szCs w:val="22"/>
        </w:rPr>
        <w:tab/>
        <w:t>If GDP rises,</w:t>
      </w:r>
    </w:p>
    <w:tbl>
      <w:tblPr>
        <w:tblW w:w="0" w:type="auto"/>
        <w:tblInd w:w="720" w:type="dxa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C446EB" w:rsidRPr="00FD1C85" w:rsidTr="00F67E38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proofErr w:type="gramStart"/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income</w:t>
            </w:r>
            <w:proofErr w:type="gramEnd"/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 xml:space="preserve"> and expenditure must both rise.</w:t>
            </w:r>
          </w:p>
        </w:tc>
      </w:tr>
      <w:tr w:rsidR="00C446EB" w:rsidRPr="00FD1C85" w:rsidTr="00F67E38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proofErr w:type="gramStart"/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income</w:t>
            </w:r>
            <w:proofErr w:type="gramEnd"/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 xml:space="preserve"> and expenditure must both fall.</w:t>
            </w:r>
          </w:p>
        </w:tc>
      </w:tr>
      <w:tr w:rsidR="00C446EB" w:rsidRPr="00FD1C85" w:rsidTr="00F67E38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proofErr w:type="gramStart"/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income</w:t>
            </w:r>
            <w:proofErr w:type="gramEnd"/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 xml:space="preserve"> must rise, but expenditure may rise or fall.</w:t>
            </w:r>
          </w:p>
        </w:tc>
      </w:tr>
      <w:tr w:rsidR="00C446EB" w:rsidRPr="00FD1C85" w:rsidTr="00F67E38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proofErr w:type="gramStart"/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expenditure</w:t>
            </w:r>
            <w:proofErr w:type="gramEnd"/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 xml:space="preserve"> must rise, but income may rise or fall.</w:t>
            </w:r>
          </w:p>
        </w:tc>
      </w:tr>
    </w:tbl>
    <w:p w:rsidR="00C446EB" w:rsidRPr="00FD1C85" w:rsidRDefault="00C446EB" w:rsidP="00F67E38">
      <w:pPr>
        <w:widowControl w:val="0"/>
        <w:suppressAutoHyphens/>
        <w:autoSpaceDE w:val="0"/>
        <w:autoSpaceDN w:val="0"/>
        <w:adjustRightInd w:val="0"/>
        <w:rPr>
          <w:rFonts w:ascii="Calibri" w:hAnsi="Calibri"/>
          <w:color w:val="000000"/>
          <w:sz w:val="2"/>
          <w:szCs w:val="2"/>
        </w:rPr>
      </w:pPr>
    </w:p>
    <w:p w:rsidR="00C446EB" w:rsidRPr="00FD1C85" w:rsidRDefault="00C446EB" w:rsidP="00F67E38">
      <w:pPr>
        <w:widowControl w:val="0"/>
        <w:suppressAutoHyphens/>
        <w:autoSpaceDE w:val="0"/>
        <w:autoSpaceDN w:val="0"/>
        <w:adjustRightInd w:val="0"/>
        <w:rPr>
          <w:rFonts w:ascii="Calibri" w:hAnsi="Calibri"/>
          <w:color w:val="000000"/>
          <w:sz w:val="14"/>
          <w:szCs w:val="14"/>
        </w:rPr>
      </w:pPr>
    </w:p>
    <w:p w:rsidR="00C446EB" w:rsidRPr="00FD1C85" w:rsidRDefault="00C446EB" w:rsidP="00F67E38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rPr>
          <w:rFonts w:ascii="Calibri" w:hAnsi="Calibri"/>
          <w:color w:val="000000"/>
          <w:sz w:val="22"/>
          <w:szCs w:val="22"/>
        </w:rPr>
      </w:pPr>
      <w:r w:rsidRPr="00FD1C85">
        <w:rPr>
          <w:rFonts w:ascii="Calibri" w:hAnsi="Calibri"/>
          <w:color w:val="000000"/>
          <w:sz w:val="22"/>
          <w:szCs w:val="22"/>
        </w:rPr>
        <w:t>4.</w:t>
      </w:r>
      <w:r w:rsidRPr="00FD1C85">
        <w:rPr>
          <w:rFonts w:ascii="Calibri" w:hAnsi="Calibri"/>
          <w:color w:val="000000"/>
          <w:sz w:val="22"/>
          <w:szCs w:val="22"/>
        </w:rPr>
        <w:tab/>
        <w:t>In a simple circular-flow diagram, total income and total expenditures in an economy are</w:t>
      </w:r>
    </w:p>
    <w:tbl>
      <w:tblPr>
        <w:tblW w:w="0" w:type="auto"/>
        <w:tblInd w:w="720" w:type="dxa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C446EB" w:rsidRPr="00FD1C85" w:rsidTr="00F67E38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proofErr w:type="gramStart"/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equal</w:t>
            </w:r>
            <w:proofErr w:type="gramEnd"/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 xml:space="preserve"> because firms are ultimately owned by households.</w:t>
            </w:r>
          </w:p>
        </w:tc>
      </w:tr>
      <w:tr w:rsidR="00C446EB" w:rsidRPr="00FD1C85" w:rsidTr="00F67E38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proofErr w:type="gramStart"/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equal</w:t>
            </w:r>
            <w:proofErr w:type="gramEnd"/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 xml:space="preserve"> only if there is no saving.</w:t>
            </w:r>
          </w:p>
        </w:tc>
      </w:tr>
      <w:tr w:rsidR="00C446EB" w:rsidRPr="00FD1C85" w:rsidTr="00F67E38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proofErr w:type="gramStart"/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never</w:t>
            </w:r>
            <w:proofErr w:type="gramEnd"/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 xml:space="preserve"> equal because some people’s income is not for production.</w:t>
            </w:r>
          </w:p>
        </w:tc>
      </w:tr>
      <w:tr w:rsidR="00C446EB" w:rsidRPr="00FD1C85" w:rsidTr="00F67E38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lastRenderedPageBreak/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proofErr w:type="gramStart"/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equal</w:t>
            </w:r>
            <w:proofErr w:type="gramEnd"/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 xml:space="preserve"> because every transaction has a buyer and a seller.</w:t>
            </w:r>
          </w:p>
        </w:tc>
      </w:tr>
      <w:tr w:rsidR="00C446EB" w:rsidRPr="00FD1C85" w:rsidTr="00F67E38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e.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none of the above is true</w:t>
            </w:r>
          </w:p>
        </w:tc>
      </w:tr>
    </w:tbl>
    <w:p w:rsidR="00C446EB" w:rsidRPr="00FD1C85" w:rsidRDefault="00C446EB" w:rsidP="00F67E38">
      <w:pPr>
        <w:widowControl w:val="0"/>
        <w:suppressAutoHyphens/>
        <w:autoSpaceDE w:val="0"/>
        <w:autoSpaceDN w:val="0"/>
        <w:adjustRightInd w:val="0"/>
        <w:rPr>
          <w:rFonts w:ascii="Calibri" w:hAnsi="Calibri"/>
          <w:color w:val="000000"/>
          <w:sz w:val="2"/>
          <w:szCs w:val="2"/>
        </w:rPr>
      </w:pPr>
    </w:p>
    <w:p w:rsidR="00C446EB" w:rsidRPr="00FD1C85" w:rsidRDefault="00C446EB" w:rsidP="00F67E38">
      <w:pPr>
        <w:widowControl w:val="0"/>
        <w:suppressAutoHyphens/>
        <w:autoSpaceDE w:val="0"/>
        <w:autoSpaceDN w:val="0"/>
        <w:adjustRightInd w:val="0"/>
        <w:rPr>
          <w:rFonts w:ascii="Calibri" w:hAnsi="Calibri"/>
          <w:color w:val="000000"/>
          <w:sz w:val="14"/>
          <w:szCs w:val="14"/>
        </w:rPr>
      </w:pPr>
    </w:p>
    <w:p w:rsidR="00C446EB" w:rsidRPr="00FD1C85" w:rsidRDefault="002B4042" w:rsidP="00F67E38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rPr>
          <w:rFonts w:ascii="Calibri" w:hAnsi="Calibri"/>
          <w:color w:val="000000"/>
          <w:sz w:val="22"/>
          <w:szCs w:val="22"/>
        </w:rPr>
      </w:pPr>
      <w:r w:rsidRPr="00FD1C85">
        <w:rPr>
          <w:rFonts w:ascii="Calibri" w:hAnsi="Calibri"/>
          <w:color w:val="000000"/>
          <w:sz w:val="22"/>
          <w:szCs w:val="22"/>
        </w:rPr>
        <w:t>5</w:t>
      </w:r>
      <w:r w:rsidR="00C446EB" w:rsidRPr="00FD1C85">
        <w:rPr>
          <w:rFonts w:ascii="Calibri" w:hAnsi="Calibri"/>
          <w:color w:val="000000"/>
          <w:sz w:val="22"/>
          <w:szCs w:val="22"/>
        </w:rPr>
        <w:t>.</w:t>
      </w:r>
      <w:r w:rsidR="00C446EB" w:rsidRPr="00FD1C85">
        <w:rPr>
          <w:rFonts w:ascii="Calibri" w:hAnsi="Calibri"/>
          <w:color w:val="000000"/>
          <w:sz w:val="22"/>
          <w:szCs w:val="22"/>
        </w:rPr>
        <w:tab/>
        <w:t>Which of the following is the correct definition of GDP?</w:t>
      </w:r>
    </w:p>
    <w:tbl>
      <w:tblPr>
        <w:tblW w:w="0" w:type="auto"/>
        <w:tblInd w:w="720" w:type="dxa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C446EB" w:rsidRPr="00FD1C85" w:rsidTr="00F67E38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the market value of all goods produced within a country</w:t>
            </w:r>
          </w:p>
        </w:tc>
      </w:tr>
      <w:tr w:rsidR="00C446EB" w:rsidRPr="00FD1C85" w:rsidTr="00F67E38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the market value of all final goods and services produced by the citizens of a country</w:t>
            </w:r>
          </w:p>
        </w:tc>
      </w:tr>
      <w:tr w:rsidR="00C446EB" w:rsidRPr="00FD1C85" w:rsidTr="00F67E38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proofErr w:type="gramStart"/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the</w:t>
            </w:r>
            <w:proofErr w:type="gramEnd"/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 xml:space="preserve"> market value of all final goods and services consumed within a country over a number of years.</w:t>
            </w:r>
          </w:p>
        </w:tc>
      </w:tr>
      <w:tr w:rsidR="00C446EB" w:rsidRPr="00FD1C85" w:rsidTr="00F67E38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proofErr w:type="gramStart"/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the</w:t>
            </w:r>
            <w:proofErr w:type="gramEnd"/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 xml:space="preserve"> market value of all final goods and services produced within a country in a given period of time.</w:t>
            </w:r>
          </w:p>
        </w:tc>
      </w:tr>
      <w:tr w:rsidR="00C446EB" w:rsidRPr="00FD1C85" w:rsidTr="00F67E38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e.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 xml:space="preserve">None of the above </w:t>
            </w:r>
            <w:proofErr w:type="gramStart"/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are</w:t>
            </w:r>
            <w:proofErr w:type="gramEnd"/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 xml:space="preserve"> correct.</w:t>
            </w:r>
          </w:p>
        </w:tc>
      </w:tr>
    </w:tbl>
    <w:p w:rsidR="00C446EB" w:rsidRPr="00FD1C85" w:rsidRDefault="00C446EB" w:rsidP="00F67E38">
      <w:pPr>
        <w:widowControl w:val="0"/>
        <w:suppressAutoHyphens/>
        <w:autoSpaceDE w:val="0"/>
        <w:autoSpaceDN w:val="0"/>
        <w:adjustRightInd w:val="0"/>
        <w:rPr>
          <w:rFonts w:ascii="Calibri" w:hAnsi="Calibri"/>
          <w:color w:val="000000"/>
          <w:sz w:val="2"/>
          <w:szCs w:val="2"/>
        </w:rPr>
      </w:pPr>
    </w:p>
    <w:p w:rsidR="00C446EB" w:rsidRPr="00FD1C85" w:rsidRDefault="00C446EB" w:rsidP="00F67E38">
      <w:pPr>
        <w:widowControl w:val="0"/>
        <w:suppressAutoHyphens/>
        <w:autoSpaceDE w:val="0"/>
        <w:autoSpaceDN w:val="0"/>
        <w:adjustRightInd w:val="0"/>
        <w:rPr>
          <w:rFonts w:ascii="Calibri" w:hAnsi="Calibri"/>
          <w:color w:val="000000"/>
          <w:sz w:val="14"/>
          <w:szCs w:val="14"/>
        </w:rPr>
      </w:pPr>
    </w:p>
    <w:p w:rsidR="00C446EB" w:rsidRPr="00FD1C85" w:rsidRDefault="00C446EB" w:rsidP="00F67E38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rPr>
          <w:rFonts w:ascii="Calibri" w:hAnsi="Calibri"/>
          <w:color w:val="000000"/>
          <w:sz w:val="22"/>
          <w:szCs w:val="22"/>
        </w:rPr>
      </w:pPr>
      <w:r w:rsidRPr="00FD1C85">
        <w:rPr>
          <w:rFonts w:ascii="Calibri" w:hAnsi="Calibri"/>
          <w:color w:val="000000"/>
          <w:sz w:val="22"/>
          <w:szCs w:val="22"/>
        </w:rPr>
        <w:t>6.</w:t>
      </w:r>
      <w:r w:rsidRPr="00FD1C85">
        <w:rPr>
          <w:rFonts w:ascii="Calibri" w:hAnsi="Calibri"/>
          <w:color w:val="000000"/>
          <w:sz w:val="22"/>
          <w:szCs w:val="22"/>
        </w:rPr>
        <w:tab/>
        <w:t>Which of the following is not included in GDP?</w:t>
      </w:r>
    </w:p>
    <w:tbl>
      <w:tblPr>
        <w:tblW w:w="0" w:type="auto"/>
        <w:tblInd w:w="720" w:type="dxa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C446EB" w:rsidRPr="00FD1C85" w:rsidTr="00F67E38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unpaid cleaning and maintenance of houses</w:t>
            </w:r>
          </w:p>
        </w:tc>
      </w:tr>
      <w:tr w:rsidR="00C446EB" w:rsidRPr="00FD1C85" w:rsidTr="00F67E38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services such as those provided by lawyers and hair stylists</w:t>
            </w:r>
          </w:p>
        </w:tc>
      </w:tr>
      <w:tr w:rsidR="00C446EB" w:rsidRPr="00FD1C85" w:rsidTr="00F67E38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illegal drugs</w:t>
            </w:r>
          </w:p>
        </w:tc>
      </w:tr>
      <w:tr w:rsidR="00C446EB" w:rsidRPr="00FD1C85" w:rsidTr="00F67E38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 xml:space="preserve">production of foreign citizens living in the </w:t>
            </w:r>
            <w:smartTag w:uri="urn:schemas-microsoft-com:office:smarttags" w:element="country-region">
              <w:smartTag w:uri="urn:schemas-microsoft-com:office:smarttags" w:element="place">
                <w:r w:rsidRPr="00FD1C85">
                  <w:rPr>
                    <w:rFonts w:ascii="Calibri" w:hAnsi="Calibri"/>
                    <w:color w:val="000000"/>
                    <w:sz w:val="22"/>
                    <w:szCs w:val="22"/>
                  </w:rPr>
                  <w:t>Canada</w:t>
                </w:r>
              </w:smartTag>
            </w:smartTag>
          </w:p>
        </w:tc>
      </w:tr>
      <w:tr w:rsidR="00C446EB" w:rsidRPr="00FD1C85" w:rsidTr="00F67E38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e.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both a and c are correct</w:t>
            </w:r>
          </w:p>
        </w:tc>
      </w:tr>
    </w:tbl>
    <w:p w:rsidR="00C446EB" w:rsidRPr="00FD1C85" w:rsidRDefault="00C446EB" w:rsidP="00F67E38">
      <w:pPr>
        <w:widowControl w:val="0"/>
        <w:suppressAutoHyphens/>
        <w:autoSpaceDE w:val="0"/>
        <w:autoSpaceDN w:val="0"/>
        <w:adjustRightInd w:val="0"/>
        <w:rPr>
          <w:rFonts w:ascii="Calibri" w:hAnsi="Calibri"/>
          <w:color w:val="000000"/>
          <w:sz w:val="2"/>
          <w:szCs w:val="2"/>
        </w:rPr>
      </w:pPr>
    </w:p>
    <w:p w:rsidR="00C446EB" w:rsidRPr="00FD1C85" w:rsidRDefault="00C446EB" w:rsidP="00F67E38">
      <w:pPr>
        <w:widowControl w:val="0"/>
        <w:suppressAutoHyphens/>
        <w:autoSpaceDE w:val="0"/>
        <w:autoSpaceDN w:val="0"/>
        <w:adjustRightInd w:val="0"/>
        <w:rPr>
          <w:rFonts w:ascii="Calibri" w:hAnsi="Calibri"/>
          <w:color w:val="000000"/>
          <w:sz w:val="14"/>
          <w:szCs w:val="14"/>
        </w:rPr>
      </w:pPr>
    </w:p>
    <w:p w:rsidR="00C446EB" w:rsidRPr="00FD1C85" w:rsidRDefault="00C446EB" w:rsidP="00F67E38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rPr>
          <w:rFonts w:ascii="Calibri" w:hAnsi="Calibri"/>
          <w:color w:val="000000"/>
          <w:sz w:val="22"/>
          <w:szCs w:val="22"/>
        </w:rPr>
      </w:pPr>
      <w:r w:rsidRPr="00FD1C85">
        <w:rPr>
          <w:rFonts w:ascii="Calibri" w:hAnsi="Calibri"/>
          <w:color w:val="000000"/>
          <w:sz w:val="22"/>
          <w:szCs w:val="22"/>
        </w:rPr>
        <w:t>7.</w:t>
      </w:r>
      <w:r w:rsidRPr="00FD1C85">
        <w:rPr>
          <w:rFonts w:ascii="Calibri" w:hAnsi="Calibri"/>
          <w:color w:val="000000"/>
          <w:sz w:val="22"/>
          <w:szCs w:val="22"/>
        </w:rPr>
        <w:tab/>
        <w:t xml:space="preserve">Roommates Grace and Kelly are sharing household chores and think they have an even exchange. </w:t>
      </w:r>
      <w:r w:rsidR="00F67E38">
        <w:rPr>
          <w:rFonts w:ascii="Calibri" w:hAnsi="Calibri"/>
          <w:color w:val="000000"/>
          <w:sz w:val="22"/>
          <w:szCs w:val="22"/>
        </w:rPr>
        <w:tab/>
      </w:r>
      <w:r w:rsidRPr="00FD1C85">
        <w:rPr>
          <w:rFonts w:ascii="Calibri" w:hAnsi="Calibri"/>
          <w:color w:val="000000"/>
          <w:sz w:val="22"/>
          <w:szCs w:val="22"/>
        </w:rPr>
        <w:t>Other things the same, if instead they paid each other for the chores the other did GDP would</w:t>
      </w:r>
    </w:p>
    <w:tbl>
      <w:tblPr>
        <w:tblW w:w="0" w:type="auto"/>
        <w:tblInd w:w="720" w:type="dxa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C446EB" w:rsidRPr="00FD1C85" w:rsidTr="00F67E38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fall.</w:t>
            </w:r>
          </w:p>
        </w:tc>
      </w:tr>
      <w:tr w:rsidR="00C446EB" w:rsidRPr="00FD1C85" w:rsidTr="00F67E38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rise.</w:t>
            </w:r>
          </w:p>
        </w:tc>
      </w:tr>
      <w:tr w:rsidR="00C446EB" w:rsidRPr="00FD1C85" w:rsidTr="00F67E38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be unaffected because paid or not, household chores are not included in GDP.</w:t>
            </w:r>
          </w:p>
        </w:tc>
      </w:tr>
      <w:tr w:rsidR="00C446EB" w:rsidRPr="00FD1C85" w:rsidTr="00F67E38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be unaffected because paid or not, household chores are included in GDP.</w:t>
            </w:r>
          </w:p>
        </w:tc>
      </w:tr>
    </w:tbl>
    <w:p w:rsidR="00C446EB" w:rsidRPr="00FD1C85" w:rsidRDefault="00C446EB" w:rsidP="00F67E38">
      <w:pPr>
        <w:widowControl w:val="0"/>
        <w:suppressAutoHyphens/>
        <w:autoSpaceDE w:val="0"/>
        <w:autoSpaceDN w:val="0"/>
        <w:adjustRightInd w:val="0"/>
        <w:ind w:left="720"/>
        <w:rPr>
          <w:rFonts w:ascii="Calibri" w:hAnsi="Calibri"/>
          <w:color w:val="000000"/>
          <w:sz w:val="2"/>
          <w:szCs w:val="2"/>
        </w:rPr>
      </w:pPr>
    </w:p>
    <w:p w:rsidR="00C446EB" w:rsidRPr="00FD1C85" w:rsidRDefault="00C446EB" w:rsidP="00F67E38">
      <w:pPr>
        <w:widowControl w:val="0"/>
        <w:suppressAutoHyphens/>
        <w:autoSpaceDE w:val="0"/>
        <w:autoSpaceDN w:val="0"/>
        <w:adjustRightInd w:val="0"/>
        <w:rPr>
          <w:rFonts w:ascii="Calibri" w:hAnsi="Calibri"/>
          <w:color w:val="000000"/>
          <w:sz w:val="14"/>
          <w:szCs w:val="14"/>
        </w:rPr>
      </w:pPr>
    </w:p>
    <w:p w:rsidR="00C446EB" w:rsidRPr="00FD1C85" w:rsidRDefault="00C446EB" w:rsidP="00F67E38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rPr>
          <w:rFonts w:ascii="Calibri" w:hAnsi="Calibri"/>
          <w:color w:val="000000"/>
          <w:sz w:val="22"/>
          <w:szCs w:val="22"/>
        </w:rPr>
      </w:pPr>
      <w:r w:rsidRPr="00FD1C85">
        <w:rPr>
          <w:rFonts w:ascii="Calibri" w:hAnsi="Calibri"/>
          <w:color w:val="000000"/>
          <w:sz w:val="22"/>
          <w:szCs w:val="22"/>
        </w:rPr>
        <w:t>8.</w:t>
      </w:r>
      <w:r w:rsidRPr="00FD1C85">
        <w:rPr>
          <w:rFonts w:ascii="Calibri" w:hAnsi="Calibri"/>
          <w:color w:val="000000"/>
          <w:sz w:val="22"/>
          <w:szCs w:val="22"/>
        </w:rPr>
        <w:tab/>
        <w:t>The CPI is a measure of the overall cost of</w:t>
      </w:r>
    </w:p>
    <w:tbl>
      <w:tblPr>
        <w:tblW w:w="0" w:type="auto"/>
        <w:tblInd w:w="720" w:type="dxa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C446EB" w:rsidRPr="00FD1C85" w:rsidTr="00F67E38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inputs purchased by a typical producer.</w:t>
            </w:r>
          </w:p>
        </w:tc>
      </w:tr>
      <w:tr w:rsidR="00C446EB" w:rsidRPr="00FD1C85" w:rsidTr="00F67E38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goods and services bought by a typical consumer.</w:t>
            </w:r>
          </w:p>
        </w:tc>
      </w:tr>
      <w:tr w:rsidR="00C446EB" w:rsidRPr="00FD1C85" w:rsidTr="00F67E38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goods and services produced in the economy.</w:t>
            </w:r>
          </w:p>
        </w:tc>
      </w:tr>
      <w:tr w:rsidR="00C446EB" w:rsidRPr="00FD1C85" w:rsidTr="00F67E38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stocks on the New York Stock Exchange.</w:t>
            </w:r>
          </w:p>
        </w:tc>
      </w:tr>
    </w:tbl>
    <w:p w:rsidR="00C446EB" w:rsidRPr="00FD1C85" w:rsidRDefault="00C446EB" w:rsidP="00F67E38">
      <w:pPr>
        <w:widowControl w:val="0"/>
        <w:suppressAutoHyphens/>
        <w:autoSpaceDE w:val="0"/>
        <w:autoSpaceDN w:val="0"/>
        <w:adjustRightInd w:val="0"/>
        <w:rPr>
          <w:rFonts w:ascii="Calibri" w:hAnsi="Calibri"/>
          <w:color w:val="000000"/>
          <w:sz w:val="2"/>
          <w:szCs w:val="2"/>
        </w:rPr>
      </w:pPr>
    </w:p>
    <w:p w:rsidR="00C446EB" w:rsidRPr="00FD1C85" w:rsidRDefault="00C446EB" w:rsidP="00F67E38">
      <w:pPr>
        <w:widowControl w:val="0"/>
        <w:suppressAutoHyphens/>
        <w:autoSpaceDE w:val="0"/>
        <w:autoSpaceDN w:val="0"/>
        <w:adjustRightInd w:val="0"/>
        <w:rPr>
          <w:rFonts w:ascii="Calibri" w:hAnsi="Calibri"/>
          <w:color w:val="000000"/>
          <w:sz w:val="14"/>
          <w:szCs w:val="14"/>
        </w:rPr>
      </w:pPr>
    </w:p>
    <w:p w:rsidR="00C446EB" w:rsidRPr="00FD1C85" w:rsidRDefault="00C446EB" w:rsidP="00F67E38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rPr>
          <w:rFonts w:ascii="Calibri" w:hAnsi="Calibri"/>
          <w:color w:val="000000"/>
          <w:sz w:val="22"/>
          <w:szCs w:val="22"/>
        </w:rPr>
      </w:pPr>
      <w:r w:rsidRPr="00FD1C85">
        <w:rPr>
          <w:rFonts w:ascii="Calibri" w:hAnsi="Calibri"/>
          <w:color w:val="000000"/>
          <w:sz w:val="22"/>
          <w:szCs w:val="22"/>
        </w:rPr>
        <w:t>9.</w:t>
      </w:r>
      <w:r w:rsidRPr="00FD1C85">
        <w:rPr>
          <w:rFonts w:ascii="Calibri" w:hAnsi="Calibri"/>
          <w:color w:val="000000"/>
          <w:sz w:val="22"/>
          <w:szCs w:val="22"/>
        </w:rPr>
        <w:tab/>
        <w:t>Which goods are supposed to be included in the CPI?</w:t>
      </w:r>
    </w:p>
    <w:tbl>
      <w:tblPr>
        <w:tblW w:w="0" w:type="auto"/>
        <w:tblInd w:w="720" w:type="dxa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C446EB" w:rsidRPr="00FD1C85" w:rsidTr="00F67E38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all goods and services produced in the economy</w:t>
            </w:r>
          </w:p>
        </w:tc>
      </w:tr>
      <w:tr w:rsidR="00C446EB" w:rsidRPr="00FD1C85" w:rsidTr="00F67E38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all goods and services that typical consumers buy</w:t>
            </w:r>
          </w:p>
        </w:tc>
      </w:tr>
      <w:tr w:rsidR="00C446EB" w:rsidRPr="00FD1C85" w:rsidTr="00F67E38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all goods and services in the consumption component of the GDP accounts</w:t>
            </w:r>
          </w:p>
        </w:tc>
      </w:tr>
      <w:tr w:rsidR="00C446EB" w:rsidRPr="00FD1C85" w:rsidTr="00F67E38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all the goods, but not the services, in the consumption component of the GDP accounts</w:t>
            </w:r>
          </w:p>
        </w:tc>
      </w:tr>
    </w:tbl>
    <w:p w:rsidR="00C446EB" w:rsidRPr="00FD1C85" w:rsidRDefault="00C446EB" w:rsidP="00F67E38">
      <w:pPr>
        <w:widowControl w:val="0"/>
        <w:suppressAutoHyphens/>
        <w:autoSpaceDE w:val="0"/>
        <w:autoSpaceDN w:val="0"/>
        <w:adjustRightInd w:val="0"/>
        <w:ind w:left="720"/>
        <w:rPr>
          <w:rFonts w:ascii="Calibri" w:hAnsi="Calibri"/>
          <w:color w:val="000000"/>
          <w:sz w:val="2"/>
          <w:szCs w:val="2"/>
        </w:rPr>
      </w:pPr>
    </w:p>
    <w:p w:rsidR="00C446EB" w:rsidRPr="00FD1C85" w:rsidRDefault="00C446EB" w:rsidP="00F67E38">
      <w:pPr>
        <w:widowControl w:val="0"/>
        <w:suppressAutoHyphens/>
        <w:autoSpaceDE w:val="0"/>
        <w:autoSpaceDN w:val="0"/>
        <w:adjustRightInd w:val="0"/>
        <w:rPr>
          <w:rFonts w:ascii="Calibri" w:hAnsi="Calibri"/>
          <w:color w:val="000000"/>
          <w:sz w:val="14"/>
          <w:szCs w:val="14"/>
        </w:rPr>
      </w:pPr>
    </w:p>
    <w:p w:rsidR="00C446EB" w:rsidRPr="00FD1C85" w:rsidRDefault="00C446EB" w:rsidP="00F67E38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rPr>
          <w:rFonts w:ascii="Calibri" w:hAnsi="Calibri"/>
          <w:color w:val="000000"/>
          <w:sz w:val="22"/>
          <w:szCs w:val="22"/>
        </w:rPr>
      </w:pPr>
      <w:r w:rsidRPr="00FD1C85">
        <w:rPr>
          <w:rFonts w:ascii="Calibri" w:hAnsi="Calibri"/>
          <w:color w:val="000000"/>
          <w:sz w:val="22"/>
          <w:szCs w:val="22"/>
        </w:rPr>
        <w:t>10.</w:t>
      </w:r>
      <w:r w:rsidRPr="00FD1C85">
        <w:rPr>
          <w:rFonts w:ascii="Calibri" w:hAnsi="Calibri"/>
          <w:color w:val="000000"/>
          <w:sz w:val="22"/>
          <w:szCs w:val="22"/>
        </w:rPr>
        <w:tab/>
        <w:t>The steps involved in calculating the consumer price index include, in order:</w:t>
      </w:r>
    </w:p>
    <w:tbl>
      <w:tblPr>
        <w:tblW w:w="0" w:type="auto"/>
        <w:tblInd w:w="720" w:type="dxa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C446EB" w:rsidRPr="00FD1C85" w:rsidTr="00F67E38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choose a base year, determine the basket, compute the inflation rate, compute the basket's cost, and compute the inflation rate.</w:t>
            </w:r>
          </w:p>
        </w:tc>
      </w:tr>
      <w:tr w:rsidR="00C446EB" w:rsidRPr="00FD1C85" w:rsidTr="00F67E38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choose a base year, find the prices, determine the basket, compute the basket's cost, and compute the inflation rate.</w:t>
            </w:r>
          </w:p>
        </w:tc>
      </w:tr>
      <w:tr w:rsidR="00C446EB" w:rsidRPr="00FD1C85" w:rsidTr="00F67E38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determine the basket, find the prices, compute the basket's cost, choose a base year and compute the inflation rate.</w:t>
            </w:r>
          </w:p>
        </w:tc>
      </w:tr>
      <w:tr w:rsidR="00C446EB" w:rsidRPr="00FD1C85" w:rsidTr="00F67E38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determine the basket, find the prices, compute the inflation rate, choose a base year and compute the inflation rate.</w:t>
            </w:r>
          </w:p>
        </w:tc>
      </w:tr>
    </w:tbl>
    <w:p w:rsidR="00C446EB" w:rsidRPr="00FD1C85" w:rsidRDefault="00C446EB" w:rsidP="00F67E38">
      <w:pPr>
        <w:widowControl w:val="0"/>
        <w:suppressAutoHyphens/>
        <w:autoSpaceDE w:val="0"/>
        <w:autoSpaceDN w:val="0"/>
        <w:adjustRightInd w:val="0"/>
        <w:rPr>
          <w:rFonts w:ascii="Calibri" w:hAnsi="Calibri"/>
          <w:color w:val="000000"/>
          <w:sz w:val="2"/>
          <w:szCs w:val="2"/>
        </w:rPr>
      </w:pPr>
    </w:p>
    <w:p w:rsidR="00C446EB" w:rsidRPr="00FD1C85" w:rsidRDefault="00C446EB" w:rsidP="00F67E38">
      <w:pPr>
        <w:widowControl w:val="0"/>
        <w:suppressAutoHyphens/>
        <w:autoSpaceDE w:val="0"/>
        <w:autoSpaceDN w:val="0"/>
        <w:adjustRightInd w:val="0"/>
        <w:rPr>
          <w:rFonts w:ascii="Calibri" w:hAnsi="Calibri"/>
          <w:color w:val="000000"/>
          <w:sz w:val="22"/>
          <w:szCs w:val="22"/>
        </w:rPr>
      </w:pPr>
    </w:p>
    <w:p w:rsidR="00C446EB" w:rsidRPr="00F67E38" w:rsidRDefault="00F67E38" w:rsidP="00F67E38">
      <w:pPr>
        <w:keepLines/>
        <w:suppressAutoHyphens/>
        <w:autoSpaceDE w:val="0"/>
        <w:autoSpaceDN w:val="0"/>
        <w:adjustRightInd w:val="0"/>
        <w:rPr>
          <w:rFonts w:ascii="Calibri" w:hAnsi="Calibri"/>
          <w:b/>
          <w:color w:val="000000"/>
          <w:sz w:val="28"/>
          <w:szCs w:val="28"/>
        </w:rPr>
      </w:pPr>
      <w:r>
        <w:rPr>
          <w:rFonts w:ascii="Calibri" w:hAnsi="Calibri"/>
          <w:color w:val="000000"/>
          <w:sz w:val="22"/>
          <w:szCs w:val="22"/>
        </w:rPr>
        <w:tab/>
      </w:r>
      <w:r w:rsidR="00C446EB" w:rsidRPr="00F67E38">
        <w:rPr>
          <w:rFonts w:ascii="Calibri" w:hAnsi="Calibri"/>
          <w:b/>
          <w:color w:val="000000"/>
          <w:sz w:val="28"/>
          <w:szCs w:val="28"/>
        </w:rPr>
        <w:t>Use the table below to answer the following questions.</w:t>
      </w:r>
    </w:p>
    <w:p w:rsidR="00C446EB" w:rsidRPr="00F67E38" w:rsidRDefault="00C446EB" w:rsidP="00F67E38">
      <w:pPr>
        <w:keepLines/>
        <w:suppressAutoHyphens/>
        <w:autoSpaceDE w:val="0"/>
        <w:autoSpaceDN w:val="0"/>
        <w:adjustRightInd w:val="0"/>
        <w:rPr>
          <w:rFonts w:ascii="Calibri" w:hAnsi="Calibri"/>
          <w:b/>
          <w:bCs/>
          <w:color w:val="000000"/>
          <w:sz w:val="22"/>
          <w:szCs w:val="22"/>
        </w:rPr>
      </w:pPr>
    </w:p>
    <w:p w:rsidR="00C446EB" w:rsidRPr="001C174A" w:rsidRDefault="00C446EB" w:rsidP="00F67E38">
      <w:pPr>
        <w:keepLines/>
        <w:suppressAutoHyphens/>
        <w:autoSpaceDE w:val="0"/>
        <w:autoSpaceDN w:val="0"/>
        <w:adjustRightInd w:val="0"/>
        <w:ind w:left="2880"/>
        <w:rPr>
          <w:rFonts w:ascii="Calibri" w:hAnsi="Calibri"/>
          <w:color w:val="000000"/>
          <w:sz w:val="28"/>
          <w:szCs w:val="28"/>
          <w:u w:val="single"/>
        </w:rPr>
      </w:pPr>
      <w:r w:rsidRPr="001C174A">
        <w:rPr>
          <w:rFonts w:ascii="Calibri" w:hAnsi="Calibri"/>
          <w:b/>
          <w:bCs/>
          <w:i/>
          <w:iCs/>
          <w:color w:val="000000"/>
          <w:sz w:val="28"/>
          <w:szCs w:val="28"/>
          <w:u w:val="single"/>
        </w:rPr>
        <w:t>Table 1</w:t>
      </w:r>
    </w:p>
    <w:tbl>
      <w:tblPr>
        <w:tblW w:w="0" w:type="auto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2280"/>
        <w:gridCol w:w="2280"/>
        <w:gridCol w:w="2280"/>
      </w:tblGrid>
      <w:tr w:rsidR="00C446EB" w:rsidRPr="00FD1C85">
        <w:tc>
          <w:tcPr>
            <w:tcW w:w="2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46EB" w:rsidRPr="00FD1C85" w:rsidRDefault="00880A7F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Y</w:t>
            </w:r>
            <w:r w:rsidR="00C446EB" w:rsidRPr="00FD1C85">
              <w:rPr>
                <w:rFonts w:ascii="Calibri" w:hAnsi="Calibri"/>
                <w:color w:val="000000"/>
                <w:sz w:val="22"/>
                <w:szCs w:val="22"/>
              </w:rPr>
              <w:t>ear</w:t>
            </w:r>
          </w:p>
        </w:tc>
        <w:tc>
          <w:tcPr>
            <w:tcW w:w="2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46EB" w:rsidRPr="00FD1C85" w:rsidRDefault="008B5286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P</w:t>
            </w:r>
            <w:r w:rsidR="00C446EB" w:rsidRPr="00FD1C85">
              <w:rPr>
                <w:rFonts w:ascii="Calibri" w:hAnsi="Calibri"/>
                <w:color w:val="000000"/>
                <w:sz w:val="22"/>
                <w:szCs w:val="22"/>
              </w:rPr>
              <w:t>eaches</w:t>
            </w:r>
          </w:p>
        </w:tc>
        <w:tc>
          <w:tcPr>
            <w:tcW w:w="2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pecans</w:t>
            </w:r>
          </w:p>
        </w:tc>
      </w:tr>
      <w:tr w:rsidR="00C446EB" w:rsidRPr="00FD1C85">
        <w:tc>
          <w:tcPr>
            <w:tcW w:w="2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2005</w:t>
            </w:r>
          </w:p>
        </w:tc>
        <w:tc>
          <w:tcPr>
            <w:tcW w:w="2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$14 per bushel</w:t>
            </w:r>
          </w:p>
        </w:tc>
        <w:tc>
          <w:tcPr>
            <w:tcW w:w="2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$9 per bushel</w:t>
            </w:r>
          </w:p>
        </w:tc>
      </w:tr>
      <w:tr w:rsidR="00C446EB" w:rsidRPr="00FD1C85">
        <w:tc>
          <w:tcPr>
            <w:tcW w:w="2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2006</w:t>
            </w:r>
          </w:p>
        </w:tc>
        <w:tc>
          <w:tcPr>
            <w:tcW w:w="2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$12 per bushel</w:t>
            </w:r>
          </w:p>
        </w:tc>
        <w:tc>
          <w:tcPr>
            <w:tcW w:w="2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$14 per bushel</w:t>
            </w:r>
          </w:p>
        </w:tc>
      </w:tr>
    </w:tbl>
    <w:p w:rsidR="00C446EB" w:rsidRPr="00FD1C85" w:rsidRDefault="00C446EB" w:rsidP="00F67E38">
      <w:pPr>
        <w:widowControl w:val="0"/>
        <w:suppressAutoHyphens/>
        <w:autoSpaceDE w:val="0"/>
        <w:autoSpaceDN w:val="0"/>
        <w:adjustRightInd w:val="0"/>
        <w:rPr>
          <w:rFonts w:ascii="Calibri" w:hAnsi="Calibri"/>
          <w:color w:val="000000"/>
          <w:sz w:val="2"/>
          <w:szCs w:val="2"/>
        </w:rPr>
      </w:pPr>
    </w:p>
    <w:p w:rsidR="00C446EB" w:rsidRPr="00FD1C85" w:rsidRDefault="00C446EB" w:rsidP="00F67E38">
      <w:pPr>
        <w:widowControl w:val="0"/>
        <w:suppressAutoHyphens/>
        <w:autoSpaceDE w:val="0"/>
        <w:autoSpaceDN w:val="0"/>
        <w:adjustRightInd w:val="0"/>
        <w:rPr>
          <w:rFonts w:ascii="Calibri" w:hAnsi="Calibri"/>
          <w:color w:val="000000"/>
          <w:sz w:val="22"/>
          <w:szCs w:val="22"/>
        </w:rPr>
      </w:pPr>
    </w:p>
    <w:p w:rsidR="00C446EB" w:rsidRPr="00FD1C85" w:rsidRDefault="00C446EB" w:rsidP="00F67E38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rPr>
          <w:rFonts w:ascii="Calibri" w:hAnsi="Calibri"/>
          <w:color w:val="000000"/>
          <w:sz w:val="22"/>
          <w:szCs w:val="22"/>
        </w:rPr>
      </w:pPr>
      <w:r w:rsidRPr="00FD1C85">
        <w:rPr>
          <w:rFonts w:ascii="Calibri" w:hAnsi="Calibri"/>
          <w:color w:val="000000"/>
          <w:sz w:val="22"/>
          <w:szCs w:val="22"/>
        </w:rPr>
        <w:t>11.</w:t>
      </w:r>
      <w:r w:rsidR="002B4042" w:rsidRPr="00FD1C85">
        <w:rPr>
          <w:rFonts w:ascii="Calibri" w:hAnsi="Calibri"/>
          <w:color w:val="000000"/>
          <w:sz w:val="22"/>
          <w:szCs w:val="22"/>
        </w:rPr>
        <w:tab/>
      </w:r>
      <w:r w:rsidRPr="00FD1C85">
        <w:rPr>
          <w:rFonts w:ascii="Calibri" w:hAnsi="Calibri"/>
          <w:b/>
          <w:bCs/>
          <w:color w:val="000000"/>
          <w:sz w:val="22"/>
          <w:szCs w:val="22"/>
        </w:rPr>
        <w:t>Refer to Table 1.</w:t>
      </w:r>
      <w:r w:rsidRPr="00FD1C85">
        <w:rPr>
          <w:rFonts w:ascii="Calibri" w:hAnsi="Calibri"/>
          <w:color w:val="000000"/>
          <w:sz w:val="22"/>
          <w:szCs w:val="22"/>
        </w:rPr>
        <w:t xml:space="preserve"> Suppose that the typical consumer basket consists of 5 bushels of peaches and 10 </w:t>
      </w:r>
      <w:r w:rsidR="00F67E38">
        <w:rPr>
          <w:rFonts w:ascii="Calibri" w:hAnsi="Calibri"/>
          <w:color w:val="000000"/>
          <w:sz w:val="22"/>
          <w:szCs w:val="22"/>
        </w:rPr>
        <w:tab/>
      </w:r>
      <w:r w:rsidRPr="00FD1C85">
        <w:rPr>
          <w:rFonts w:ascii="Calibri" w:hAnsi="Calibri"/>
          <w:color w:val="000000"/>
          <w:sz w:val="22"/>
          <w:szCs w:val="22"/>
        </w:rPr>
        <w:t>bushels of pecans and that the base year is 2005. What is the consumer price index for 2005?</w:t>
      </w:r>
    </w:p>
    <w:tbl>
      <w:tblPr>
        <w:tblW w:w="0" w:type="auto"/>
        <w:tblInd w:w="720" w:type="dxa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C446EB" w:rsidRPr="00FD1C85" w:rsidTr="00F67E38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100</w:t>
            </w:r>
          </w:p>
        </w:tc>
      </w:tr>
      <w:tr w:rsidR="00C446EB" w:rsidRPr="00FD1C85" w:rsidTr="00F67E38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160</w:t>
            </w:r>
          </w:p>
        </w:tc>
      </w:tr>
      <w:tr w:rsidR="00C446EB" w:rsidRPr="00FD1C85" w:rsidTr="00F67E38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200</w:t>
            </w:r>
          </w:p>
        </w:tc>
      </w:tr>
      <w:tr w:rsidR="00C446EB" w:rsidRPr="00FD1C85" w:rsidTr="00F67E38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There is insufficient information to answer this question.</w:t>
            </w:r>
          </w:p>
        </w:tc>
      </w:tr>
    </w:tbl>
    <w:p w:rsidR="00C446EB" w:rsidRPr="00FD1C85" w:rsidRDefault="00C446EB" w:rsidP="00F67E38">
      <w:pPr>
        <w:widowControl w:val="0"/>
        <w:suppressAutoHyphens/>
        <w:autoSpaceDE w:val="0"/>
        <w:autoSpaceDN w:val="0"/>
        <w:adjustRightInd w:val="0"/>
        <w:rPr>
          <w:rFonts w:ascii="Calibri" w:hAnsi="Calibri"/>
          <w:color w:val="000000"/>
          <w:sz w:val="2"/>
          <w:szCs w:val="2"/>
        </w:rPr>
      </w:pPr>
    </w:p>
    <w:p w:rsidR="00C446EB" w:rsidRPr="00FD1C85" w:rsidRDefault="00C446EB" w:rsidP="00F67E38">
      <w:pPr>
        <w:widowControl w:val="0"/>
        <w:suppressAutoHyphens/>
        <w:autoSpaceDE w:val="0"/>
        <w:autoSpaceDN w:val="0"/>
        <w:adjustRightInd w:val="0"/>
        <w:rPr>
          <w:rFonts w:ascii="Calibri" w:hAnsi="Calibri"/>
          <w:color w:val="000000"/>
          <w:sz w:val="14"/>
          <w:szCs w:val="14"/>
        </w:rPr>
      </w:pPr>
    </w:p>
    <w:p w:rsidR="00C446EB" w:rsidRPr="00FD1C85" w:rsidRDefault="00C446EB" w:rsidP="00F67E38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rPr>
          <w:rFonts w:ascii="Calibri" w:hAnsi="Calibri"/>
          <w:color w:val="000000"/>
          <w:sz w:val="22"/>
          <w:szCs w:val="22"/>
        </w:rPr>
      </w:pPr>
      <w:r w:rsidRPr="00FD1C85">
        <w:rPr>
          <w:rFonts w:ascii="Calibri" w:hAnsi="Calibri"/>
          <w:color w:val="000000"/>
          <w:sz w:val="22"/>
          <w:szCs w:val="22"/>
        </w:rPr>
        <w:t>12.</w:t>
      </w:r>
      <w:r w:rsidR="002B4042" w:rsidRPr="00FD1C85">
        <w:rPr>
          <w:rFonts w:ascii="Calibri" w:hAnsi="Calibri"/>
          <w:color w:val="000000"/>
          <w:sz w:val="22"/>
          <w:szCs w:val="22"/>
        </w:rPr>
        <w:tab/>
      </w:r>
      <w:r w:rsidRPr="00FD1C85">
        <w:rPr>
          <w:rFonts w:ascii="Calibri" w:hAnsi="Calibri"/>
          <w:b/>
          <w:bCs/>
          <w:color w:val="000000"/>
          <w:sz w:val="22"/>
          <w:szCs w:val="22"/>
        </w:rPr>
        <w:t>Refer to Table 1</w:t>
      </w:r>
      <w:r w:rsidRPr="00FD1C85">
        <w:rPr>
          <w:rFonts w:ascii="Calibri" w:hAnsi="Calibri"/>
          <w:color w:val="000000"/>
          <w:sz w:val="22"/>
          <w:szCs w:val="22"/>
        </w:rPr>
        <w:t xml:space="preserve">. Suppose that the typical consumer basket consists of 5 bushels of peaches and 10 </w:t>
      </w:r>
      <w:r w:rsidR="00215FDF">
        <w:rPr>
          <w:rFonts w:ascii="Calibri" w:hAnsi="Calibri"/>
          <w:color w:val="000000"/>
          <w:sz w:val="22"/>
          <w:szCs w:val="22"/>
        </w:rPr>
        <w:tab/>
      </w:r>
      <w:r w:rsidRPr="00FD1C85">
        <w:rPr>
          <w:rFonts w:ascii="Calibri" w:hAnsi="Calibri"/>
          <w:color w:val="000000"/>
          <w:sz w:val="22"/>
          <w:szCs w:val="22"/>
        </w:rPr>
        <w:t>bushels of pecans and that the base year is 2000. What is the consumer price index for 2006?</w:t>
      </w:r>
    </w:p>
    <w:tbl>
      <w:tblPr>
        <w:tblW w:w="0" w:type="auto"/>
        <w:tblInd w:w="720" w:type="dxa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C446EB" w:rsidRPr="00FD1C85" w:rsidTr="00215FDF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80</w:t>
            </w:r>
          </w:p>
        </w:tc>
      </w:tr>
      <w:tr w:rsidR="00C446EB" w:rsidRPr="00FD1C85" w:rsidTr="00215FDF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100</w:t>
            </w:r>
          </w:p>
        </w:tc>
      </w:tr>
      <w:tr w:rsidR="00C446EB" w:rsidRPr="00FD1C85" w:rsidTr="00215FDF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125</w:t>
            </w:r>
          </w:p>
        </w:tc>
      </w:tr>
      <w:tr w:rsidR="00C446EB" w:rsidRPr="00FD1C85" w:rsidTr="00215FDF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200</w:t>
            </w:r>
          </w:p>
        </w:tc>
      </w:tr>
      <w:tr w:rsidR="00C446EB" w:rsidRPr="00FD1C85" w:rsidTr="00215FDF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e.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None of the above</w:t>
            </w:r>
          </w:p>
        </w:tc>
      </w:tr>
    </w:tbl>
    <w:p w:rsidR="00C446EB" w:rsidRPr="00FD1C85" w:rsidRDefault="00C446EB" w:rsidP="00F67E38">
      <w:pPr>
        <w:widowControl w:val="0"/>
        <w:suppressAutoHyphens/>
        <w:autoSpaceDE w:val="0"/>
        <w:autoSpaceDN w:val="0"/>
        <w:adjustRightInd w:val="0"/>
        <w:rPr>
          <w:rFonts w:ascii="Calibri" w:hAnsi="Calibri"/>
          <w:color w:val="000000"/>
          <w:sz w:val="2"/>
          <w:szCs w:val="2"/>
        </w:rPr>
      </w:pPr>
    </w:p>
    <w:p w:rsidR="00C446EB" w:rsidRPr="00FD1C85" w:rsidRDefault="00C446EB" w:rsidP="00F67E38">
      <w:pPr>
        <w:widowControl w:val="0"/>
        <w:suppressAutoHyphens/>
        <w:autoSpaceDE w:val="0"/>
        <w:autoSpaceDN w:val="0"/>
        <w:adjustRightInd w:val="0"/>
        <w:rPr>
          <w:rFonts w:ascii="Calibri" w:hAnsi="Calibri"/>
          <w:color w:val="000000"/>
          <w:sz w:val="14"/>
          <w:szCs w:val="14"/>
        </w:rPr>
      </w:pPr>
    </w:p>
    <w:p w:rsidR="00C446EB" w:rsidRPr="00FD1C85" w:rsidRDefault="00C446EB" w:rsidP="00F67E38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rPr>
          <w:rFonts w:ascii="Calibri" w:hAnsi="Calibri"/>
          <w:color w:val="000000"/>
          <w:sz w:val="22"/>
          <w:szCs w:val="22"/>
        </w:rPr>
      </w:pPr>
      <w:r w:rsidRPr="00FD1C85">
        <w:rPr>
          <w:rFonts w:ascii="Calibri" w:hAnsi="Calibri"/>
          <w:color w:val="000000"/>
          <w:sz w:val="22"/>
          <w:szCs w:val="22"/>
        </w:rPr>
        <w:t>13.</w:t>
      </w:r>
      <w:r w:rsidR="002B4042" w:rsidRPr="00FD1C85">
        <w:rPr>
          <w:rFonts w:ascii="Calibri" w:hAnsi="Calibri"/>
          <w:color w:val="000000"/>
          <w:sz w:val="22"/>
          <w:szCs w:val="22"/>
        </w:rPr>
        <w:tab/>
      </w:r>
      <w:r w:rsidRPr="00FD1C85">
        <w:rPr>
          <w:rFonts w:ascii="Calibri" w:hAnsi="Calibri"/>
          <w:color w:val="000000"/>
          <w:sz w:val="22"/>
          <w:szCs w:val="22"/>
        </w:rPr>
        <w:t>For any given year, the CPI is the price of the basket of goods and services in the</w:t>
      </w:r>
    </w:p>
    <w:tbl>
      <w:tblPr>
        <w:tblW w:w="0" w:type="auto"/>
        <w:tblInd w:w="720" w:type="dxa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C446EB" w:rsidRPr="00FD1C85" w:rsidTr="00B23E21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given year divided by the price of the basket in the base year, then multiplied by 100.</w:t>
            </w:r>
          </w:p>
        </w:tc>
      </w:tr>
      <w:tr w:rsidR="00C446EB" w:rsidRPr="00FD1C85" w:rsidTr="00B23E21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given year divided by the price of the basket in the previous year, then multiplied by 100.</w:t>
            </w:r>
          </w:p>
        </w:tc>
      </w:tr>
      <w:tr w:rsidR="00C446EB" w:rsidRPr="00FD1C85" w:rsidTr="00B23E21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base year divided by the price of the basket in the given year, then multiplied by 100.</w:t>
            </w:r>
          </w:p>
        </w:tc>
      </w:tr>
      <w:tr w:rsidR="00C446EB" w:rsidRPr="00FD1C85" w:rsidTr="00B23E21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previous year divided by the price of the basket in the given year, then multiplied by 100.</w:t>
            </w:r>
          </w:p>
        </w:tc>
      </w:tr>
    </w:tbl>
    <w:p w:rsidR="00C446EB" w:rsidRPr="00FD1C85" w:rsidRDefault="00C446EB" w:rsidP="00B23E21">
      <w:pPr>
        <w:widowControl w:val="0"/>
        <w:suppressAutoHyphens/>
        <w:autoSpaceDE w:val="0"/>
        <w:autoSpaceDN w:val="0"/>
        <w:adjustRightInd w:val="0"/>
        <w:ind w:left="720"/>
        <w:rPr>
          <w:rFonts w:ascii="Calibri" w:hAnsi="Calibri"/>
          <w:color w:val="000000"/>
          <w:sz w:val="2"/>
          <w:szCs w:val="2"/>
        </w:rPr>
      </w:pPr>
    </w:p>
    <w:p w:rsidR="00C446EB" w:rsidRPr="00FD1C85" w:rsidRDefault="00C446EB" w:rsidP="00F67E38">
      <w:pPr>
        <w:widowControl w:val="0"/>
        <w:suppressAutoHyphens/>
        <w:autoSpaceDE w:val="0"/>
        <w:autoSpaceDN w:val="0"/>
        <w:adjustRightInd w:val="0"/>
        <w:rPr>
          <w:rFonts w:ascii="Calibri" w:hAnsi="Calibri"/>
          <w:color w:val="000000"/>
          <w:sz w:val="14"/>
          <w:szCs w:val="14"/>
        </w:rPr>
      </w:pPr>
    </w:p>
    <w:p w:rsidR="00C446EB" w:rsidRPr="00FD1C85" w:rsidRDefault="00C446EB" w:rsidP="00B23E21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rPr>
          <w:rFonts w:ascii="Calibri" w:hAnsi="Calibri"/>
          <w:color w:val="000000"/>
          <w:sz w:val="22"/>
          <w:szCs w:val="22"/>
        </w:rPr>
      </w:pPr>
      <w:r w:rsidRPr="00FD1C85">
        <w:rPr>
          <w:rFonts w:ascii="Calibri" w:hAnsi="Calibri"/>
          <w:color w:val="000000"/>
          <w:sz w:val="22"/>
          <w:szCs w:val="22"/>
        </w:rPr>
        <w:t>14.</w:t>
      </w:r>
      <w:r w:rsidR="002B4042" w:rsidRPr="00FD1C85">
        <w:rPr>
          <w:rFonts w:ascii="Calibri" w:hAnsi="Calibri"/>
          <w:color w:val="000000"/>
          <w:sz w:val="22"/>
          <w:szCs w:val="22"/>
        </w:rPr>
        <w:tab/>
      </w:r>
      <w:r w:rsidRPr="00FD1C85">
        <w:rPr>
          <w:rFonts w:ascii="Calibri" w:hAnsi="Calibri"/>
          <w:color w:val="000000"/>
          <w:sz w:val="22"/>
          <w:szCs w:val="22"/>
        </w:rPr>
        <w:t xml:space="preserve">If the price index in the first year was 90, in the second year was 100, and in the third year was 95, </w:t>
      </w:r>
      <w:r w:rsidR="00B23E21">
        <w:rPr>
          <w:rFonts w:ascii="Calibri" w:hAnsi="Calibri"/>
          <w:color w:val="000000"/>
          <w:sz w:val="22"/>
          <w:szCs w:val="22"/>
        </w:rPr>
        <w:tab/>
      </w:r>
      <w:r w:rsidRPr="00FD1C85">
        <w:rPr>
          <w:rFonts w:ascii="Calibri" w:hAnsi="Calibri"/>
          <w:color w:val="000000"/>
          <w:sz w:val="22"/>
          <w:szCs w:val="22"/>
        </w:rPr>
        <w:t>the economy experienced</w:t>
      </w:r>
    </w:p>
    <w:tbl>
      <w:tblPr>
        <w:tblW w:w="0" w:type="auto"/>
        <w:tblInd w:w="720" w:type="dxa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C446EB" w:rsidRPr="00FD1C85" w:rsidTr="00B23E21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10 percent inflation between the first and second years and 5 percent inflation between the second and third years.</w:t>
            </w:r>
          </w:p>
        </w:tc>
      </w:tr>
      <w:tr w:rsidR="00C446EB" w:rsidRPr="00FD1C85" w:rsidTr="00B23E21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10 percent inflation between the first and second years and 5 percent deflation between the second and third years.</w:t>
            </w:r>
          </w:p>
        </w:tc>
      </w:tr>
      <w:tr w:rsidR="00C446EB" w:rsidRPr="00FD1C85" w:rsidTr="00B23E21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11 percent inflation between the first and second years and 5 percent inflation between the second and third years.</w:t>
            </w:r>
          </w:p>
        </w:tc>
      </w:tr>
      <w:tr w:rsidR="00C446EB" w:rsidRPr="00FD1C85" w:rsidTr="00B23E21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11 percent inflation between the first and second years and 5 percent deflation between the second and third years.</w:t>
            </w:r>
          </w:p>
        </w:tc>
      </w:tr>
      <w:tr w:rsidR="00C446EB" w:rsidRPr="00FD1C85" w:rsidTr="00B23E21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e.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None of the above is correct.</w:t>
            </w:r>
          </w:p>
        </w:tc>
      </w:tr>
    </w:tbl>
    <w:p w:rsidR="00C446EB" w:rsidRPr="00FD1C85" w:rsidRDefault="00C446EB" w:rsidP="00F67E38">
      <w:pPr>
        <w:widowControl w:val="0"/>
        <w:suppressAutoHyphens/>
        <w:autoSpaceDE w:val="0"/>
        <w:autoSpaceDN w:val="0"/>
        <w:adjustRightInd w:val="0"/>
        <w:rPr>
          <w:rFonts w:ascii="Calibri" w:hAnsi="Calibri"/>
          <w:color w:val="000000"/>
          <w:sz w:val="2"/>
          <w:szCs w:val="2"/>
        </w:rPr>
      </w:pPr>
    </w:p>
    <w:p w:rsidR="002B4042" w:rsidRPr="00FD1C85" w:rsidRDefault="002B4042" w:rsidP="00F67E38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rPr>
          <w:rFonts w:ascii="Calibri" w:hAnsi="Calibri"/>
          <w:color w:val="000000"/>
          <w:sz w:val="14"/>
          <w:szCs w:val="14"/>
        </w:rPr>
      </w:pPr>
    </w:p>
    <w:p w:rsidR="00C446EB" w:rsidRPr="00FD1C85" w:rsidRDefault="00C446EB" w:rsidP="00F67E38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rPr>
          <w:rFonts w:ascii="Calibri" w:hAnsi="Calibri"/>
          <w:color w:val="000000"/>
          <w:sz w:val="22"/>
          <w:szCs w:val="22"/>
        </w:rPr>
      </w:pPr>
      <w:r w:rsidRPr="00FD1C85">
        <w:rPr>
          <w:rFonts w:ascii="Calibri" w:hAnsi="Calibri"/>
          <w:color w:val="000000"/>
          <w:sz w:val="22"/>
          <w:szCs w:val="22"/>
        </w:rPr>
        <w:t>15.</w:t>
      </w:r>
      <w:r w:rsidRPr="00FD1C85">
        <w:rPr>
          <w:rFonts w:ascii="Calibri" w:hAnsi="Calibri"/>
          <w:color w:val="000000"/>
          <w:sz w:val="22"/>
          <w:szCs w:val="22"/>
        </w:rPr>
        <w:tab/>
        <w:t>Which of the following is true?</w:t>
      </w:r>
    </w:p>
    <w:tbl>
      <w:tblPr>
        <w:tblW w:w="0" w:type="auto"/>
        <w:tblInd w:w="720" w:type="dxa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C446EB" w:rsidRPr="00FD1C85" w:rsidTr="00B23E21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Although levels of real GDP per person vary substantially from country to country, the growth rate of real GDP per person is similar across countries.</w:t>
            </w:r>
          </w:p>
        </w:tc>
      </w:tr>
      <w:tr w:rsidR="00C446EB" w:rsidRPr="00FD1C85" w:rsidTr="00B23E21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Productivity is not closely linked to government policies.</w:t>
            </w:r>
          </w:p>
        </w:tc>
      </w:tr>
      <w:tr w:rsidR="00C446EB" w:rsidRPr="00FD1C85" w:rsidTr="00B23E21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The level of real GDP per person is a good gauge of economic prosperity, and the growth rate of real GDP per person is a good gauge of economic progress.</w:t>
            </w:r>
          </w:p>
        </w:tc>
      </w:tr>
      <w:tr w:rsidR="00C446EB" w:rsidRPr="00FD1C85" w:rsidTr="00B23E21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Productivity may be measured by the growth rate of real GDP per person.</w:t>
            </w:r>
          </w:p>
        </w:tc>
      </w:tr>
      <w:tr w:rsidR="00C446EB" w:rsidRPr="00FD1C85" w:rsidTr="00B23E21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e.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All of the above are correct.</w:t>
            </w:r>
          </w:p>
        </w:tc>
      </w:tr>
    </w:tbl>
    <w:p w:rsidR="00C446EB" w:rsidRPr="00FD1C85" w:rsidRDefault="00C446EB" w:rsidP="00F67E38">
      <w:pPr>
        <w:widowControl w:val="0"/>
        <w:suppressAutoHyphens/>
        <w:autoSpaceDE w:val="0"/>
        <w:autoSpaceDN w:val="0"/>
        <w:adjustRightInd w:val="0"/>
        <w:rPr>
          <w:rFonts w:ascii="Calibri" w:hAnsi="Calibri"/>
          <w:color w:val="000000"/>
          <w:sz w:val="2"/>
          <w:szCs w:val="2"/>
        </w:rPr>
      </w:pPr>
    </w:p>
    <w:p w:rsidR="00C446EB" w:rsidRPr="00FD1C85" w:rsidRDefault="00C446EB" w:rsidP="00F67E38">
      <w:pPr>
        <w:widowControl w:val="0"/>
        <w:suppressAutoHyphens/>
        <w:autoSpaceDE w:val="0"/>
        <w:autoSpaceDN w:val="0"/>
        <w:adjustRightInd w:val="0"/>
        <w:rPr>
          <w:rFonts w:ascii="Calibri" w:hAnsi="Calibri"/>
          <w:color w:val="000000"/>
          <w:sz w:val="14"/>
          <w:szCs w:val="14"/>
        </w:rPr>
      </w:pPr>
    </w:p>
    <w:p w:rsidR="00C446EB" w:rsidRPr="00FD1C85" w:rsidRDefault="00C446EB" w:rsidP="00F67E38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rPr>
          <w:rFonts w:ascii="Calibri" w:hAnsi="Calibri"/>
          <w:color w:val="000000"/>
          <w:sz w:val="22"/>
          <w:szCs w:val="22"/>
        </w:rPr>
      </w:pPr>
      <w:r w:rsidRPr="00FD1C85">
        <w:rPr>
          <w:rFonts w:ascii="Calibri" w:hAnsi="Calibri"/>
          <w:color w:val="000000"/>
          <w:sz w:val="22"/>
          <w:szCs w:val="22"/>
        </w:rPr>
        <w:t>16.</w:t>
      </w:r>
      <w:r w:rsidRPr="00FD1C85">
        <w:rPr>
          <w:rFonts w:ascii="Calibri" w:hAnsi="Calibri"/>
          <w:color w:val="000000"/>
          <w:sz w:val="22"/>
          <w:szCs w:val="22"/>
        </w:rPr>
        <w:tab/>
        <w:t>Which of the following is a correct way to measure productivity?</w:t>
      </w:r>
    </w:p>
    <w:tbl>
      <w:tblPr>
        <w:tblW w:w="0" w:type="auto"/>
        <w:tblInd w:w="720" w:type="dxa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C446EB" w:rsidRPr="00FD1C85" w:rsidTr="00B23E21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lastRenderedPageBreak/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divide the number of hours worked by output</w:t>
            </w:r>
          </w:p>
        </w:tc>
      </w:tr>
      <w:tr w:rsidR="00C446EB" w:rsidRPr="00FD1C85" w:rsidTr="00B23E21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divide output by the number of hours worked</w:t>
            </w:r>
          </w:p>
        </w:tc>
      </w:tr>
      <w:tr w:rsidR="00C446EB" w:rsidRPr="00FD1C85" w:rsidTr="00B23E21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compute output growth</w:t>
            </w:r>
          </w:p>
        </w:tc>
      </w:tr>
      <w:tr w:rsidR="00C446EB" w:rsidRPr="00FD1C85" w:rsidTr="00B23E21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divide the change in output by the change in number of hours worked</w:t>
            </w:r>
          </w:p>
        </w:tc>
      </w:tr>
    </w:tbl>
    <w:p w:rsidR="00C446EB" w:rsidRPr="00FD1C85" w:rsidRDefault="00C446EB" w:rsidP="00F67E38">
      <w:pPr>
        <w:widowControl w:val="0"/>
        <w:suppressAutoHyphens/>
        <w:autoSpaceDE w:val="0"/>
        <w:autoSpaceDN w:val="0"/>
        <w:adjustRightInd w:val="0"/>
        <w:rPr>
          <w:rFonts w:ascii="Calibri" w:hAnsi="Calibri"/>
          <w:color w:val="000000"/>
          <w:sz w:val="2"/>
          <w:szCs w:val="2"/>
        </w:rPr>
      </w:pPr>
    </w:p>
    <w:p w:rsidR="00C446EB" w:rsidRPr="00FD1C85" w:rsidRDefault="00C446EB" w:rsidP="00F67E38">
      <w:pPr>
        <w:widowControl w:val="0"/>
        <w:suppressAutoHyphens/>
        <w:autoSpaceDE w:val="0"/>
        <w:autoSpaceDN w:val="0"/>
        <w:adjustRightInd w:val="0"/>
        <w:rPr>
          <w:rFonts w:ascii="Calibri" w:hAnsi="Calibri"/>
          <w:color w:val="000000"/>
          <w:sz w:val="14"/>
          <w:szCs w:val="14"/>
        </w:rPr>
      </w:pPr>
    </w:p>
    <w:p w:rsidR="00C446EB" w:rsidRPr="00FD1C85" w:rsidRDefault="00C446EB" w:rsidP="00F67E38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rPr>
          <w:rFonts w:ascii="Calibri" w:hAnsi="Calibri"/>
          <w:color w:val="000000"/>
          <w:sz w:val="22"/>
          <w:szCs w:val="22"/>
        </w:rPr>
      </w:pPr>
      <w:r w:rsidRPr="00FD1C85">
        <w:rPr>
          <w:rFonts w:ascii="Calibri" w:hAnsi="Calibri"/>
          <w:color w:val="000000"/>
          <w:sz w:val="22"/>
          <w:szCs w:val="22"/>
        </w:rPr>
        <w:t>17.</w:t>
      </w:r>
      <w:r w:rsidR="002B4042" w:rsidRPr="00FD1C85">
        <w:rPr>
          <w:rFonts w:ascii="Calibri" w:hAnsi="Calibri"/>
          <w:color w:val="000000"/>
          <w:sz w:val="22"/>
          <w:szCs w:val="22"/>
        </w:rPr>
        <w:tab/>
      </w:r>
      <w:r w:rsidRPr="00FD1C85">
        <w:rPr>
          <w:rFonts w:ascii="Calibri" w:hAnsi="Calibri"/>
          <w:color w:val="000000"/>
          <w:sz w:val="22"/>
          <w:szCs w:val="22"/>
        </w:rPr>
        <w:t xml:space="preserve">Laurie works eight hours and produces 7 units of goods per hour. Iris works six hours and produces </w:t>
      </w:r>
      <w:r w:rsidR="00B23E21">
        <w:rPr>
          <w:rFonts w:ascii="Calibri" w:hAnsi="Calibri"/>
          <w:color w:val="000000"/>
          <w:sz w:val="22"/>
          <w:szCs w:val="22"/>
        </w:rPr>
        <w:tab/>
      </w:r>
      <w:r w:rsidRPr="00FD1C85">
        <w:rPr>
          <w:rFonts w:ascii="Calibri" w:hAnsi="Calibri"/>
          <w:color w:val="000000"/>
          <w:sz w:val="22"/>
          <w:szCs w:val="22"/>
        </w:rPr>
        <w:t>10 units of goods per hour.</w:t>
      </w:r>
    </w:p>
    <w:tbl>
      <w:tblPr>
        <w:tblW w:w="0" w:type="auto"/>
        <w:tblInd w:w="720" w:type="dxa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C446EB" w:rsidRPr="00FD1C85" w:rsidTr="00B23E21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Laurie’s productivity and output are greater that Iris’.</w:t>
            </w:r>
          </w:p>
        </w:tc>
      </w:tr>
      <w:tr w:rsidR="00C446EB" w:rsidRPr="00FD1C85" w:rsidTr="00B23E21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Laurie’s productivity is greater than Iris’ but his output is less.</w:t>
            </w:r>
          </w:p>
        </w:tc>
      </w:tr>
      <w:tr w:rsidR="00C446EB" w:rsidRPr="00FD1C85" w:rsidTr="00B23E21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Iris’ productivity and output are greater than Laurie’s.</w:t>
            </w:r>
          </w:p>
        </w:tc>
      </w:tr>
      <w:tr w:rsidR="00C446EB" w:rsidRPr="00FD1C85" w:rsidTr="00B23E21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Iris’ productivity is greater that Laurie’s but her output is less.</w:t>
            </w:r>
          </w:p>
        </w:tc>
      </w:tr>
    </w:tbl>
    <w:p w:rsidR="00C446EB" w:rsidRPr="00FD1C85" w:rsidRDefault="00C446EB" w:rsidP="00B23E21">
      <w:pPr>
        <w:widowControl w:val="0"/>
        <w:suppressAutoHyphens/>
        <w:autoSpaceDE w:val="0"/>
        <w:autoSpaceDN w:val="0"/>
        <w:adjustRightInd w:val="0"/>
        <w:ind w:left="720"/>
        <w:rPr>
          <w:rFonts w:ascii="Calibri" w:hAnsi="Calibri"/>
          <w:color w:val="000000"/>
          <w:sz w:val="2"/>
          <w:szCs w:val="2"/>
        </w:rPr>
      </w:pPr>
    </w:p>
    <w:p w:rsidR="00C446EB" w:rsidRPr="00FD1C85" w:rsidRDefault="00C446EB" w:rsidP="00F67E38">
      <w:pPr>
        <w:widowControl w:val="0"/>
        <w:suppressAutoHyphens/>
        <w:autoSpaceDE w:val="0"/>
        <w:autoSpaceDN w:val="0"/>
        <w:adjustRightInd w:val="0"/>
        <w:rPr>
          <w:rFonts w:ascii="Calibri" w:hAnsi="Calibri"/>
          <w:color w:val="000000"/>
          <w:sz w:val="14"/>
          <w:szCs w:val="14"/>
        </w:rPr>
      </w:pPr>
    </w:p>
    <w:p w:rsidR="00C446EB" w:rsidRPr="00FD1C85" w:rsidRDefault="00C446EB" w:rsidP="00F67E38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rPr>
          <w:rFonts w:ascii="Calibri" w:hAnsi="Calibri"/>
          <w:color w:val="000000"/>
          <w:sz w:val="22"/>
          <w:szCs w:val="22"/>
        </w:rPr>
      </w:pPr>
      <w:r w:rsidRPr="00FD1C85">
        <w:rPr>
          <w:rFonts w:ascii="Calibri" w:hAnsi="Calibri"/>
          <w:color w:val="000000"/>
          <w:sz w:val="22"/>
          <w:szCs w:val="22"/>
        </w:rPr>
        <w:t>18.</w:t>
      </w:r>
      <w:r w:rsidRPr="00FD1C85">
        <w:rPr>
          <w:rFonts w:ascii="Calibri" w:hAnsi="Calibri"/>
          <w:color w:val="000000"/>
          <w:sz w:val="22"/>
          <w:szCs w:val="22"/>
        </w:rPr>
        <w:tab/>
        <w:t>The equipment and structures available to produce goods and services are called</w:t>
      </w:r>
    </w:p>
    <w:tbl>
      <w:tblPr>
        <w:tblW w:w="0" w:type="auto"/>
        <w:tblInd w:w="720" w:type="dxa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C446EB" w:rsidRPr="00FD1C85" w:rsidTr="00B23E21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physical capital.</w:t>
            </w:r>
          </w:p>
        </w:tc>
      </w:tr>
      <w:tr w:rsidR="00C446EB" w:rsidRPr="00FD1C85" w:rsidTr="00B23E21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human capital.</w:t>
            </w:r>
          </w:p>
        </w:tc>
      </w:tr>
      <w:tr w:rsidR="00C446EB" w:rsidRPr="00FD1C85" w:rsidTr="00B23E21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the production function.</w:t>
            </w:r>
          </w:p>
        </w:tc>
      </w:tr>
      <w:tr w:rsidR="00C446EB" w:rsidRPr="00FD1C85" w:rsidTr="00B23E21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technology.</w:t>
            </w:r>
          </w:p>
        </w:tc>
      </w:tr>
    </w:tbl>
    <w:p w:rsidR="00C446EB" w:rsidRPr="00FD1C85" w:rsidRDefault="00C446EB" w:rsidP="00F67E38">
      <w:pPr>
        <w:widowControl w:val="0"/>
        <w:suppressAutoHyphens/>
        <w:autoSpaceDE w:val="0"/>
        <w:autoSpaceDN w:val="0"/>
        <w:adjustRightInd w:val="0"/>
        <w:rPr>
          <w:rFonts w:ascii="Calibri" w:hAnsi="Calibri"/>
          <w:color w:val="000000"/>
          <w:sz w:val="2"/>
          <w:szCs w:val="2"/>
        </w:rPr>
      </w:pPr>
    </w:p>
    <w:p w:rsidR="00C446EB" w:rsidRPr="00FD1C85" w:rsidRDefault="00C446EB" w:rsidP="00F67E38">
      <w:pPr>
        <w:widowControl w:val="0"/>
        <w:suppressAutoHyphens/>
        <w:autoSpaceDE w:val="0"/>
        <w:autoSpaceDN w:val="0"/>
        <w:adjustRightInd w:val="0"/>
        <w:rPr>
          <w:rFonts w:ascii="Calibri" w:hAnsi="Calibri"/>
          <w:color w:val="000000"/>
          <w:sz w:val="14"/>
          <w:szCs w:val="14"/>
        </w:rPr>
      </w:pPr>
    </w:p>
    <w:p w:rsidR="00C446EB" w:rsidRPr="00FD1C85" w:rsidRDefault="00C446EB" w:rsidP="00F67E38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rPr>
          <w:rFonts w:ascii="Calibri" w:hAnsi="Calibri"/>
          <w:color w:val="000000"/>
          <w:sz w:val="22"/>
          <w:szCs w:val="22"/>
        </w:rPr>
      </w:pPr>
      <w:r w:rsidRPr="00FD1C85">
        <w:rPr>
          <w:rFonts w:ascii="Calibri" w:hAnsi="Calibri"/>
          <w:color w:val="000000"/>
          <w:sz w:val="22"/>
          <w:szCs w:val="22"/>
        </w:rPr>
        <w:t>19.</w:t>
      </w:r>
      <w:r w:rsidRPr="00FD1C85">
        <w:rPr>
          <w:rFonts w:ascii="Calibri" w:hAnsi="Calibri"/>
          <w:color w:val="000000"/>
          <w:sz w:val="22"/>
          <w:szCs w:val="22"/>
        </w:rPr>
        <w:tab/>
        <w:t>Which of the following is human capital?</w:t>
      </w:r>
    </w:p>
    <w:tbl>
      <w:tblPr>
        <w:tblW w:w="0" w:type="auto"/>
        <w:tblInd w:w="720" w:type="dxa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C446EB" w:rsidRPr="00FD1C85" w:rsidTr="00B23E21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breakfasts served in a company's cafeteria</w:t>
            </w:r>
          </w:p>
        </w:tc>
      </w:tr>
      <w:tr w:rsidR="00C446EB" w:rsidRPr="00FD1C85" w:rsidTr="00B23E21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understanding how to use a company's accounting software</w:t>
            </w:r>
          </w:p>
        </w:tc>
      </w:tr>
      <w:tr w:rsidR="00C446EB" w:rsidRPr="00FD1C85" w:rsidTr="00B23E21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training videos for new corporate employees</w:t>
            </w:r>
          </w:p>
        </w:tc>
      </w:tr>
      <w:tr w:rsidR="00C446EB" w:rsidRPr="00FD1C85" w:rsidTr="00B23E21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All of the above are correct.</w:t>
            </w:r>
          </w:p>
        </w:tc>
      </w:tr>
    </w:tbl>
    <w:p w:rsidR="00C446EB" w:rsidRPr="00FD1C85" w:rsidRDefault="00C446EB" w:rsidP="00F67E38">
      <w:pPr>
        <w:widowControl w:val="0"/>
        <w:suppressAutoHyphens/>
        <w:autoSpaceDE w:val="0"/>
        <w:autoSpaceDN w:val="0"/>
        <w:adjustRightInd w:val="0"/>
        <w:rPr>
          <w:rFonts w:ascii="Calibri" w:hAnsi="Calibri"/>
          <w:color w:val="000000"/>
          <w:sz w:val="2"/>
          <w:szCs w:val="2"/>
        </w:rPr>
      </w:pPr>
    </w:p>
    <w:p w:rsidR="00C446EB" w:rsidRPr="00FD1C85" w:rsidRDefault="00C446EB" w:rsidP="00F67E38">
      <w:pPr>
        <w:widowControl w:val="0"/>
        <w:suppressAutoHyphens/>
        <w:autoSpaceDE w:val="0"/>
        <w:autoSpaceDN w:val="0"/>
        <w:adjustRightInd w:val="0"/>
        <w:rPr>
          <w:rFonts w:ascii="Calibri" w:hAnsi="Calibri"/>
          <w:color w:val="000000"/>
          <w:sz w:val="14"/>
          <w:szCs w:val="14"/>
        </w:rPr>
      </w:pPr>
    </w:p>
    <w:p w:rsidR="00C446EB" w:rsidRPr="00FD1C85" w:rsidRDefault="00C446EB" w:rsidP="00F67E38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rPr>
          <w:rFonts w:ascii="Calibri" w:hAnsi="Calibri"/>
          <w:color w:val="000000"/>
          <w:sz w:val="22"/>
          <w:szCs w:val="22"/>
        </w:rPr>
      </w:pPr>
      <w:r w:rsidRPr="00FD1C85">
        <w:rPr>
          <w:rFonts w:ascii="Calibri" w:hAnsi="Calibri"/>
          <w:color w:val="000000"/>
          <w:sz w:val="22"/>
          <w:szCs w:val="22"/>
        </w:rPr>
        <w:t>20.</w:t>
      </w:r>
      <w:r w:rsidRPr="00FD1C85">
        <w:rPr>
          <w:rFonts w:ascii="Calibri" w:hAnsi="Calibri"/>
          <w:color w:val="000000"/>
          <w:sz w:val="22"/>
          <w:szCs w:val="22"/>
        </w:rPr>
        <w:tab/>
        <w:t xml:space="preserve">Which of the following best states economists' understanding of the facts concerning the </w:t>
      </w:r>
      <w:r w:rsidR="00B23E21">
        <w:rPr>
          <w:rFonts w:ascii="Calibri" w:hAnsi="Calibri"/>
          <w:color w:val="000000"/>
          <w:sz w:val="22"/>
          <w:szCs w:val="22"/>
        </w:rPr>
        <w:tab/>
      </w:r>
      <w:r w:rsidRPr="00FD1C85">
        <w:rPr>
          <w:rFonts w:ascii="Calibri" w:hAnsi="Calibri"/>
          <w:color w:val="000000"/>
          <w:sz w:val="22"/>
          <w:szCs w:val="22"/>
        </w:rPr>
        <w:t>relationship between natural resources and economic growth?</w:t>
      </w:r>
    </w:p>
    <w:tbl>
      <w:tblPr>
        <w:tblW w:w="0" w:type="auto"/>
        <w:tblInd w:w="720" w:type="dxa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C446EB" w:rsidRPr="00FD1C85" w:rsidTr="00B23E21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A country with no or few domestic natural resources is destined to be poor.</w:t>
            </w:r>
          </w:p>
        </w:tc>
      </w:tr>
      <w:tr w:rsidR="00C446EB" w:rsidRPr="00FD1C85" w:rsidTr="00B23E21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Differences in natural resources have virtually no role in explaining differences in standards of living.</w:t>
            </w:r>
          </w:p>
        </w:tc>
      </w:tr>
      <w:tr w:rsidR="00C446EB" w:rsidRPr="00FD1C85" w:rsidTr="00B23E21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Some countries can be rich mostly because of their natural resources and countries without natural resources need not be poor, but can never have very high standards of living.</w:t>
            </w:r>
          </w:p>
        </w:tc>
      </w:tr>
      <w:tr w:rsidR="00C446EB" w:rsidRPr="00FD1C85" w:rsidTr="00B23E21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Abundant domestic natural resources may help make a country rich, but even countries with few natural resources can have high standards of living.</w:t>
            </w:r>
          </w:p>
        </w:tc>
      </w:tr>
      <w:tr w:rsidR="00C446EB" w:rsidRPr="00FD1C85" w:rsidTr="00B23E21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e.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None of the above are correct.</w:t>
            </w:r>
          </w:p>
        </w:tc>
      </w:tr>
    </w:tbl>
    <w:p w:rsidR="00C446EB" w:rsidRPr="00FD1C85" w:rsidRDefault="00C446EB" w:rsidP="00F67E38">
      <w:pPr>
        <w:widowControl w:val="0"/>
        <w:suppressAutoHyphens/>
        <w:autoSpaceDE w:val="0"/>
        <w:autoSpaceDN w:val="0"/>
        <w:adjustRightInd w:val="0"/>
        <w:rPr>
          <w:rFonts w:ascii="Calibri" w:hAnsi="Calibri"/>
          <w:color w:val="000000"/>
          <w:sz w:val="2"/>
          <w:szCs w:val="2"/>
        </w:rPr>
      </w:pPr>
    </w:p>
    <w:p w:rsidR="00C446EB" w:rsidRPr="00FD1C85" w:rsidRDefault="00C446EB" w:rsidP="00F67E38">
      <w:pPr>
        <w:widowControl w:val="0"/>
        <w:suppressAutoHyphens/>
        <w:autoSpaceDE w:val="0"/>
        <w:autoSpaceDN w:val="0"/>
        <w:adjustRightInd w:val="0"/>
        <w:rPr>
          <w:rFonts w:ascii="Calibri" w:hAnsi="Calibri"/>
          <w:color w:val="000000"/>
          <w:sz w:val="14"/>
          <w:szCs w:val="14"/>
        </w:rPr>
      </w:pPr>
    </w:p>
    <w:p w:rsidR="00C446EB" w:rsidRPr="00FD1C85" w:rsidRDefault="00C446EB" w:rsidP="00F67E38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rPr>
          <w:rFonts w:ascii="Calibri" w:hAnsi="Calibri"/>
          <w:color w:val="000000"/>
          <w:sz w:val="22"/>
          <w:szCs w:val="22"/>
        </w:rPr>
      </w:pPr>
      <w:r w:rsidRPr="00FD1C85">
        <w:rPr>
          <w:rFonts w:ascii="Calibri" w:hAnsi="Calibri"/>
          <w:color w:val="000000"/>
          <w:sz w:val="22"/>
          <w:szCs w:val="22"/>
        </w:rPr>
        <w:t>21.</w:t>
      </w:r>
      <w:r w:rsidRPr="00FD1C85">
        <w:rPr>
          <w:rFonts w:ascii="Calibri" w:hAnsi="Calibri"/>
          <w:color w:val="000000"/>
          <w:sz w:val="22"/>
          <w:szCs w:val="22"/>
        </w:rPr>
        <w:tab/>
        <w:t xml:space="preserve">The relationship between the quantity of output created and the quantity of inputs needed to </w:t>
      </w:r>
      <w:r w:rsidR="00B23E21">
        <w:rPr>
          <w:rFonts w:ascii="Calibri" w:hAnsi="Calibri"/>
          <w:color w:val="000000"/>
          <w:sz w:val="22"/>
          <w:szCs w:val="22"/>
        </w:rPr>
        <w:tab/>
      </w:r>
      <w:r w:rsidRPr="00FD1C85">
        <w:rPr>
          <w:rFonts w:ascii="Calibri" w:hAnsi="Calibri"/>
          <w:color w:val="000000"/>
          <w:sz w:val="22"/>
          <w:szCs w:val="22"/>
        </w:rPr>
        <w:t>create it is called</w:t>
      </w:r>
    </w:p>
    <w:tbl>
      <w:tblPr>
        <w:tblW w:w="0" w:type="auto"/>
        <w:tblInd w:w="720" w:type="dxa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C446EB" w:rsidRPr="00FD1C85" w:rsidTr="00B23E21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the capital accumulation function.</w:t>
            </w:r>
          </w:p>
        </w:tc>
      </w:tr>
      <w:tr w:rsidR="00C446EB" w:rsidRPr="00FD1C85" w:rsidTr="00B23E21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technological knowledge.</w:t>
            </w:r>
          </w:p>
        </w:tc>
      </w:tr>
      <w:tr w:rsidR="00C446EB" w:rsidRPr="00FD1C85" w:rsidTr="00B23E21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the production function.</w:t>
            </w:r>
          </w:p>
        </w:tc>
      </w:tr>
      <w:tr w:rsidR="00C446EB" w:rsidRPr="00FD1C85" w:rsidTr="00B23E21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human capital.</w:t>
            </w:r>
          </w:p>
        </w:tc>
      </w:tr>
      <w:tr w:rsidR="00C446EB" w:rsidRPr="00FD1C85" w:rsidTr="00B23E21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e.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the proprietary function.</w:t>
            </w:r>
          </w:p>
        </w:tc>
      </w:tr>
    </w:tbl>
    <w:p w:rsidR="00C446EB" w:rsidRPr="00FD1C85" w:rsidRDefault="00C446EB" w:rsidP="00F67E38">
      <w:pPr>
        <w:widowControl w:val="0"/>
        <w:suppressAutoHyphens/>
        <w:autoSpaceDE w:val="0"/>
        <w:autoSpaceDN w:val="0"/>
        <w:adjustRightInd w:val="0"/>
        <w:rPr>
          <w:rFonts w:ascii="Calibri" w:hAnsi="Calibri"/>
          <w:color w:val="000000"/>
          <w:sz w:val="2"/>
          <w:szCs w:val="2"/>
        </w:rPr>
      </w:pPr>
    </w:p>
    <w:p w:rsidR="00C446EB" w:rsidRPr="00FD1C85" w:rsidRDefault="00C446EB" w:rsidP="00F67E38">
      <w:pPr>
        <w:widowControl w:val="0"/>
        <w:suppressAutoHyphens/>
        <w:autoSpaceDE w:val="0"/>
        <w:autoSpaceDN w:val="0"/>
        <w:adjustRightInd w:val="0"/>
        <w:rPr>
          <w:rFonts w:ascii="Calibri" w:hAnsi="Calibri"/>
          <w:color w:val="000000"/>
          <w:sz w:val="14"/>
          <w:szCs w:val="14"/>
        </w:rPr>
      </w:pPr>
    </w:p>
    <w:p w:rsidR="00C446EB" w:rsidRPr="00FD1C85" w:rsidRDefault="00C446EB" w:rsidP="00F67E38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rPr>
          <w:rFonts w:ascii="Calibri" w:hAnsi="Calibri"/>
          <w:color w:val="000000"/>
          <w:sz w:val="22"/>
          <w:szCs w:val="22"/>
        </w:rPr>
      </w:pPr>
      <w:r w:rsidRPr="00FD1C85">
        <w:rPr>
          <w:rFonts w:ascii="Calibri" w:hAnsi="Calibri"/>
          <w:color w:val="000000"/>
          <w:sz w:val="22"/>
          <w:szCs w:val="22"/>
        </w:rPr>
        <w:t>22.</w:t>
      </w:r>
      <w:r w:rsidRPr="00FD1C85">
        <w:rPr>
          <w:rFonts w:ascii="Calibri" w:hAnsi="Calibri"/>
          <w:color w:val="000000"/>
          <w:sz w:val="22"/>
          <w:szCs w:val="22"/>
        </w:rPr>
        <w:tab/>
        <w:t>Which of the following is NOT a nonsensical headline?</w:t>
      </w:r>
    </w:p>
    <w:tbl>
      <w:tblPr>
        <w:tblW w:w="0" w:type="auto"/>
        <w:tblInd w:w="720" w:type="dxa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C446EB" w:rsidRPr="00FD1C85" w:rsidTr="00B23E21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British perpetuities about to mature.</w:t>
            </w:r>
          </w:p>
        </w:tc>
      </w:tr>
      <w:tr w:rsidR="00C446EB" w:rsidRPr="00FD1C85" w:rsidTr="00B23E21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Disney issues new bonds with term of $1,000 each.</w:t>
            </w:r>
          </w:p>
        </w:tc>
      </w:tr>
      <w:tr w:rsidR="00C446EB" w:rsidRPr="00FD1C85" w:rsidTr="00B23E21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Government bonds currently pay less interest than corporate bonds.</w:t>
            </w:r>
          </w:p>
        </w:tc>
      </w:tr>
      <w:tr w:rsidR="00C446EB" w:rsidRPr="00FD1C85" w:rsidTr="00B23E21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Standard and Poor's judges new junk bond to have very low credit risk.</w:t>
            </w:r>
          </w:p>
        </w:tc>
      </w:tr>
    </w:tbl>
    <w:p w:rsidR="00C446EB" w:rsidRPr="00FD1C85" w:rsidRDefault="00C446EB" w:rsidP="00F67E38">
      <w:pPr>
        <w:widowControl w:val="0"/>
        <w:suppressAutoHyphens/>
        <w:autoSpaceDE w:val="0"/>
        <w:autoSpaceDN w:val="0"/>
        <w:adjustRightInd w:val="0"/>
        <w:rPr>
          <w:rFonts w:ascii="Calibri" w:hAnsi="Calibri"/>
          <w:color w:val="000000"/>
          <w:sz w:val="2"/>
          <w:szCs w:val="2"/>
        </w:rPr>
      </w:pPr>
    </w:p>
    <w:p w:rsidR="00C446EB" w:rsidRPr="00FD1C85" w:rsidRDefault="00C446EB" w:rsidP="00F67E38">
      <w:pPr>
        <w:widowControl w:val="0"/>
        <w:suppressAutoHyphens/>
        <w:autoSpaceDE w:val="0"/>
        <w:autoSpaceDN w:val="0"/>
        <w:adjustRightInd w:val="0"/>
        <w:rPr>
          <w:rFonts w:ascii="Calibri" w:hAnsi="Calibri"/>
          <w:color w:val="000000"/>
          <w:sz w:val="14"/>
          <w:szCs w:val="14"/>
        </w:rPr>
      </w:pPr>
    </w:p>
    <w:p w:rsidR="00C446EB" w:rsidRPr="00FD1C85" w:rsidRDefault="00C446EB" w:rsidP="00F67E38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rPr>
          <w:rFonts w:ascii="Calibri" w:hAnsi="Calibri"/>
          <w:color w:val="000000"/>
          <w:sz w:val="22"/>
          <w:szCs w:val="22"/>
        </w:rPr>
      </w:pPr>
      <w:r w:rsidRPr="00FD1C85">
        <w:rPr>
          <w:rFonts w:ascii="Calibri" w:hAnsi="Calibri"/>
          <w:color w:val="000000"/>
          <w:sz w:val="22"/>
          <w:szCs w:val="22"/>
        </w:rPr>
        <w:lastRenderedPageBreak/>
        <w:t>23.</w:t>
      </w:r>
      <w:r w:rsidRPr="00FD1C85">
        <w:rPr>
          <w:rFonts w:ascii="Calibri" w:hAnsi="Calibri"/>
          <w:color w:val="000000"/>
          <w:sz w:val="22"/>
          <w:szCs w:val="22"/>
        </w:rPr>
        <w:tab/>
        <w:t>Which of the following equations will always represent GDP in an open economy?</w:t>
      </w:r>
    </w:p>
    <w:tbl>
      <w:tblPr>
        <w:tblW w:w="0" w:type="auto"/>
        <w:tblInd w:w="720" w:type="dxa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C446EB" w:rsidRPr="00FD1C85" w:rsidTr="00EB2258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i/>
                <w:iCs/>
                <w:color w:val="000000"/>
                <w:sz w:val="22"/>
                <w:szCs w:val="22"/>
              </w:rPr>
              <w:t>S</w:t>
            </w: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 xml:space="preserve"> = </w:t>
            </w:r>
            <w:r w:rsidRPr="00FD1C85">
              <w:rPr>
                <w:rFonts w:ascii="Calibri" w:hAnsi="Calibri"/>
                <w:i/>
                <w:iCs/>
                <w:color w:val="000000"/>
                <w:sz w:val="22"/>
                <w:szCs w:val="22"/>
              </w:rPr>
              <w:t>I</w:t>
            </w: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r w:rsidR="008B5286" w:rsidRPr="00FD1C85">
              <w:rPr>
                <w:rFonts w:ascii="Calibri" w:hAnsi="Calibri"/>
                <w:color w:val="000000"/>
                <w:sz w:val="22"/>
                <w:szCs w:val="22"/>
              </w:rPr>
              <w:t>–</w:t>
            </w: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r w:rsidRPr="00FD1C85">
              <w:rPr>
                <w:rFonts w:ascii="Calibri" w:hAnsi="Calibri"/>
                <w:i/>
                <w:iCs/>
                <w:color w:val="000000"/>
                <w:sz w:val="22"/>
                <w:szCs w:val="22"/>
              </w:rPr>
              <w:t>G</w:t>
            </w:r>
          </w:p>
        </w:tc>
      </w:tr>
      <w:tr w:rsidR="00C446EB" w:rsidRPr="00FD1C85" w:rsidTr="00EB2258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i/>
                <w:iCs/>
                <w:color w:val="000000"/>
                <w:sz w:val="22"/>
                <w:szCs w:val="22"/>
              </w:rPr>
              <w:t>I</w:t>
            </w: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 xml:space="preserve"> = </w:t>
            </w:r>
            <w:r w:rsidRPr="00FD1C85">
              <w:rPr>
                <w:rFonts w:ascii="Calibri" w:hAnsi="Calibri"/>
                <w:i/>
                <w:iCs/>
                <w:color w:val="000000"/>
                <w:sz w:val="22"/>
                <w:szCs w:val="22"/>
              </w:rPr>
              <w:t>Y</w:t>
            </w: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 xml:space="preserve"> - </w:t>
            </w:r>
            <w:r w:rsidRPr="00FD1C85">
              <w:rPr>
                <w:rFonts w:ascii="Calibri" w:hAnsi="Calibri"/>
                <w:i/>
                <w:iCs/>
                <w:color w:val="000000"/>
                <w:sz w:val="22"/>
                <w:szCs w:val="22"/>
              </w:rPr>
              <w:t>C</w:t>
            </w: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 xml:space="preserve"> + </w:t>
            </w:r>
            <w:r w:rsidRPr="00FD1C85">
              <w:rPr>
                <w:rFonts w:ascii="Calibri" w:hAnsi="Calibri"/>
                <w:i/>
                <w:iCs/>
                <w:color w:val="000000"/>
                <w:sz w:val="22"/>
                <w:szCs w:val="22"/>
              </w:rPr>
              <w:t>G</w:t>
            </w:r>
          </w:p>
        </w:tc>
      </w:tr>
      <w:tr w:rsidR="00C446EB" w:rsidRPr="00FD1C85" w:rsidTr="00EB2258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i/>
                <w:iCs/>
                <w:color w:val="000000"/>
                <w:sz w:val="22"/>
                <w:szCs w:val="22"/>
              </w:rPr>
              <w:t>Y</w:t>
            </w: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 xml:space="preserve"> = </w:t>
            </w:r>
            <w:r w:rsidRPr="00FD1C85">
              <w:rPr>
                <w:rFonts w:ascii="Calibri" w:hAnsi="Calibri"/>
                <w:i/>
                <w:iCs/>
                <w:color w:val="000000"/>
                <w:sz w:val="22"/>
                <w:szCs w:val="22"/>
              </w:rPr>
              <w:t>C</w:t>
            </w: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 xml:space="preserve"> + </w:t>
            </w:r>
            <w:r w:rsidRPr="00FD1C85">
              <w:rPr>
                <w:rFonts w:ascii="Calibri" w:hAnsi="Calibri"/>
                <w:i/>
                <w:iCs/>
                <w:color w:val="000000"/>
                <w:sz w:val="22"/>
                <w:szCs w:val="22"/>
              </w:rPr>
              <w:t>I</w:t>
            </w: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 xml:space="preserve"> + </w:t>
            </w:r>
            <w:r w:rsidRPr="00FD1C85">
              <w:rPr>
                <w:rFonts w:ascii="Calibri" w:hAnsi="Calibri"/>
                <w:i/>
                <w:iCs/>
                <w:color w:val="000000"/>
                <w:sz w:val="22"/>
                <w:szCs w:val="22"/>
              </w:rPr>
              <w:t>G</w:t>
            </w:r>
          </w:p>
        </w:tc>
      </w:tr>
      <w:tr w:rsidR="00C446EB" w:rsidRPr="00FD1C85" w:rsidTr="00EB2258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i/>
                <w:iCs/>
                <w:color w:val="000000"/>
                <w:sz w:val="22"/>
                <w:szCs w:val="22"/>
              </w:rPr>
              <w:t>Y</w:t>
            </w: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 xml:space="preserve"> = </w:t>
            </w:r>
            <w:r w:rsidRPr="00FD1C85">
              <w:rPr>
                <w:rFonts w:ascii="Calibri" w:hAnsi="Calibri"/>
                <w:i/>
                <w:iCs/>
                <w:color w:val="000000"/>
                <w:sz w:val="22"/>
                <w:szCs w:val="22"/>
              </w:rPr>
              <w:t>C</w:t>
            </w: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 xml:space="preserve"> + </w:t>
            </w:r>
            <w:r w:rsidRPr="00FD1C85">
              <w:rPr>
                <w:rFonts w:ascii="Calibri" w:hAnsi="Calibri"/>
                <w:i/>
                <w:iCs/>
                <w:color w:val="000000"/>
                <w:sz w:val="22"/>
                <w:szCs w:val="22"/>
              </w:rPr>
              <w:t>I</w:t>
            </w: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 xml:space="preserve"> + </w:t>
            </w:r>
            <w:r w:rsidRPr="00FD1C85">
              <w:rPr>
                <w:rFonts w:ascii="Calibri" w:hAnsi="Calibri"/>
                <w:i/>
                <w:iCs/>
                <w:color w:val="000000"/>
                <w:sz w:val="22"/>
                <w:szCs w:val="22"/>
              </w:rPr>
              <w:t>G</w:t>
            </w: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 xml:space="preserve"> + </w:t>
            </w:r>
            <w:r w:rsidRPr="00FD1C85">
              <w:rPr>
                <w:rFonts w:ascii="Calibri" w:hAnsi="Calibri"/>
                <w:i/>
                <w:iCs/>
                <w:color w:val="000000"/>
                <w:sz w:val="22"/>
                <w:szCs w:val="22"/>
              </w:rPr>
              <w:t>NX</w:t>
            </w:r>
          </w:p>
        </w:tc>
      </w:tr>
    </w:tbl>
    <w:p w:rsidR="00C446EB" w:rsidRPr="00FD1C85" w:rsidRDefault="00C446EB" w:rsidP="00F67E38">
      <w:pPr>
        <w:widowControl w:val="0"/>
        <w:suppressAutoHyphens/>
        <w:autoSpaceDE w:val="0"/>
        <w:autoSpaceDN w:val="0"/>
        <w:adjustRightInd w:val="0"/>
        <w:rPr>
          <w:rFonts w:ascii="Calibri" w:hAnsi="Calibri"/>
          <w:color w:val="000000"/>
          <w:sz w:val="2"/>
          <w:szCs w:val="2"/>
        </w:rPr>
      </w:pPr>
    </w:p>
    <w:p w:rsidR="00C446EB" w:rsidRPr="00FD1C85" w:rsidRDefault="00C446EB" w:rsidP="00F67E38">
      <w:pPr>
        <w:widowControl w:val="0"/>
        <w:suppressAutoHyphens/>
        <w:autoSpaceDE w:val="0"/>
        <w:autoSpaceDN w:val="0"/>
        <w:adjustRightInd w:val="0"/>
        <w:rPr>
          <w:rFonts w:ascii="Calibri" w:hAnsi="Calibri"/>
          <w:color w:val="000000"/>
          <w:sz w:val="14"/>
          <w:szCs w:val="14"/>
        </w:rPr>
      </w:pPr>
    </w:p>
    <w:p w:rsidR="00C446EB" w:rsidRPr="00FD1C85" w:rsidRDefault="00C446EB" w:rsidP="00F67E38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rPr>
          <w:rFonts w:ascii="Calibri" w:hAnsi="Calibri"/>
          <w:color w:val="000000"/>
          <w:sz w:val="22"/>
          <w:szCs w:val="22"/>
        </w:rPr>
      </w:pPr>
      <w:r w:rsidRPr="00FD1C85">
        <w:rPr>
          <w:rFonts w:ascii="Calibri" w:hAnsi="Calibri"/>
          <w:color w:val="000000"/>
          <w:sz w:val="22"/>
          <w:szCs w:val="22"/>
        </w:rPr>
        <w:t>24.</w:t>
      </w:r>
      <w:r w:rsidRPr="00FD1C85">
        <w:rPr>
          <w:rFonts w:ascii="Calibri" w:hAnsi="Calibri"/>
          <w:color w:val="000000"/>
          <w:sz w:val="22"/>
          <w:szCs w:val="22"/>
        </w:rPr>
        <w:tab/>
        <w:t>Which of the following equations most simply represents GDP in a closed economy?</w:t>
      </w:r>
    </w:p>
    <w:tbl>
      <w:tblPr>
        <w:tblW w:w="0" w:type="auto"/>
        <w:tblInd w:w="720" w:type="dxa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C446EB" w:rsidRPr="00FD1C85" w:rsidTr="00EB2258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i/>
                <w:iCs/>
                <w:color w:val="000000"/>
                <w:sz w:val="22"/>
                <w:szCs w:val="22"/>
              </w:rPr>
              <w:t>Y</w:t>
            </w: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 xml:space="preserve"> = </w:t>
            </w:r>
            <w:r w:rsidRPr="00FD1C85">
              <w:rPr>
                <w:rFonts w:ascii="Calibri" w:hAnsi="Calibri"/>
                <w:i/>
                <w:iCs/>
                <w:color w:val="000000"/>
                <w:sz w:val="22"/>
                <w:szCs w:val="22"/>
              </w:rPr>
              <w:t>C</w:t>
            </w: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 xml:space="preserve"> + </w:t>
            </w:r>
            <w:r w:rsidRPr="00FD1C85">
              <w:rPr>
                <w:rFonts w:ascii="Calibri" w:hAnsi="Calibri"/>
                <w:i/>
                <w:iCs/>
                <w:color w:val="000000"/>
                <w:sz w:val="22"/>
                <w:szCs w:val="22"/>
              </w:rPr>
              <w:t>I</w:t>
            </w: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 xml:space="preserve"> + </w:t>
            </w:r>
            <w:r w:rsidRPr="00FD1C85">
              <w:rPr>
                <w:rFonts w:ascii="Calibri" w:hAnsi="Calibri"/>
                <w:i/>
                <w:iCs/>
                <w:color w:val="000000"/>
                <w:sz w:val="22"/>
                <w:szCs w:val="22"/>
              </w:rPr>
              <w:t>G</w:t>
            </w: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 xml:space="preserve"> + </w:t>
            </w:r>
            <w:r w:rsidRPr="00FD1C85">
              <w:rPr>
                <w:rFonts w:ascii="Calibri" w:hAnsi="Calibri"/>
                <w:i/>
                <w:iCs/>
                <w:color w:val="000000"/>
                <w:sz w:val="22"/>
                <w:szCs w:val="22"/>
              </w:rPr>
              <w:t>NX</w:t>
            </w:r>
          </w:p>
        </w:tc>
      </w:tr>
      <w:tr w:rsidR="00C446EB" w:rsidRPr="00FD1C85" w:rsidTr="00EB2258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i/>
                <w:iCs/>
                <w:color w:val="000000"/>
                <w:sz w:val="22"/>
                <w:szCs w:val="22"/>
              </w:rPr>
              <w:t>S</w:t>
            </w: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 xml:space="preserve"> = </w:t>
            </w:r>
            <w:r w:rsidRPr="00FD1C85">
              <w:rPr>
                <w:rFonts w:ascii="Calibri" w:hAnsi="Calibri"/>
                <w:i/>
                <w:iCs/>
                <w:color w:val="000000"/>
                <w:sz w:val="22"/>
                <w:szCs w:val="22"/>
              </w:rPr>
              <w:t>I</w:t>
            </w: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r w:rsidR="008B5286" w:rsidRPr="00FD1C85">
              <w:rPr>
                <w:rFonts w:ascii="Calibri" w:hAnsi="Calibri"/>
                <w:color w:val="000000"/>
                <w:sz w:val="22"/>
                <w:szCs w:val="22"/>
              </w:rPr>
              <w:t>–</w:t>
            </w: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r w:rsidRPr="00FD1C85">
              <w:rPr>
                <w:rFonts w:ascii="Calibri" w:hAnsi="Calibri"/>
                <w:i/>
                <w:iCs/>
                <w:color w:val="000000"/>
                <w:sz w:val="22"/>
                <w:szCs w:val="22"/>
              </w:rPr>
              <w:t>G</w:t>
            </w:r>
          </w:p>
        </w:tc>
      </w:tr>
      <w:tr w:rsidR="00C446EB" w:rsidRPr="00FD1C85" w:rsidTr="00EB2258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i/>
                <w:iCs/>
                <w:color w:val="000000"/>
                <w:sz w:val="22"/>
                <w:szCs w:val="22"/>
              </w:rPr>
              <w:t>I</w:t>
            </w: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 xml:space="preserve"> = </w:t>
            </w:r>
            <w:r w:rsidRPr="00FD1C85">
              <w:rPr>
                <w:rFonts w:ascii="Calibri" w:hAnsi="Calibri"/>
                <w:i/>
                <w:iCs/>
                <w:color w:val="000000"/>
                <w:sz w:val="22"/>
                <w:szCs w:val="22"/>
              </w:rPr>
              <w:t>Y</w:t>
            </w: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 xml:space="preserve"> - </w:t>
            </w:r>
            <w:r w:rsidRPr="00FD1C85">
              <w:rPr>
                <w:rFonts w:ascii="Calibri" w:hAnsi="Calibri"/>
                <w:i/>
                <w:iCs/>
                <w:color w:val="000000"/>
                <w:sz w:val="22"/>
                <w:szCs w:val="22"/>
              </w:rPr>
              <w:t>C</w:t>
            </w: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 xml:space="preserve"> + </w:t>
            </w:r>
            <w:r w:rsidRPr="00FD1C85">
              <w:rPr>
                <w:rFonts w:ascii="Calibri" w:hAnsi="Calibri"/>
                <w:i/>
                <w:iCs/>
                <w:color w:val="000000"/>
                <w:sz w:val="22"/>
                <w:szCs w:val="22"/>
              </w:rPr>
              <w:t>G</w:t>
            </w:r>
          </w:p>
        </w:tc>
      </w:tr>
      <w:tr w:rsidR="00C446EB" w:rsidRPr="00FD1C85" w:rsidTr="00EB2258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i/>
                <w:iCs/>
                <w:color w:val="000000"/>
                <w:sz w:val="22"/>
                <w:szCs w:val="22"/>
              </w:rPr>
              <w:t>Y</w:t>
            </w: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 xml:space="preserve"> = </w:t>
            </w:r>
            <w:r w:rsidRPr="00FD1C85">
              <w:rPr>
                <w:rFonts w:ascii="Calibri" w:hAnsi="Calibri"/>
                <w:i/>
                <w:iCs/>
                <w:color w:val="000000"/>
                <w:sz w:val="22"/>
                <w:szCs w:val="22"/>
              </w:rPr>
              <w:t>C</w:t>
            </w: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 xml:space="preserve"> + </w:t>
            </w:r>
            <w:r w:rsidRPr="00FD1C85">
              <w:rPr>
                <w:rFonts w:ascii="Calibri" w:hAnsi="Calibri"/>
                <w:i/>
                <w:iCs/>
                <w:color w:val="000000"/>
                <w:sz w:val="22"/>
                <w:szCs w:val="22"/>
              </w:rPr>
              <w:t>I</w:t>
            </w: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 xml:space="preserve"> + </w:t>
            </w:r>
            <w:r w:rsidRPr="00FD1C85">
              <w:rPr>
                <w:rFonts w:ascii="Calibri" w:hAnsi="Calibri"/>
                <w:i/>
                <w:iCs/>
                <w:color w:val="000000"/>
                <w:sz w:val="22"/>
                <w:szCs w:val="22"/>
              </w:rPr>
              <w:t>G</w:t>
            </w:r>
          </w:p>
        </w:tc>
      </w:tr>
    </w:tbl>
    <w:p w:rsidR="00C446EB" w:rsidRPr="00FD1C85" w:rsidRDefault="00C446EB" w:rsidP="00F67E38">
      <w:pPr>
        <w:widowControl w:val="0"/>
        <w:suppressAutoHyphens/>
        <w:autoSpaceDE w:val="0"/>
        <w:autoSpaceDN w:val="0"/>
        <w:adjustRightInd w:val="0"/>
        <w:rPr>
          <w:rFonts w:ascii="Calibri" w:hAnsi="Calibri"/>
          <w:color w:val="000000"/>
          <w:sz w:val="2"/>
          <w:szCs w:val="2"/>
        </w:rPr>
      </w:pPr>
    </w:p>
    <w:p w:rsidR="00C446EB" w:rsidRPr="00FD1C85" w:rsidRDefault="00C446EB" w:rsidP="00F67E38">
      <w:pPr>
        <w:widowControl w:val="0"/>
        <w:suppressAutoHyphens/>
        <w:autoSpaceDE w:val="0"/>
        <w:autoSpaceDN w:val="0"/>
        <w:adjustRightInd w:val="0"/>
        <w:rPr>
          <w:rFonts w:ascii="Calibri" w:hAnsi="Calibri"/>
          <w:color w:val="000000"/>
          <w:sz w:val="14"/>
          <w:szCs w:val="14"/>
        </w:rPr>
      </w:pPr>
    </w:p>
    <w:p w:rsidR="00C446EB" w:rsidRPr="00FD1C85" w:rsidRDefault="00C446EB" w:rsidP="00F67E38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rPr>
          <w:rFonts w:ascii="Calibri" w:hAnsi="Calibri"/>
          <w:color w:val="000000"/>
          <w:sz w:val="22"/>
          <w:szCs w:val="22"/>
        </w:rPr>
      </w:pPr>
      <w:r w:rsidRPr="00FD1C85">
        <w:rPr>
          <w:rFonts w:ascii="Calibri" w:hAnsi="Calibri"/>
          <w:color w:val="000000"/>
          <w:sz w:val="22"/>
          <w:szCs w:val="22"/>
        </w:rPr>
        <w:t>25.</w:t>
      </w:r>
      <w:r w:rsidR="002B4042" w:rsidRPr="00FD1C85">
        <w:rPr>
          <w:rFonts w:ascii="Calibri" w:hAnsi="Calibri"/>
          <w:color w:val="000000"/>
          <w:sz w:val="22"/>
          <w:szCs w:val="22"/>
        </w:rPr>
        <w:tab/>
      </w:r>
      <w:r w:rsidRPr="00FD1C85">
        <w:rPr>
          <w:rFonts w:ascii="Calibri" w:hAnsi="Calibri"/>
          <w:color w:val="000000"/>
          <w:sz w:val="22"/>
          <w:szCs w:val="22"/>
        </w:rPr>
        <w:t>In a closed economy, what does (</w:t>
      </w:r>
      <w:r w:rsidRPr="00FD1C85">
        <w:rPr>
          <w:rFonts w:ascii="Calibri" w:hAnsi="Calibri"/>
          <w:i/>
          <w:iCs/>
          <w:color w:val="000000"/>
          <w:sz w:val="22"/>
          <w:szCs w:val="22"/>
        </w:rPr>
        <w:t>T</w:t>
      </w:r>
      <w:r w:rsidRPr="00FD1C85">
        <w:rPr>
          <w:rFonts w:ascii="Calibri" w:hAnsi="Calibri"/>
          <w:color w:val="000000"/>
          <w:sz w:val="22"/>
          <w:szCs w:val="22"/>
        </w:rPr>
        <w:t xml:space="preserve"> </w:t>
      </w:r>
      <w:r w:rsidR="002B4042" w:rsidRPr="00FD1C85">
        <w:rPr>
          <w:rFonts w:ascii="Calibri" w:hAnsi="Calibri"/>
          <w:color w:val="000000"/>
          <w:sz w:val="22"/>
          <w:szCs w:val="22"/>
        </w:rPr>
        <w:t>–</w:t>
      </w:r>
      <w:r w:rsidRPr="00FD1C85">
        <w:rPr>
          <w:rFonts w:ascii="Calibri" w:hAnsi="Calibri"/>
          <w:color w:val="000000"/>
          <w:sz w:val="22"/>
          <w:szCs w:val="22"/>
        </w:rPr>
        <w:t xml:space="preserve"> </w:t>
      </w:r>
      <w:r w:rsidRPr="00FD1C85">
        <w:rPr>
          <w:rFonts w:ascii="Calibri" w:hAnsi="Calibri"/>
          <w:i/>
          <w:iCs/>
          <w:color w:val="000000"/>
          <w:sz w:val="22"/>
          <w:szCs w:val="22"/>
        </w:rPr>
        <w:t>G</w:t>
      </w:r>
      <w:r w:rsidRPr="00FD1C85">
        <w:rPr>
          <w:rFonts w:ascii="Calibri" w:hAnsi="Calibri"/>
          <w:color w:val="000000"/>
          <w:sz w:val="22"/>
          <w:szCs w:val="22"/>
        </w:rPr>
        <w:t>) represent?</w:t>
      </w:r>
    </w:p>
    <w:tbl>
      <w:tblPr>
        <w:tblW w:w="0" w:type="auto"/>
        <w:tblInd w:w="720" w:type="dxa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C446EB" w:rsidRPr="00FD1C85" w:rsidTr="00EB2258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national saving</w:t>
            </w:r>
          </w:p>
        </w:tc>
      </w:tr>
      <w:tr w:rsidR="00C446EB" w:rsidRPr="00FD1C85" w:rsidTr="00EB2258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8B5286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I</w:t>
            </w:r>
            <w:r w:rsidR="00C446EB" w:rsidRPr="00FD1C85">
              <w:rPr>
                <w:rFonts w:ascii="Calibri" w:hAnsi="Calibri"/>
                <w:color w:val="000000"/>
                <w:sz w:val="22"/>
                <w:szCs w:val="22"/>
              </w:rPr>
              <w:t>nvestment</w:t>
            </w:r>
          </w:p>
        </w:tc>
      </w:tr>
      <w:tr w:rsidR="00C446EB" w:rsidRPr="00FD1C85" w:rsidTr="00EB2258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private saving</w:t>
            </w:r>
          </w:p>
        </w:tc>
      </w:tr>
      <w:tr w:rsidR="00C446EB" w:rsidRPr="00FD1C85" w:rsidTr="00EB2258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public saving</w:t>
            </w:r>
          </w:p>
        </w:tc>
      </w:tr>
      <w:tr w:rsidR="00C446EB" w:rsidRPr="00FD1C85" w:rsidTr="00EB2258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e.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None of the above are correct.</w:t>
            </w:r>
          </w:p>
        </w:tc>
      </w:tr>
    </w:tbl>
    <w:p w:rsidR="00C446EB" w:rsidRPr="00FD1C85" w:rsidRDefault="00C446EB" w:rsidP="00F67E38">
      <w:pPr>
        <w:widowControl w:val="0"/>
        <w:suppressAutoHyphens/>
        <w:autoSpaceDE w:val="0"/>
        <w:autoSpaceDN w:val="0"/>
        <w:adjustRightInd w:val="0"/>
        <w:rPr>
          <w:rFonts w:ascii="Calibri" w:hAnsi="Calibri"/>
          <w:color w:val="000000"/>
          <w:sz w:val="2"/>
          <w:szCs w:val="2"/>
        </w:rPr>
      </w:pPr>
    </w:p>
    <w:p w:rsidR="00C446EB" w:rsidRPr="00FD1C85" w:rsidRDefault="00C446EB" w:rsidP="00F67E38">
      <w:pPr>
        <w:widowControl w:val="0"/>
        <w:suppressAutoHyphens/>
        <w:autoSpaceDE w:val="0"/>
        <w:autoSpaceDN w:val="0"/>
        <w:adjustRightInd w:val="0"/>
        <w:rPr>
          <w:rFonts w:ascii="Calibri" w:hAnsi="Calibri"/>
          <w:color w:val="000000"/>
          <w:sz w:val="14"/>
          <w:szCs w:val="14"/>
        </w:rPr>
      </w:pPr>
    </w:p>
    <w:p w:rsidR="00C446EB" w:rsidRPr="00FD1C85" w:rsidRDefault="00C446EB" w:rsidP="00F67E38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rPr>
          <w:rFonts w:ascii="Calibri" w:hAnsi="Calibri"/>
          <w:color w:val="000000"/>
          <w:sz w:val="22"/>
          <w:szCs w:val="22"/>
        </w:rPr>
      </w:pPr>
      <w:r w:rsidRPr="00FD1C85">
        <w:rPr>
          <w:rFonts w:ascii="Calibri" w:hAnsi="Calibri"/>
          <w:color w:val="000000"/>
          <w:sz w:val="22"/>
          <w:szCs w:val="22"/>
        </w:rPr>
        <w:t>26.</w:t>
      </w:r>
      <w:r w:rsidRPr="00FD1C85">
        <w:rPr>
          <w:rFonts w:ascii="Calibri" w:hAnsi="Calibri"/>
          <w:color w:val="000000"/>
          <w:sz w:val="22"/>
          <w:szCs w:val="22"/>
        </w:rPr>
        <w:tab/>
        <w:t>In a closed economy, what does (</w:t>
      </w:r>
      <w:r w:rsidRPr="00FD1C85">
        <w:rPr>
          <w:rFonts w:ascii="Calibri" w:hAnsi="Calibri"/>
          <w:i/>
          <w:iCs/>
          <w:color w:val="000000"/>
          <w:sz w:val="22"/>
          <w:szCs w:val="22"/>
        </w:rPr>
        <w:t>Y</w:t>
      </w:r>
      <w:r w:rsidRPr="00FD1C85">
        <w:rPr>
          <w:rFonts w:ascii="Calibri" w:hAnsi="Calibri"/>
          <w:color w:val="000000"/>
          <w:sz w:val="22"/>
          <w:szCs w:val="22"/>
        </w:rPr>
        <w:t xml:space="preserve"> - </w:t>
      </w:r>
      <w:r w:rsidRPr="00FD1C85">
        <w:rPr>
          <w:rFonts w:ascii="Calibri" w:hAnsi="Calibri"/>
          <w:i/>
          <w:iCs/>
          <w:color w:val="000000"/>
          <w:sz w:val="22"/>
          <w:szCs w:val="22"/>
        </w:rPr>
        <w:t>T</w:t>
      </w:r>
      <w:r w:rsidRPr="00FD1C85">
        <w:rPr>
          <w:rFonts w:ascii="Calibri" w:hAnsi="Calibri"/>
          <w:color w:val="000000"/>
          <w:sz w:val="22"/>
          <w:szCs w:val="22"/>
        </w:rPr>
        <w:t xml:space="preserve"> - </w:t>
      </w:r>
      <w:r w:rsidRPr="00FD1C85">
        <w:rPr>
          <w:rFonts w:ascii="Calibri" w:hAnsi="Calibri"/>
          <w:i/>
          <w:iCs/>
          <w:color w:val="000000"/>
          <w:sz w:val="22"/>
          <w:szCs w:val="22"/>
        </w:rPr>
        <w:t>C</w:t>
      </w:r>
      <w:r w:rsidRPr="00FD1C85">
        <w:rPr>
          <w:rFonts w:ascii="Calibri" w:hAnsi="Calibri"/>
          <w:color w:val="000000"/>
          <w:sz w:val="22"/>
          <w:szCs w:val="22"/>
        </w:rPr>
        <w:t>) represent?</w:t>
      </w:r>
    </w:p>
    <w:tbl>
      <w:tblPr>
        <w:tblW w:w="0" w:type="auto"/>
        <w:tblInd w:w="720" w:type="dxa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C446EB" w:rsidRPr="00FD1C85" w:rsidTr="00EB2258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national saving</w:t>
            </w:r>
          </w:p>
        </w:tc>
      </w:tr>
      <w:tr w:rsidR="00C446EB" w:rsidRPr="00FD1C85" w:rsidTr="00EB2258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880A7F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G</w:t>
            </w:r>
            <w:r w:rsidR="00C446EB" w:rsidRPr="00FD1C85">
              <w:rPr>
                <w:rFonts w:ascii="Calibri" w:hAnsi="Calibri"/>
                <w:color w:val="000000"/>
                <w:sz w:val="22"/>
                <w:szCs w:val="22"/>
              </w:rPr>
              <w:t>overnment tax revenue</w:t>
            </w:r>
          </w:p>
        </w:tc>
      </w:tr>
      <w:tr w:rsidR="00C446EB" w:rsidRPr="00FD1C85" w:rsidTr="00EB2258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public saving</w:t>
            </w:r>
          </w:p>
        </w:tc>
      </w:tr>
      <w:tr w:rsidR="00C446EB" w:rsidRPr="00FD1C85" w:rsidTr="00EB2258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private saving</w:t>
            </w:r>
          </w:p>
        </w:tc>
      </w:tr>
    </w:tbl>
    <w:p w:rsidR="00C446EB" w:rsidRPr="00FD1C85" w:rsidRDefault="00C446EB" w:rsidP="00F67E38">
      <w:pPr>
        <w:widowControl w:val="0"/>
        <w:suppressAutoHyphens/>
        <w:autoSpaceDE w:val="0"/>
        <w:autoSpaceDN w:val="0"/>
        <w:adjustRightInd w:val="0"/>
        <w:rPr>
          <w:rFonts w:ascii="Calibri" w:hAnsi="Calibri"/>
          <w:color w:val="000000"/>
          <w:sz w:val="2"/>
          <w:szCs w:val="2"/>
        </w:rPr>
      </w:pPr>
    </w:p>
    <w:p w:rsidR="00C446EB" w:rsidRPr="00FD1C85" w:rsidRDefault="00C446EB" w:rsidP="00F67E38">
      <w:pPr>
        <w:widowControl w:val="0"/>
        <w:suppressAutoHyphens/>
        <w:autoSpaceDE w:val="0"/>
        <w:autoSpaceDN w:val="0"/>
        <w:adjustRightInd w:val="0"/>
        <w:rPr>
          <w:rFonts w:ascii="Calibri" w:hAnsi="Calibri"/>
          <w:color w:val="000000"/>
          <w:sz w:val="14"/>
          <w:szCs w:val="14"/>
        </w:rPr>
      </w:pPr>
    </w:p>
    <w:p w:rsidR="00C446EB" w:rsidRPr="00FD1C85" w:rsidRDefault="00C446EB" w:rsidP="00F67E38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rPr>
          <w:rFonts w:ascii="Calibri" w:hAnsi="Calibri"/>
          <w:color w:val="000000"/>
          <w:sz w:val="22"/>
          <w:szCs w:val="22"/>
        </w:rPr>
      </w:pPr>
      <w:r w:rsidRPr="00FD1C85">
        <w:rPr>
          <w:rFonts w:ascii="Calibri" w:hAnsi="Calibri"/>
          <w:color w:val="000000"/>
          <w:sz w:val="22"/>
          <w:szCs w:val="22"/>
        </w:rPr>
        <w:t>27.</w:t>
      </w:r>
      <w:r w:rsidRPr="00FD1C85">
        <w:rPr>
          <w:rFonts w:ascii="Calibri" w:hAnsi="Calibri"/>
          <w:color w:val="000000"/>
          <w:sz w:val="22"/>
          <w:szCs w:val="22"/>
        </w:rPr>
        <w:tab/>
        <w:t xml:space="preserve">Suppose that in a closed economy GDP is equal to 15,000, Taxes are equal to 2,500, Consumption </w:t>
      </w:r>
      <w:r w:rsidR="00EB2258">
        <w:rPr>
          <w:rFonts w:ascii="Calibri" w:hAnsi="Calibri"/>
          <w:color w:val="000000"/>
          <w:sz w:val="22"/>
          <w:szCs w:val="22"/>
        </w:rPr>
        <w:tab/>
      </w:r>
      <w:r w:rsidRPr="00FD1C85">
        <w:rPr>
          <w:rFonts w:ascii="Calibri" w:hAnsi="Calibri"/>
          <w:color w:val="000000"/>
          <w:sz w:val="22"/>
          <w:szCs w:val="22"/>
        </w:rPr>
        <w:t>equals 7500, and Government expenditures equal 3,000. What are private saving and public saving?</w:t>
      </w:r>
    </w:p>
    <w:tbl>
      <w:tblPr>
        <w:tblW w:w="0" w:type="auto"/>
        <w:tblInd w:w="720" w:type="dxa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C446EB" w:rsidRPr="00FD1C85" w:rsidTr="00EB2258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6,000 and -600</w:t>
            </w:r>
          </w:p>
        </w:tc>
      </w:tr>
      <w:tr w:rsidR="00C446EB" w:rsidRPr="00FD1C85" w:rsidTr="00EB2258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5,000 and -500</w:t>
            </w:r>
          </w:p>
        </w:tc>
      </w:tr>
      <w:tr w:rsidR="00C446EB" w:rsidRPr="00FD1C85" w:rsidTr="00EB2258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5000 and 500</w:t>
            </w:r>
          </w:p>
        </w:tc>
      </w:tr>
      <w:tr w:rsidR="00C446EB" w:rsidRPr="00FD1C85" w:rsidTr="00EB2258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6,000 and 600</w:t>
            </w:r>
          </w:p>
        </w:tc>
      </w:tr>
      <w:tr w:rsidR="00C446EB" w:rsidRPr="00FD1C85" w:rsidTr="00EB2258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e.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None of the above are correct.</w:t>
            </w:r>
          </w:p>
        </w:tc>
      </w:tr>
    </w:tbl>
    <w:p w:rsidR="00C446EB" w:rsidRPr="00FD1C85" w:rsidRDefault="00C446EB" w:rsidP="00F67E38">
      <w:pPr>
        <w:widowControl w:val="0"/>
        <w:suppressAutoHyphens/>
        <w:autoSpaceDE w:val="0"/>
        <w:autoSpaceDN w:val="0"/>
        <w:adjustRightInd w:val="0"/>
        <w:rPr>
          <w:rFonts w:ascii="Calibri" w:hAnsi="Calibri"/>
          <w:color w:val="000000"/>
          <w:sz w:val="2"/>
          <w:szCs w:val="2"/>
        </w:rPr>
      </w:pPr>
    </w:p>
    <w:p w:rsidR="00C446EB" w:rsidRPr="00FD1C85" w:rsidRDefault="00C446EB" w:rsidP="00F67E38">
      <w:pPr>
        <w:widowControl w:val="0"/>
        <w:suppressAutoHyphens/>
        <w:autoSpaceDE w:val="0"/>
        <w:autoSpaceDN w:val="0"/>
        <w:adjustRightInd w:val="0"/>
        <w:rPr>
          <w:rFonts w:ascii="Calibri" w:hAnsi="Calibri"/>
          <w:color w:val="000000"/>
          <w:sz w:val="14"/>
          <w:szCs w:val="14"/>
        </w:rPr>
      </w:pPr>
    </w:p>
    <w:p w:rsidR="00C446EB" w:rsidRPr="00FD1C85" w:rsidRDefault="00C446EB" w:rsidP="00F67E38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rPr>
          <w:rFonts w:ascii="Calibri" w:hAnsi="Calibri"/>
          <w:color w:val="000000"/>
          <w:sz w:val="22"/>
          <w:szCs w:val="22"/>
        </w:rPr>
      </w:pPr>
      <w:r w:rsidRPr="00FD1C85">
        <w:rPr>
          <w:rFonts w:ascii="Calibri" w:hAnsi="Calibri"/>
          <w:color w:val="000000"/>
          <w:sz w:val="22"/>
          <w:szCs w:val="22"/>
        </w:rPr>
        <w:t>28.</w:t>
      </w:r>
      <w:r w:rsidRPr="00FD1C85">
        <w:rPr>
          <w:rFonts w:ascii="Calibri" w:hAnsi="Calibri"/>
          <w:color w:val="000000"/>
          <w:sz w:val="22"/>
          <w:szCs w:val="22"/>
        </w:rPr>
        <w:tab/>
        <w:t xml:space="preserve">The country of </w:t>
      </w:r>
      <w:proofErr w:type="spellStart"/>
      <w:r w:rsidRPr="00FD1C85">
        <w:rPr>
          <w:rFonts w:ascii="Calibri" w:hAnsi="Calibri"/>
          <w:color w:val="000000"/>
          <w:sz w:val="22"/>
          <w:szCs w:val="22"/>
        </w:rPr>
        <w:t>Hykania</w:t>
      </w:r>
      <w:proofErr w:type="spellEnd"/>
      <w:r w:rsidRPr="00FD1C85">
        <w:rPr>
          <w:rFonts w:ascii="Calibri" w:hAnsi="Calibri"/>
          <w:color w:val="000000"/>
          <w:sz w:val="22"/>
          <w:szCs w:val="22"/>
        </w:rPr>
        <w:t xml:space="preserve"> does not trade with any other country. Its GDP is $20 billion. Its government </w:t>
      </w:r>
      <w:r w:rsidR="00EB2258">
        <w:rPr>
          <w:rFonts w:ascii="Calibri" w:hAnsi="Calibri"/>
          <w:color w:val="000000"/>
          <w:sz w:val="22"/>
          <w:szCs w:val="22"/>
        </w:rPr>
        <w:tab/>
      </w:r>
      <w:r w:rsidRPr="00FD1C85">
        <w:rPr>
          <w:rFonts w:ascii="Calibri" w:hAnsi="Calibri"/>
          <w:color w:val="000000"/>
          <w:sz w:val="22"/>
          <w:szCs w:val="22"/>
        </w:rPr>
        <w:t xml:space="preserve">purchases $3 billion worth of goods and services each year, collects $3 billion in taxes, and provides </w:t>
      </w:r>
      <w:r w:rsidR="00EB2258">
        <w:rPr>
          <w:rFonts w:ascii="Calibri" w:hAnsi="Calibri"/>
          <w:color w:val="000000"/>
          <w:sz w:val="22"/>
          <w:szCs w:val="22"/>
        </w:rPr>
        <w:tab/>
      </w:r>
      <w:r w:rsidRPr="00FD1C85">
        <w:rPr>
          <w:rFonts w:ascii="Calibri" w:hAnsi="Calibri"/>
          <w:color w:val="000000"/>
          <w:sz w:val="22"/>
          <w:szCs w:val="22"/>
        </w:rPr>
        <w:t xml:space="preserve">$2 billion in transfer payments to households. Private saving in </w:t>
      </w:r>
      <w:proofErr w:type="spellStart"/>
      <w:r w:rsidRPr="00FD1C85">
        <w:rPr>
          <w:rFonts w:ascii="Calibri" w:hAnsi="Calibri"/>
          <w:color w:val="000000"/>
          <w:sz w:val="22"/>
          <w:szCs w:val="22"/>
        </w:rPr>
        <w:t>Hyrkania</w:t>
      </w:r>
      <w:proofErr w:type="spellEnd"/>
      <w:r w:rsidRPr="00FD1C85">
        <w:rPr>
          <w:rFonts w:ascii="Calibri" w:hAnsi="Calibri"/>
          <w:color w:val="000000"/>
          <w:sz w:val="22"/>
          <w:szCs w:val="22"/>
        </w:rPr>
        <w:t xml:space="preserve"> is $4 billion. What is </w:t>
      </w:r>
      <w:r w:rsidR="00EB2258">
        <w:rPr>
          <w:rFonts w:ascii="Calibri" w:hAnsi="Calibri"/>
          <w:color w:val="000000"/>
          <w:sz w:val="22"/>
          <w:szCs w:val="22"/>
        </w:rPr>
        <w:tab/>
      </w:r>
      <w:r w:rsidRPr="00FD1C85">
        <w:rPr>
          <w:rFonts w:ascii="Calibri" w:hAnsi="Calibri"/>
          <w:color w:val="000000"/>
          <w:sz w:val="22"/>
          <w:szCs w:val="22"/>
        </w:rPr>
        <w:t xml:space="preserve">investment in </w:t>
      </w:r>
      <w:proofErr w:type="spellStart"/>
      <w:r w:rsidRPr="00FD1C85">
        <w:rPr>
          <w:rFonts w:ascii="Calibri" w:hAnsi="Calibri"/>
          <w:color w:val="000000"/>
          <w:sz w:val="22"/>
          <w:szCs w:val="22"/>
        </w:rPr>
        <w:t>Hyrkania</w:t>
      </w:r>
      <w:proofErr w:type="spellEnd"/>
      <w:r w:rsidRPr="00FD1C85">
        <w:rPr>
          <w:rFonts w:ascii="Calibri" w:hAnsi="Calibri"/>
          <w:color w:val="000000"/>
          <w:sz w:val="22"/>
          <w:szCs w:val="22"/>
        </w:rPr>
        <w:t>?</w:t>
      </w:r>
    </w:p>
    <w:tbl>
      <w:tblPr>
        <w:tblW w:w="0" w:type="auto"/>
        <w:tblInd w:w="720" w:type="dxa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C446EB" w:rsidRPr="00FD1C85" w:rsidTr="00EB2258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$4 billion</w:t>
            </w:r>
          </w:p>
        </w:tc>
      </w:tr>
      <w:tr w:rsidR="00C446EB" w:rsidRPr="00FD1C85" w:rsidTr="00EB2258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$3 billion</w:t>
            </w:r>
          </w:p>
        </w:tc>
      </w:tr>
      <w:tr w:rsidR="00C446EB" w:rsidRPr="00FD1C85" w:rsidTr="00EB2258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$2 billion</w:t>
            </w:r>
          </w:p>
        </w:tc>
      </w:tr>
      <w:tr w:rsidR="00C446EB" w:rsidRPr="00FD1C85" w:rsidTr="00EB2258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There is not enough information to answer the question.</w:t>
            </w:r>
          </w:p>
        </w:tc>
      </w:tr>
    </w:tbl>
    <w:p w:rsidR="00C446EB" w:rsidRPr="00FD1C85" w:rsidRDefault="00C446EB" w:rsidP="00F67E38">
      <w:pPr>
        <w:widowControl w:val="0"/>
        <w:suppressAutoHyphens/>
        <w:autoSpaceDE w:val="0"/>
        <w:autoSpaceDN w:val="0"/>
        <w:adjustRightInd w:val="0"/>
        <w:rPr>
          <w:rFonts w:ascii="Calibri" w:hAnsi="Calibri"/>
          <w:color w:val="000000"/>
          <w:sz w:val="2"/>
          <w:szCs w:val="2"/>
        </w:rPr>
      </w:pPr>
    </w:p>
    <w:p w:rsidR="00C446EB" w:rsidRPr="00FD1C85" w:rsidRDefault="00C446EB" w:rsidP="00F67E38">
      <w:pPr>
        <w:widowControl w:val="0"/>
        <w:suppressAutoHyphens/>
        <w:autoSpaceDE w:val="0"/>
        <w:autoSpaceDN w:val="0"/>
        <w:adjustRightInd w:val="0"/>
        <w:rPr>
          <w:rFonts w:ascii="Calibri" w:hAnsi="Calibri"/>
          <w:color w:val="000000"/>
          <w:sz w:val="14"/>
          <w:szCs w:val="14"/>
        </w:rPr>
      </w:pPr>
    </w:p>
    <w:p w:rsidR="00C446EB" w:rsidRPr="00FD1C85" w:rsidRDefault="00C446EB" w:rsidP="00F67E38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rPr>
          <w:rFonts w:ascii="Calibri" w:hAnsi="Calibri"/>
          <w:color w:val="000000"/>
          <w:sz w:val="22"/>
          <w:szCs w:val="22"/>
        </w:rPr>
      </w:pPr>
      <w:r w:rsidRPr="00FD1C85">
        <w:rPr>
          <w:rFonts w:ascii="Calibri" w:hAnsi="Calibri"/>
          <w:color w:val="000000"/>
          <w:sz w:val="22"/>
          <w:szCs w:val="22"/>
        </w:rPr>
        <w:t>29.</w:t>
      </w:r>
      <w:r w:rsidR="002B4042" w:rsidRPr="00FD1C85">
        <w:rPr>
          <w:rFonts w:ascii="Calibri" w:hAnsi="Calibri"/>
          <w:color w:val="000000"/>
          <w:sz w:val="22"/>
          <w:szCs w:val="22"/>
        </w:rPr>
        <w:tab/>
      </w:r>
      <w:r w:rsidRPr="00FD1C85">
        <w:rPr>
          <w:rFonts w:ascii="Calibri" w:hAnsi="Calibri"/>
          <w:color w:val="000000"/>
          <w:sz w:val="22"/>
          <w:szCs w:val="22"/>
        </w:rPr>
        <w:t>Which of the following is incorrect?</w:t>
      </w:r>
    </w:p>
    <w:tbl>
      <w:tblPr>
        <w:tblW w:w="0" w:type="auto"/>
        <w:tblInd w:w="720" w:type="dxa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C446EB" w:rsidRPr="00FD1C85" w:rsidTr="00EB2258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The unemployment rate is computed using the number of unemployment insurance claims filed.</w:t>
            </w:r>
          </w:p>
        </w:tc>
      </w:tr>
      <w:tr w:rsidR="00C446EB" w:rsidRPr="00FD1C85" w:rsidTr="00EB2258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 xml:space="preserve">Each adult included in the unemployment statistics is classified as employed, unemployed, or not in the </w:t>
            </w:r>
            <w:proofErr w:type="spellStart"/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labour</w:t>
            </w:r>
            <w:proofErr w:type="spellEnd"/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 xml:space="preserve"> force.</w:t>
            </w:r>
          </w:p>
        </w:tc>
      </w:tr>
      <w:tr w:rsidR="00C446EB" w:rsidRPr="00FD1C85" w:rsidTr="00EB2258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Unemployment numbers include people aged sixteen and older.</w:t>
            </w:r>
          </w:p>
        </w:tc>
      </w:tr>
      <w:tr w:rsidR="00C446EB" w:rsidRPr="00FD1C85" w:rsidTr="00EB2258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The Bureau of Labor Statistics gathers data on unemployment and employment.</w:t>
            </w:r>
          </w:p>
        </w:tc>
      </w:tr>
    </w:tbl>
    <w:p w:rsidR="00C446EB" w:rsidRPr="00FD1C85" w:rsidRDefault="00C446EB" w:rsidP="00F67E38">
      <w:pPr>
        <w:widowControl w:val="0"/>
        <w:suppressAutoHyphens/>
        <w:autoSpaceDE w:val="0"/>
        <w:autoSpaceDN w:val="0"/>
        <w:adjustRightInd w:val="0"/>
        <w:rPr>
          <w:rFonts w:ascii="Calibri" w:hAnsi="Calibri"/>
          <w:color w:val="000000"/>
          <w:sz w:val="2"/>
          <w:szCs w:val="2"/>
        </w:rPr>
      </w:pPr>
    </w:p>
    <w:p w:rsidR="00C446EB" w:rsidRPr="00FD1C85" w:rsidRDefault="00C446EB" w:rsidP="00F67E38">
      <w:pPr>
        <w:widowControl w:val="0"/>
        <w:suppressAutoHyphens/>
        <w:autoSpaceDE w:val="0"/>
        <w:autoSpaceDN w:val="0"/>
        <w:adjustRightInd w:val="0"/>
        <w:rPr>
          <w:rFonts w:ascii="Calibri" w:hAnsi="Calibri"/>
          <w:color w:val="000000"/>
          <w:sz w:val="14"/>
          <w:szCs w:val="14"/>
        </w:rPr>
      </w:pPr>
    </w:p>
    <w:p w:rsidR="00C446EB" w:rsidRPr="00FD1C85" w:rsidRDefault="00C446EB" w:rsidP="00F67E38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rPr>
          <w:rFonts w:ascii="Calibri" w:hAnsi="Calibri"/>
          <w:color w:val="000000"/>
          <w:sz w:val="22"/>
          <w:szCs w:val="22"/>
        </w:rPr>
      </w:pPr>
      <w:r w:rsidRPr="00FD1C85">
        <w:rPr>
          <w:rFonts w:ascii="Calibri" w:hAnsi="Calibri"/>
          <w:color w:val="000000"/>
          <w:sz w:val="22"/>
          <w:szCs w:val="22"/>
        </w:rPr>
        <w:lastRenderedPageBreak/>
        <w:t>30.</w:t>
      </w:r>
      <w:r w:rsidRPr="00FD1C85">
        <w:rPr>
          <w:rFonts w:ascii="Calibri" w:hAnsi="Calibri"/>
          <w:color w:val="000000"/>
          <w:sz w:val="22"/>
          <w:szCs w:val="22"/>
        </w:rPr>
        <w:tab/>
        <w:t>Who of the following would be counted as unemployed according to official statistics?</w:t>
      </w:r>
    </w:p>
    <w:tbl>
      <w:tblPr>
        <w:tblW w:w="0" w:type="auto"/>
        <w:tblInd w:w="720" w:type="dxa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C446EB" w:rsidRPr="00FD1C85" w:rsidTr="00FA77F1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Shasta, who is currently not working and is waiting for her new job to start</w:t>
            </w:r>
          </w:p>
        </w:tc>
      </w:tr>
      <w:tr w:rsidR="00C446EB" w:rsidRPr="00FD1C85" w:rsidTr="00FA77F1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Mary, who worked only 35 hours last week</w:t>
            </w:r>
          </w:p>
        </w:tc>
      </w:tr>
      <w:tr w:rsidR="00C446EB" w:rsidRPr="00FD1C85" w:rsidTr="00FA77F1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Karen, who neither has a job nor is looking for one</w:t>
            </w:r>
          </w:p>
        </w:tc>
      </w:tr>
      <w:tr w:rsidR="00C446EB" w:rsidRPr="00FD1C85" w:rsidTr="00FA77F1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None of the above would be counted as unemployed.</w:t>
            </w:r>
          </w:p>
        </w:tc>
      </w:tr>
    </w:tbl>
    <w:p w:rsidR="00C446EB" w:rsidRPr="00FD1C85" w:rsidRDefault="00C446EB" w:rsidP="00F67E38">
      <w:pPr>
        <w:widowControl w:val="0"/>
        <w:suppressAutoHyphens/>
        <w:autoSpaceDE w:val="0"/>
        <w:autoSpaceDN w:val="0"/>
        <w:adjustRightInd w:val="0"/>
        <w:rPr>
          <w:rFonts w:ascii="Calibri" w:hAnsi="Calibri"/>
          <w:color w:val="000000"/>
          <w:sz w:val="2"/>
          <w:szCs w:val="2"/>
        </w:rPr>
      </w:pPr>
    </w:p>
    <w:p w:rsidR="00C446EB" w:rsidRPr="00FD1C85" w:rsidRDefault="00C446EB" w:rsidP="00F67E38">
      <w:pPr>
        <w:widowControl w:val="0"/>
        <w:suppressAutoHyphens/>
        <w:autoSpaceDE w:val="0"/>
        <w:autoSpaceDN w:val="0"/>
        <w:adjustRightInd w:val="0"/>
        <w:rPr>
          <w:rFonts w:ascii="Calibri" w:hAnsi="Calibri"/>
          <w:color w:val="000000"/>
          <w:sz w:val="14"/>
          <w:szCs w:val="14"/>
        </w:rPr>
      </w:pPr>
    </w:p>
    <w:p w:rsidR="00C446EB" w:rsidRPr="00FD1C85" w:rsidRDefault="00C446EB" w:rsidP="00F67E38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rPr>
          <w:rFonts w:ascii="Calibri" w:hAnsi="Calibri"/>
          <w:color w:val="000000"/>
          <w:sz w:val="22"/>
          <w:szCs w:val="22"/>
        </w:rPr>
      </w:pPr>
      <w:r w:rsidRPr="00FD1C85">
        <w:rPr>
          <w:rFonts w:ascii="Calibri" w:hAnsi="Calibri"/>
          <w:color w:val="000000"/>
          <w:sz w:val="22"/>
          <w:szCs w:val="22"/>
        </w:rPr>
        <w:t>31.</w:t>
      </w:r>
      <w:r w:rsidR="002B4042" w:rsidRPr="00FD1C85">
        <w:rPr>
          <w:rFonts w:ascii="Calibri" w:hAnsi="Calibri"/>
          <w:color w:val="000000"/>
          <w:sz w:val="22"/>
          <w:szCs w:val="22"/>
        </w:rPr>
        <w:tab/>
      </w:r>
      <w:r w:rsidRPr="00FD1C85">
        <w:rPr>
          <w:rFonts w:ascii="Calibri" w:hAnsi="Calibri"/>
          <w:color w:val="000000"/>
          <w:sz w:val="22"/>
          <w:szCs w:val="22"/>
        </w:rPr>
        <w:t>Statistics Canada defines the unemployment rate as the percentage of</w:t>
      </w:r>
    </w:p>
    <w:tbl>
      <w:tblPr>
        <w:tblW w:w="0" w:type="auto"/>
        <w:tblInd w:w="720" w:type="dxa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C446EB" w:rsidRPr="00FD1C85" w:rsidTr="00FA77F1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those unemployed relative to the percentage employed.</w:t>
            </w:r>
          </w:p>
        </w:tc>
      </w:tr>
      <w:tr w:rsidR="00C446EB" w:rsidRPr="00FD1C85" w:rsidTr="00FA77F1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labour</w:t>
            </w:r>
            <w:proofErr w:type="spellEnd"/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 xml:space="preserve"> force that is unemployed.</w:t>
            </w:r>
          </w:p>
        </w:tc>
      </w:tr>
      <w:tr w:rsidR="00C446EB" w:rsidRPr="00FD1C85" w:rsidTr="00FA77F1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adult population that is unemployed.</w:t>
            </w:r>
          </w:p>
        </w:tc>
      </w:tr>
      <w:tr w:rsidR="00C446EB" w:rsidRPr="00FD1C85" w:rsidTr="00FA77F1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labour</w:t>
            </w:r>
            <w:proofErr w:type="spellEnd"/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 xml:space="preserve"> force without fulltime employment.</w:t>
            </w:r>
          </w:p>
        </w:tc>
      </w:tr>
      <w:tr w:rsidR="00C446EB" w:rsidRPr="00FD1C85" w:rsidTr="00FA77F1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e.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None of the above are correct.</w:t>
            </w:r>
          </w:p>
        </w:tc>
      </w:tr>
    </w:tbl>
    <w:p w:rsidR="00C446EB" w:rsidRPr="00FD1C85" w:rsidRDefault="00C446EB" w:rsidP="00F67E38">
      <w:pPr>
        <w:widowControl w:val="0"/>
        <w:suppressAutoHyphens/>
        <w:autoSpaceDE w:val="0"/>
        <w:autoSpaceDN w:val="0"/>
        <w:adjustRightInd w:val="0"/>
        <w:rPr>
          <w:rFonts w:ascii="Calibri" w:hAnsi="Calibri"/>
          <w:color w:val="000000"/>
          <w:sz w:val="2"/>
          <w:szCs w:val="2"/>
        </w:rPr>
      </w:pPr>
    </w:p>
    <w:p w:rsidR="00C446EB" w:rsidRPr="00FD1C85" w:rsidRDefault="00C446EB" w:rsidP="00F67E38">
      <w:pPr>
        <w:widowControl w:val="0"/>
        <w:suppressAutoHyphens/>
        <w:autoSpaceDE w:val="0"/>
        <w:autoSpaceDN w:val="0"/>
        <w:adjustRightInd w:val="0"/>
        <w:rPr>
          <w:rFonts w:ascii="Calibri" w:hAnsi="Calibri"/>
          <w:color w:val="000000"/>
          <w:sz w:val="14"/>
          <w:szCs w:val="14"/>
        </w:rPr>
      </w:pPr>
    </w:p>
    <w:p w:rsidR="00C446EB" w:rsidRPr="00FD1C85" w:rsidRDefault="00C446EB" w:rsidP="00F67E38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rPr>
          <w:rFonts w:ascii="Calibri" w:hAnsi="Calibri"/>
          <w:color w:val="000000"/>
          <w:sz w:val="22"/>
          <w:szCs w:val="22"/>
        </w:rPr>
      </w:pPr>
      <w:r w:rsidRPr="00FD1C85">
        <w:rPr>
          <w:rFonts w:ascii="Calibri" w:hAnsi="Calibri"/>
          <w:color w:val="000000"/>
          <w:sz w:val="22"/>
          <w:szCs w:val="22"/>
        </w:rPr>
        <w:t>32.</w:t>
      </w:r>
      <w:r w:rsidR="002B4042" w:rsidRPr="00FD1C85">
        <w:rPr>
          <w:rFonts w:ascii="Calibri" w:hAnsi="Calibri"/>
          <w:color w:val="000000"/>
          <w:sz w:val="22"/>
          <w:szCs w:val="22"/>
        </w:rPr>
        <w:tab/>
      </w:r>
      <w:r w:rsidRPr="00FD1C85">
        <w:rPr>
          <w:rFonts w:ascii="Calibri" w:hAnsi="Calibri"/>
          <w:color w:val="000000"/>
          <w:sz w:val="22"/>
          <w:szCs w:val="22"/>
        </w:rPr>
        <w:t>Which of the following definitions is correct?</w:t>
      </w:r>
    </w:p>
    <w:tbl>
      <w:tblPr>
        <w:tblW w:w="0" w:type="auto"/>
        <w:tblInd w:w="720" w:type="dxa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C446EB" w:rsidRPr="00FD1C85" w:rsidTr="00FA77F1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Labor force = number of employed.</w:t>
            </w:r>
          </w:p>
        </w:tc>
      </w:tr>
      <w:tr w:rsidR="00C446EB" w:rsidRPr="00FD1C85" w:rsidTr="00FA77F1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 xml:space="preserve">Labor force = population </w:t>
            </w:r>
            <w:r w:rsidR="008B5286" w:rsidRPr="00FD1C85">
              <w:rPr>
                <w:rFonts w:ascii="Calibri" w:hAnsi="Calibri"/>
                <w:color w:val="000000"/>
                <w:sz w:val="22"/>
                <w:szCs w:val="22"/>
              </w:rPr>
              <w:t>–</w:t>
            </w: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 xml:space="preserve"> number of unemployed.</w:t>
            </w:r>
          </w:p>
        </w:tc>
      </w:tr>
      <w:tr w:rsidR="00C446EB" w:rsidRPr="00FD1C85" w:rsidTr="00FA77F1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 xml:space="preserve">Unemployment Rate = (number of unemployed </w:t>
            </w:r>
            <w:r w:rsidRPr="00FD1C85">
              <w:rPr>
                <w:rFonts w:ascii="Calibri" w:hAnsi="Calibri" w:cs="Symbol"/>
                <w:color w:val="000000"/>
                <w:sz w:val="22"/>
                <w:szCs w:val="22"/>
              </w:rPr>
              <w:t></w:t>
            </w: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 xml:space="preserve"> [number of employed + number of unemployed]) </w:t>
            </w:r>
            <w:r w:rsidRPr="00FD1C85">
              <w:rPr>
                <w:rFonts w:ascii="Calibri" w:hAnsi="Calibri" w:cs="Symbol"/>
                <w:color w:val="000000"/>
                <w:sz w:val="22"/>
                <w:szCs w:val="22"/>
              </w:rPr>
              <w:t></w:t>
            </w: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 xml:space="preserve"> 100.</w:t>
            </w:r>
          </w:p>
        </w:tc>
      </w:tr>
      <w:tr w:rsidR="00C446EB" w:rsidRPr="00FD1C85" w:rsidTr="00FA77F1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 xml:space="preserve">Unemployment Rate = (number of unemployed </w:t>
            </w:r>
            <w:r w:rsidRPr="00FD1C85">
              <w:rPr>
                <w:rFonts w:ascii="Calibri" w:hAnsi="Calibri" w:cs="Symbol"/>
                <w:color w:val="000000"/>
                <w:sz w:val="22"/>
                <w:szCs w:val="22"/>
              </w:rPr>
              <w:t></w:t>
            </w: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 xml:space="preserve"> adult population) </w:t>
            </w:r>
            <w:r w:rsidRPr="00FD1C85">
              <w:rPr>
                <w:rFonts w:ascii="Calibri" w:hAnsi="Calibri" w:cs="Symbol"/>
                <w:color w:val="000000"/>
                <w:sz w:val="22"/>
                <w:szCs w:val="22"/>
              </w:rPr>
              <w:t></w:t>
            </w: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 xml:space="preserve"> 100.</w:t>
            </w:r>
          </w:p>
        </w:tc>
      </w:tr>
      <w:tr w:rsidR="00C446EB" w:rsidRPr="00FD1C85" w:rsidTr="00FA77F1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e.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None of the above are correct.</w:t>
            </w:r>
          </w:p>
        </w:tc>
      </w:tr>
    </w:tbl>
    <w:p w:rsidR="00C446EB" w:rsidRPr="00FD1C85" w:rsidRDefault="00C446EB" w:rsidP="00F67E38">
      <w:pPr>
        <w:widowControl w:val="0"/>
        <w:suppressAutoHyphens/>
        <w:autoSpaceDE w:val="0"/>
        <w:autoSpaceDN w:val="0"/>
        <w:adjustRightInd w:val="0"/>
        <w:rPr>
          <w:rFonts w:ascii="Calibri" w:hAnsi="Calibri"/>
          <w:color w:val="000000"/>
          <w:sz w:val="2"/>
          <w:szCs w:val="2"/>
        </w:rPr>
      </w:pPr>
    </w:p>
    <w:p w:rsidR="00C446EB" w:rsidRPr="00FD1C85" w:rsidRDefault="00C446EB" w:rsidP="00F67E38">
      <w:pPr>
        <w:widowControl w:val="0"/>
        <w:suppressAutoHyphens/>
        <w:autoSpaceDE w:val="0"/>
        <w:autoSpaceDN w:val="0"/>
        <w:adjustRightInd w:val="0"/>
        <w:rPr>
          <w:rFonts w:ascii="Calibri" w:hAnsi="Calibri"/>
          <w:color w:val="000000"/>
          <w:sz w:val="14"/>
          <w:szCs w:val="14"/>
        </w:rPr>
      </w:pPr>
    </w:p>
    <w:p w:rsidR="00C446EB" w:rsidRPr="00FD1C85" w:rsidRDefault="00C446EB" w:rsidP="00F67E38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rPr>
          <w:rFonts w:ascii="Calibri" w:hAnsi="Calibri"/>
          <w:color w:val="000000"/>
          <w:sz w:val="22"/>
          <w:szCs w:val="22"/>
        </w:rPr>
      </w:pPr>
      <w:r w:rsidRPr="00FD1C85">
        <w:rPr>
          <w:rFonts w:ascii="Calibri" w:hAnsi="Calibri"/>
          <w:color w:val="000000"/>
          <w:sz w:val="22"/>
          <w:szCs w:val="22"/>
        </w:rPr>
        <w:t>33.</w:t>
      </w:r>
      <w:r w:rsidR="002B4042" w:rsidRPr="00FD1C85">
        <w:rPr>
          <w:rFonts w:ascii="Calibri" w:hAnsi="Calibri"/>
          <w:color w:val="000000"/>
          <w:sz w:val="22"/>
          <w:szCs w:val="22"/>
        </w:rPr>
        <w:tab/>
      </w:r>
      <w:r w:rsidRPr="00FD1C85">
        <w:rPr>
          <w:rFonts w:ascii="Calibri" w:hAnsi="Calibri"/>
          <w:color w:val="000000"/>
          <w:sz w:val="22"/>
          <w:szCs w:val="22"/>
        </w:rPr>
        <w:t xml:space="preserve">The labor force participation rate is computed as the number of adults in the </w:t>
      </w:r>
      <w:proofErr w:type="spellStart"/>
      <w:r w:rsidRPr="00FD1C85">
        <w:rPr>
          <w:rFonts w:ascii="Calibri" w:hAnsi="Calibri"/>
          <w:color w:val="000000"/>
          <w:sz w:val="22"/>
          <w:szCs w:val="22"/>
        </w:rPr>
        <w:t>labour</w:t>
      </w:r>
      <w:proofErr w:type="spellEnd"/>
      <w:r w:rsidRPr="00FD1C85">
        <w:rPr>
          <w:rFonts w:ascii="Calibri" w:hAnsi="Calibri"/>
          <w:color w:val="000000"/>
          <w:sz w:val="22"/>
          <w:szCs w:val="22"/>
        </w:rPr>
        <w:t xml:space="preserve"> force</w:t>
      </w:r>
    </w:p>
    <w:tbl>
      <w:tblPr>
        <w:tblW w:w="0" w:type="auto"/>
        <w:tblInd w:w="720" w:type="dxa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C446EB" w:rsidRPr="00FD1C85" w:rsidTr="00FA77F1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divided by the adult population times 100.</w:t>
            </w:r>
          </w:p>
        </w:tc>
      </w:tr>
      <w:tr w:rsidR="00C446EB" w:rsidRPr="00FD1C85" w:rsidTr="00FA77F1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divided by the number of unemployed times 100.</w:t>
            </w:r>
          </w:p>
        </w:tc>
      </w:tr>
      <w:tr w:rsidR="00C446EB" w:rsidRPr="00FD1C85" w:rsidTr="00FA77F1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divided by the unemployment rate times 100.</w:t>
            </w:r>
          </w:p>
        </w:tc>
      </w:tr>
      <w:tr w:rsidR="00C446EB" w:rsidRPr="00FD1C85" w:rsidTr="00FA77F1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times the participation rate times 100</w:t>
            </w:r>
          </w:p>
        </w:tc>
      </w:tr>
      <w:tr w:rsidR="00C446EB" w:rsidRPr="00FD1C85" w:rsidTr="00FA77F1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e.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None of the above are correct.</w:t>
            </w:r>
          </w:p>
        </w:tc>
      </w:tr>
    </w:tbl>
    <w:p w:rsidR="00C446EB" w:rsidRPr="00FD1C85" w:rsidRDefault="00C446EB" w:rsidP="00F67E38">
      <w:pPr>
        <w:widowControl w:val="0"/>
        <w:suppressAutoHyphens/>
        <w:autoSpaceDE w:val="0"/>
        <w:autoSpaceDN w:val="0"/>
        <w:adjustRightInd w:val="0"/>
        <w:rPr>
          <w:rFonts w:ascii="Calibri" w:hAnsi="Calibri"/>
          <w:color w:val="000000"/>
          <w:sz w:val="2"/>
          <w:szCs w:val="2"/>
        </w:rPr>
      </w:pPr>
    </w:p>
    <w:p w:rsidR="00C446EB" w:rsidRPr="00FD1C85" w:rsidRDefault="00C446EB" w:rsidP="00F67E38">
      <w:pPr>
        <w:widowControl w:val="0"/>
        <w:suppressAutoHyphens/>
        <w:autoSpaceDE w:val="0"/>
        <w:autoSpaceDN w:val="0"/>
        <w:adjustRightInd w:val="0"/>
        <w:rPr>
          <w:rFonts w:ascii="Calibri" w:hAnsi="Calibri"/>
          <w:color w:val="000000"/>
          <w:sz w:val="14"/>
          <w:szCs w:val="14"/>
        </w:rPr>
      </w:pPr>
    </w:p>
    <w:p w:rsidR="00C446EB" w:rsidRPr="00FD1C85" w:rsidRDefault="00C446EB" w:rsidP="00F67E38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rPr>
          <w:rFonts w:ascii="Calibri" w:hAnsi="Calibri"/>
          <w:color w:val="000000"/>
          <w:sz w:val="22"/>
          <w:szCs w:val="22"/>
        </w:rPr>
      </w:pPr>
      <w:r w:rsidRPr="00FD1C85">
        <w:rPr>
          <w:rFonts w:ascii="Calibri" w:hAnsi="Calibri"/>
          <w:color w:val="000000"/>
          <w:sz w:val="22"/>
          <w:szCs w:val="22"/>
        </w:rPr>
        <w:t>34.</w:t>
      </w:r>
      <w:r w:rsidR="002B4042" w:rsidRPr="00FD1C85">
        <w:rPr>
          <w:rFonts w:ascii="Calibri" w:hAnsi="Calibri"/>
          <w:color w:val="000000"/>
          <w:sz w:val="22"/>
          <w:szCs w:val="22"/>
        </w:rPr>
        <w:tab/>
      </w:r>
      <w:r w:rsidRPr="00FD1C85">
        <w:rPr>
          <w:rFonts w:ascii="Calibri" w:hAnsi="Calibri"/>
          <w:color w:val="000000"/>
          <w:sz w:val="22"/>
          <w:szCs w:val="22"/>
        </w:rPr>
        <w:t xml:space="preserve">Rick loses his job and immediately begins looking for another. </w:t>
      </w:r>
      <w:r w:rsidRPr="00FD1C85">
        <w:rPr>
          <w:rFonts w:ascii="Calibri" w:hAnsi="Calibri"/>
          <w:i/>
          <w:iCs/>
          <w:color w:val="000000"/>
          <w:sz w:val="22"/>
          <w:szCs w:val="22"/>
        </w:rPr>
        <w:t>Ceteris paribus,</w:t>
      </w:r>
      <w:r w:rsidRPr="00FD1C85">
        <w:rPr>
          <w:rFonts w:ascii="Calibri" w:hAnsi="Calibri"/>
          <w:color w:val="000000"/>
          <w:sz w:val="22"/>
          <w:szCs w:val="22"/>
        </w:rPr>
        <w:t xml:space="preserve"> the unemployment </w:t>
      </w:r>
      <w:r w:rsidR="00FA77F1">
        <w:rPr>
          <w:rFonts w:ascii="Calibri" w:hAnsi="Calibri"/>
          <w:color w:val="000000"/>
          <w:sz w:val="22"/>
          <w:szCs w:val="22"/>
        </w:rPr>
        <w:tab/>
      </w:r>
      <w:r w:rsidRPr="00FD1C85">
        <w:rPr>
          <w:rFonts w:ascii="Calibri" w:hAnsi="Calibri"/>
          <w:color w:val="000000"/>
          <w:sz w:val="22"/>
          <w:szCs w:val="22"/>
        </w:rPr>
        <w:t>rate</w:t>
      </w:r>
    </w:p>
    <w:tbl>
      <w:tblPr>
        <w:tblW w:w="0" w:type="auto"/>
        <w:tblInd w:w="720" w:type="dxa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C446EB" w:rsidRPr="00FD1C85" w:rsidTr="00FA77F1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 xml:space="preserve">increases, and the </w:t>
            </w:r>
            <w:proofErr w:type="spellStart"/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labour</w:t>
            </w:r>
            <w:proofErr w:type="spellEnd"/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-force participation rate decreases.</w:t>
            </w:r>
          </w:p>
        </w:tc>
      </w:tr>
      <w:tr w:rsidR="00C446EB" w:rsidRPr="00FD1C85" w:rsidTr="00FA77F1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 xml:space="preserve">increases, and the </w:t>
            </w:r>
            <w:proofErr w:type="spellStart"/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labour</w:t>
            </w:r>
            <w:proofErr w:type="spellEnd"/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-force participation rate is unaffected.</w:t>
            </w:r>
          </w:p>
        </w:tc>
      </w:tr>
      <w:tr w:rsidR="00C446EB" w:rsidRPr="00FD1C85" w:rsidTr="00FA77F1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 xml:space="preserve">is unaffected, and the </w:t>
            </w:r>
            <w:proofErr w:type="spellStart"/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labour</w:t>
            </w:r>
            <w:proofErr w:type="spellEnd"/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-force participation rate increases.</w:t>
            </w:r>
          </w:p>
        </w:tc>
      </w:tr>
      <w:tr w:rsidR="00C446EB" w:rsidRPr="00FD1C85" w:rsidTr="00FA77F1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 xml:space="preserve">decreases, and the </w:t>
            </w:r>
            <w:proofErr w:type="spellStart"/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labour</w:t>
            </w:r>
            <w:proofErr w:type="spellEnd"/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-force participation rate is unaffected.</w:t>
            </w:r>
          </w:p>
        </w:tc>
      </w:tr>
    </w:tbl>
    <w:p w:rsidR="00C446EB" w:rsidRPr="00FD1C85" w:rsidRDefault="00C446EB" w:rsidP="00F67E38">
      <w:pPr>
        <w:widowControl w:val="0"/>
        <w:suppressAutoHyphens/>
        <w:autoSpaceDE w:val="0"/>
        <w:autoSpaceDN w:val="0"/>
        <w:adjustRightInd w:val="0"/>
        <w:rPr>
          <w:rFonts w:ascii="Calibri" w:hAnsi="Calibri"/>
          <w:color w:val="000000"/>
          <w:sz w:val="2"/>
          <w:szCs w:val="2"/>
        </w:rPr>
      </w:pPr>
    </w:p>
    <w:p w:rsidR="00C446EB" w:rsidRPr="00FD1C85" w:rsidRDefault="00C446EB" w:rsidP="00F67E38">
      <w:pPr>
        <w:widowControl w:val="0"/>
        <w:suppressAutoHyphens/>
        <w:autoSpaceDE w:val="0"/>
        <w:autoSpaceDN w:val="0"/>
        <w:adjustRightInd w:val="0"/>
        <w:rPr>
          <w:rFonts w:ascii="Calibri" w:hAnsi="Calibri"/>
          <w:color w:val="000000"/>
          <w:sz w:val="14"/>
          <w:szCs w:val="14"/>
        </w:rPr>
      </w:pPr>
    </w:p>
    <w:p w:rsidR="00C446EB" w:rsidRPr="00FD1C85" w:rsidRDefault="00C446EB" w:rsidP="00F67E38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rPr>
          <w:rFonts w:ascii="Calibri" w:hAnsi="Calibri"/>
          <w:color w:val="000000"/>
          <w:sz w:val="22"/>
          <w:szCs w:val="22"/>
        </w:rPr>
      </w:pPr>
      <w:r w:rsidRPr="00FD1C85">
        <w:rPr>
          <w:rFonts w:ascii="Calibri" w:hAnsi="Calibri"/>
          <w:color w:val="000000"/>
          <w:sz w:val="22"/>
          <w:szCs w:val="22"/>
        </w:rPr>
        <w:t>35.</w:t>
      </w:r>
      <w:r w:rsidRPr="00FD1C85">
        <w:rPr>
          <w:rFonts w:ascii="Calibri" w:hAnsi="Calibri"/>
          <w:color w:val="000000"/>
          <w:sz w:val="22"/>
          <w:szCs w:val="22"/>
        </w:rPr>
        <w:tab/>
        <w:t xml:space="preserve">Between 2006 and 2007, the country of </w:t>
      </w:r>
      <w:proofErr w:type="spellStart"/>
      <w:r w:rsidRPr="00FD1C85">
        <w:rPr>
          <w:rFonts w:ascii="Calibri" w:hAnsi="Calibri"/>
          <w:color w:val="000000"/>
          <w:sz w:val="22"/>
          <w:szCs w:val="22"/>
        </w:rPr>
        <w:t>Aquilonia</w:t>
      </w:r>
      <w:proofErr w:type="spellEnd"/>
      <w:r w:rsidRPr="00FD1C85">
        <w:rPr>
          <w:rFonts w:ascii="Calibri" w:hAnsi="Calibri"/>
          <w:color w:val="000000"/>
          <w:sz w:val="22"/>
          <w:szCs w:val="22"/>
        </w:rPr>
        <w:t xml:space="preserve"> reported an increase in the number of people </w:t>
      </w:r>
      <w:r w:rsidR="00FA77F1">
        <w:rPr>
          <w:rFonts w:ascii="Calibri" w:hAnsi="Calibri"/>
          <w:color w:val="000000"/>
          <w:sz w:val="22"/>
          <w:szCs w:val="22"/>
        </w:rPr>
        <w:tab/>
      </w:r>
      <w:r w:rsidRPr="00FD1C85">
        <w:rPr>
          <w:rFonts w:ascii="Calibri" w:hAnsi="Calibri"/>
          <w:color w:val="000000"/>
          <w:sz w:val="22"/>
          <w:szCs w:val="22"/>
        </w:rPr>
        <w:t xml:space="preserve">who were employed. It also reported an increase in the unemployment rate. Which of the following </w:t>
      </w:r>
      <w:r w:rsidR="00FA77F1">
        <w:rPr>
          <w:rFonts w:ascii="Calibri" w:hAnsi="Calibri"/>
          <w:color w:val="000000"/>
          <w:sz w:val="22"/>
          <w:szCs w:val="22"/>
        </w:rPr>
        <w:tab/>
      </w:r>
      <w:r w:rsidRPr="00FD1C85">
        <w:rPr>
          <w:rFonts w:ascii="Calibri" w:hAnsi="Calibri"/>
          <w:color w:val="000000"/>
          <w:sz w:val="22"/>
          <w:szCs w:val="22"/>
        </w:rPr>
        <w:t>would best explain the two reports?</w:t>
      </w:r>
    </w:p>
    <w:tbl>
      <w:tblPr>
        <w:tblW w:w="0" w:type="auto"/>
        <w:tblInd w:w="720" w:type="dxa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C446EB" w:rsidRPr="00FD1C85" w:rsidTr="00FA77F1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 xml:space="preserve">There was an increase in the size of the </w:t>
            </w:r>
            <w:proofErr w:type="spellStart"/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labour</w:t>
            </w:r>
            <w:proofErr w:type="spellEnd"/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 xml:space="preserve"> force between 2001 and 2002.</w:t>
            </w:r>
          </w:p>
        </w:tc>
      </w:tr>
      <w:tr w:rsidR="00C446EB" w:rsidRPr="00FD1C85" w:rsidTr="00FA77F1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 xml:space="preserve">There was a decrease in the size of the </w:t>
            </w:r>
            <w:proofErr w:type="spellStart"/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labour</w:t>
            </w:r>
            <w:proofErr w:type="spellEnd"/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 xml:space="preserve"> force between 2001 and 2002.</w:t>
            </w:r>
          </w:p>
        </w:tc>
      </w:tr>
      <w:tr w:rsidR="00C446EB" w:rsidRPr="00FD1C85" w:rsidTr="00FA77F1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There was an increase in the size of the adult population between 2001 and 2002.</w:t>
            </w:r>
          </w:p>
        </w:tc>
      </w:tr>
      <w:tr w:rsidR="00C446EB" w:rsidRPr="00FD1C85" w:rsidTr="00FA77F1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C446EB" w:rsidRPr="00FD1C85" w:rsidRDefault="00C446EB" w:rsidP="00F67E38">
            <w:pPr>
              <w:keepLines/>
              <w:suppressAutoHyphens/>
              <w:autoSpaceDE w:val="0"/>
              <w:autoSpaceDN w:val="0"/>
              <w:adjustRightIn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FD1C85">
              <w:rPr>
                <w:rFonts w:ascii="Calibri" w:hAnsi="Calibri"/>
                <w:color w:val="000000"/>
                <w:sz w:val="22"/>
                <w:szCs w:val="22"/>
              </w:rPr>
              <w:t>The two reports are contradictory and can't be reconciled.</w:t>
            </w:r>
          </w:p>
        </w:tc>
      </w:tr>
    </w:tbl>
    <w:p w:rsidR="00C446EB" w:rsidRPr="00FD1C85" w:rsidRDefault="00C446EB" w:rsidP="00F67E38">
      <w:pPr>
        <w:widowControl w:val="0"/>
        <w:suppressAutoHyphens/>
        <w:autoSpaceDE w:val="0"/>
        <w:autoSpaceDN w:val="0"/>
        <w:adjustRightInd w:val="0"/>
        <w:rPr>
          <w:rFonts w:ascii="Calibri" w:hAnsi="Calibri"/>
          <w:color w:val="000000"/>
          <w:sz w:val="22"/>
          <w:szCs w:val="22"/>
        </w:rPr>
      </w:pPr>
    </w:p>
    <w:p w:rsidR="00FD1C85" w:rsidRPr="00FD1C85" w:rsidRDefault="00FD1C85" w:rsidP="00F67E38">
      <w:pPr>
        <w:widowControl w:val="0"/>
        <w:suppressAutoHyphens/>
        <w:autoSpaceDE w:val="0"/>
        <w:autoSpaceDN w:val="0"/>
        <w:adjustRightInd w:val="0"/>
        <w:rPr>
          <w:rFonts w:ascii="Calibri" w:hAnsi="Calibri"/>
          <w:color w:val="000000"/>
          <w:sz w:val="22"/>
          <w:szCs w:val="22"/>
        </w:rPr>
      </w:pPr>
    </w:p>
    <w:p w:rsidR="00FD1C85" w:rsidRPr="00FD1C85" w:rsidRDefault="00FD1C85" w:rsidP="00F67E38">
      <w:pPr>
        <w:widowControl w:val="0"/>
        <w:suppressAutoHyphens/>
        <w:autoSpaceDE w:val="0"/>
        <w:autoSpaceDN w:val="0"/>
        <w:adjustRightInd w:val="0"/>
        <w:rPr>
          <w:rFonts w:ascii="Calibri" w:hAnsi="Calibri"/>
          <w:color w:val="000000"/>
          <w:sz w:val="22"/>
          <w:szCs w:val="22"/>
        </w:rPr>
      </w:pPr>
    </w:p>
    <w:p w:rsidR="00FD1C85" w:rsidRPr="00FD1C85" w:rsidRDefault="00B41C8A" w:rsidP="00F67E38">
      <w:pPr>
        <w:pStyle w:val="NormalText"/>
        <w:keepLines/>
        <w:jc w:val="center"/>
        <w:rPr>
          <w:rFonts w:ascii="Calibri" w:hAnsi="Calibri"/>
        </w:rPr>
      </w:pPr>
      <w:r>
        <w:rPr>
          <w:rFonts w:ascii="Calibri" w:hAnsi="Calibri"/>
          <w:noProof/>
          <w:lang w:val="fr-CA" w:eastAsia="fr-CA"/>
        </w:rPr>
        <w:lastRenderedPageBreak/>
        <w:drawing>
          <wp:inline distT="0" distB="0" distL="0" distR="0">
            <wp:extent cx="4937760" cy="2179320"/>
            <wp:effectExtent l="19050" t="19050" r="15240" b="1143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7760" cy="217932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FD1C85" w:rsidRPr="00FD1C85" w:rsidRDefault="00FD1C85" w:rsidP="00F67E38">
      <w:pPr>
        <w:pStyle w:val="NormalText"/>
        <w:keepLines/>
        <w:jc w:val="center"/>
        <w:rPr>
          <w:rFonts w:ascii="Calibri" w:hAnsi="Calibri"/>
        </w:rPr>
      </w:pPr>
    </w:p>
    <w:p w:rsidR="00FD1C85" w:rsidRPr="006F1417" w:rsidRDefault="00FD1C85" w:rsidP="00F67E38">
      <w:pPr>
        <w:pStyle w:val="NormalText"/>
        <w:keepLines/>
        <w:jc w:val="center"/>
        <w:rPr>
          <w:rFonts w:ascii="Calibri" w:hAnsi="Calibri"/>
          <w:b/>
          <w:bCs/>
          <w:sz w:val="28"/>
          <w:szCs w:val="28"/>
          <w:u w:val="single"/>
        </w:rPr>
      </w:pPr>
      <w:r w:rsidRPr="006F1417">
        <w:rPr>
          <w:rFonts w:ascii="Calibri" w:hAnsi="Calibri"/>
          <w:b/>
          <w:bCs/>
          <w:sz w:val="28"/>
          <w:szCs w:val="28"/>
          <w:u w:val="single"/>
        </w:rPr>
        <w:t xml:space="preserve">Figure 1 </w:t>
      </w:r>
    </w:p>
    <w:p w:rsidR="00FD1C85" w:rsidRPr="00FD1C85" w:rsidRDefault="00FD1C85" w:rsidP="00F67E38">
      <w:pPr>
        <w:pStyle w:val="NormalText"/>
        <w:rPr>
          <w:rFonts w:ascii="Calibri" w:hAnsi="Calibri"/>
          <w:color w:val="auto"/>
          <w:sz w:val="24"/>
          <w:szCs w:val="24"/>
        </w:rPr>
      </w:pPr>
    </w:p>
    <w:p w:rsidR="00FD1C85" w:rsidRPr="006F1417" w:rsidRDefault="006F1417" w:rsidP="00F67E38">
      <w:pPr>
        <w:pStyle w:val="NormalText"/>
        <w:rPr>
          <w:rFonts w:ascii="Calibri" w:hAnsi="Calibri"/>
          <w:color w:val="auto"/>
          <w:sz w:val="22"/>
          <w:szCs w:val="22"/>
        </w:rPr>
      </w:pPr>
      <w:r w:rsidRPr="006F1417">
        <w:rPr>
          <w:rFonts w:ascii="Calibri" w:hAnsi="Calibri"/>
          <w:sz w:val="22"/>
          <w:szCs w:val="22"/>
        </w:rPr>
        <w:t>36.</w:t>
      </w:r>
      <w:r w:rsidRPr="006F1417">
        <w:rPr>
          <w:rFonts w:ascii="Calibri" w:hAnsi="Calibri"/>
          <w:sz w:val="22"/>
          <w:szCs w:val="22"/>
        </w:rPr>
        <w:tab/>
      </w:r>
      <w:r w:rsidR="00FD1C85" w:rsidRPr="006F1417">
        <w:rPr>
          <w:rFonts w:ascii="Calibri" w:hAnsi="Calibri"/>
          <w:sz w:val="22"/>
          <w:szCs w:val="22"/>
        </w:rPr>
        <w:t>What is GDP</w:t>
      </w:r>
      <w:r>
        <w:rPr>
          <w:rFonts w:ascii="Calibri" w:hAnsi="Calibri"/>
          <w:sz w:val="22"/>
          <w:szCs w:val="22"/>
        </w:rPr>
        <w:t xml:space="preserve"> in Figure1</w:t>
      </w:r>
      <w:r w:rsidR="00FD1C85" w:rsidRPr="006F1417">
        <w:rPr>
          <w:rFonts w:ascii="Calibri" w:hAnsi="Calibri"/>
          <w:sz w:val="22"/>
          <w:szCs w:val="22"/>
        </w:rPr>
        <w:t>?</w:t>
      </w:r>
      <w:r w:rsidR="00FD1C85" w:rsidRPr="006F1417">
        <w:rPr>
          <w:rFonts w:ascii="Calibri" w:hAnsi="Calibri"/>
          <w:color w:val="auto"/>
          <w:sz w:val="22"/>
          <w:szCs w:val="22"/>
        </w:rPr>
        <w:t xml:space="preserve"> </w:t>
      </w:r>
    </w:p>
    <w:p w:rsidR="00FD1C85" w:rsidRPr="006F1417" w:rsidRDefault="006F1417" w:rsidP="00FA77F1">
      <w:pPr>
        <w:pStyle w:val="NormalText"/>
        <w:ind w:left="720"/>
        <w:rPr>
          <w:rFonts w:ascii="Calibri" w:hAnsi="Calibri"/>
          <w:color w:val="auto"/>
          <w:sz w:val="22"/>
          <w:szCs w:val="22"/>
        </w:rPr>
      </w:pPr>
      <w:r>
        <w:rPr>
          <w:rFonts w:ascii="Calibri" w:hAnsi="Calibri"/>
          <w:sz w:val="22"/>
          <w:szCs w:val="22"/>
        </w:rPr>
        <w:t>a.</w:t>
      </w:r>
      <w:r w:rsidR="00FD1C85" w:rsidRPr="006F1417">
        <w:rPr>
          <w:rFonts w:ascii="Calibri" w:hAnsi="Calibri"/>
          <w:sz w:val="22"/>
          <w:szCs w:val="22"/>
        </w:rPr>
        <w:t xml:space="preserve"> 50.</w:t>
      </w:r>
      <w:r w:rsidR="00FD1C85" w:rsidRPr="006F1417">
        <w:rPr>
          <w:rFonts w:ascii="Calibri" w:hAnsi="Calibri"/>
          <w:color w:val="auto"/>
          <w:sz w:val="22"/>
          <w:szCs w:val="22"/>
        </w:rPr>
        <w:t xml:space="preserve"> </w:t>
      </w:r>
    </w:p>
    <w:p w:rsidR="00FD1C85" w:rsidRPr="006F1417" w:rsidRDefault="006F1417" w:rsidP="00FA77F1">
      <w:pPr>
        <w:pStyle w:val="NormalText"/>
        <w:ind w:left="720"/>
        <w:rPr>
          <w:rFonts w:ascii="Calibri" w:hAnsi="Calibri"/>
          <w:color w:val="auto"/>
          <w:sz w:val="22"/>
          <w:szCs w:val="22"/>
        </w:rPr>
      </w:pPr>
      <w:r>
        <w:rPr>
          <w:rFonts w:ascii="Calibri" w:hAnsi="Calibri"/>
          <w:sz w:val="22"/>
          <w:szCs w:val="22"/>
        </w:rPr>
        <w:t>b.</w:t>
      </w:r>
      <w:r w:rsidR="00FD1C85" w:rsidRPr="006F1417">
        <w:rPr>
          <w:rFonts w:ascii="Calibri" w:hAnsi="Calibri"/>
          <w:sz w:val="22"/>
          <w:szCs w:val="22"/>
        </w:rPr>
        <w:t xml:space="preserve"> 75.</w:t>
      </w:r>
      <w:r w:rsidR="00FD1C85" w:rsidRPr="006F1417">
        <w:rPr>
          <w:rFonts w:ascii="Calibri" w:hAnsi="Calibri"/>
          <w:color w:val="auto"/>
          <w:sz w:val="22"/>
          <w:szCs w:val="22"/>
        </w:rPr>
        <w:t xml:space="preserve"> </w:t>
      </w:r>
    </w:p>
    <w:p w:rsidR="00FD1C85" w:rsidRPr="006F1417" w:rsidRDefault="006F1417" w:rsidP="00FA77F1">
      <w:pPr>
        <w:pStyle w:val="NormalText"/>
        <w:ind w:left="720"/>
        <w:rPr>
          <w:rFonts w:ascii="Calibri" w:hAnsi="Calibri"/>
          <w:color w:val="auto"/>
          <w:sz w:val="22"/>
          <w:szCs w:val="22"/>
        </w:rPr>
      </w:pPr>
      <w:r>
        <w:rPr>
          <w:rFonts w:ascii="Calibri" w:hAnsi="Calibri"/>
          <w:sz w:val="22"/>
          <w:szCs w:val="22"/>
        </w:rPr>
        <w:t>c.</w:t>
      </w:r>
      <w:r w:rsidR="00FD1C85" w:rsidRPr="006F1417">
        <w:rPr>
          <w:rFonts w:ascii="Calibri" w:hAnsi="Calibri"/>
          <w:sz w:val="22"/>
          <w:szCs w:val="22"/>
        </w:rPr>
        <w:t xml:space="preserve"> 100.</w:t>
      </w:r>
      <w:r w:rsidR="00FD1C85" w:rsidRPr="006F1417">
        <w:rPr>
          <w:rFonts w:ascii="Calibri" w:hAnsi="Calibri"/>
          <w:color w:val="auto"/>
          <w:sz w:val="22"/>
          <w:szCs w:val="22"/>
        </w:rPr>
        <w:t xml:space="preserve"> </w:t>
      </w:r>
    </w:p>
    <w:p w:rsidR="00FD1C85" w:rsidRPr="006F1417" w:rsidRDefault="006F1417" w:rsidP="00FA77F1">
      <w:pPr>
        <w:pStyle w:val="NormalText"/>
        <w:ind w:left="720"/>
        <w:rPr>
          <w:rFonts w:ascii="Calibri" w:hAnsi="Calibri"/>
          <w:color w:val="auto"/>
          <w:sz w:val="22"/>
          <w:szCs w:val="22"/>
        </w:rPr>
      </w:pPr>
      <w:r>
        <w:rPr>
          <w:rFonts w:ascii="Calibri" w:hAnsi="Calibri"/>
          <w:sz w:val="22"/>
          <w:szCs w:val="22"/>
        </w:rPr>
        <w:t>d.</w:t>
      </w:r>
      <w:r w:rsidR="00FD1C85" w:rsidRPr="006F1417">
        <w:rPr>
          <w:rFonts w:ascii="Calibri" w:hAnsi="Calibri"/>
          <w:sz w:val="22"/>
          <w:szCs w:val="22"/>
        </w:rPr>
        <w:t xml:space="preserve"> 90.</w:t>
      </w:r>
      <w:r w:rsidR="00FD1C85" w:rsidRPr="006F1417">
        <w:rPr>
          <w:rFonts w:ascii="Calibri" w:hAnsi="Calibri"/>
          <w:color w:val="auto"/>
          <w:sz w:val="22"/>
          <w:szCs w:val="22"/>
        </w:rPr>
        <w:t xml:space="preserve"> </w:t>
      </w:r>
    </w:p>
    <w:p w:rsidR="00FD1C85" w:rsidRPr="006F1417" w:rsidRDefault="006F1417" w:rsidP="00FA77F1">
      <w:pPr>
        <w:pStyle w:val="NormalText"/>
        <w:ind w:left="720"/>
        <w:rPr>
          <w:rFonts w:ascii="Calibri" w:hAnsi="Calibri"/>
          <w:color w:val="auto"/>
          <w:sz w:val="22"/>
          <w:szCs w:val="22"/>
        </w:rPr>
      </w:pPr>
      <w:r>
        <w:rPr>
          <w:rFonts w:ascii="Calibri" w:hAnsi="Calibri"/>
          <w:sz w:val="22"/>
          <w:szCs w:val="22"/>
        </w:rPr>
        <w:t>e.</w:t>
      </w:r>
      <w:r w:rsidR="00FD1C85" w:rsidRPr="006F1417">
        <w:rPr>
          <w:rFonts w:ascii="Calibri" w:hAnsi="Calibri"/>
          <w:sz w:val="22"/>
          <w:szCs w:val="22"/>
        </w:rPr>
        <w:t xml:space="preserve"> Not calculable with the information given.</w:t>
      </w:r>
      <w:r w:rsidR="00FD1C85" w:rsidRPr="006F1417">
        <w:rPr>
          <w:rFonts w:ascii="Calibri" w:hAnsi="Calibri"/>
          <w:color w:val="auto"/>
          <w:sz w:val="22"/>
          <w:szCs w:val="22"/>
        </w:rPr>
        <w:t xml:space="preserve"> </w:t>
      </w:r>
    </w:p>
    <w:p w:rsidR="00FD1C85" w:rsidRPr="006F1417" w:rsidRDefault="00FD1C85" w:rsidP="00F67E38">
      <w:pPr>
        <w:pStyle w:val="NormalText"/>
        <w:rPr>
          <w:rFonts w:ascii="Calibri" w:hAnsi="Calibri"/>
          <w:color w:val="auto"/>
          <w:sz w:val="22"/>
          <w:szCs w:val="22"/>
        </w:rPr>
      </w:pPr>
    </w:p>
    <w:p w:rsidR="00FD1C85" w:rsidRPr="006F1417" w:rsidRDefault="006F1417" w:rsidP="00F67E38">
      <w:pPr>
        <w:pStyle w:val="NormalText"/>
        <w:rPr>
          <w:rFonts w:ascii="Calibri" w:hAnsi="Calibri"/>
          <w:color w:val="auto"/>
          <w:sz w:val="22"/>
          <w:szCs w:val="22"/>
        </w:rPr>
      </w:pPr>
      <w:r>
        <w:rPr>
          <w:rFonts w:ascii="Calibri" w:hAnsi="Calibri"/>
          <w:sz w:val="22"/>
          <w:szCs w:val="22"/>
        </w:rPr>
        <w:t>37.</w:t>
      </w:r>
      <w:r>
        <w:rPr>
          <w:rFonts w:ascii="Calibri" w:hAnsi="Calibri"/>
          <w:sz w:val="22"/>
          <w:szCs w:val="22"/>
        </w:rPr>
        <w:tab/>
      </w:r>
      <w:r w:rsidR="00FD1C85" w:rsidRPr="006F1417">
        <w:rPr>
          <w:rFonts w:ascii="Calibri" w:hAnsi="Calibri"/>
          <w:sz w:val="22"/>
          <w:szCs w:val="22"/>
        </w:rPr>
        <w:t>What is the size of the government deficit or surplus</w:t>
      </w:r>
      <w:r>
        <w:rPr>
          <w:rFonts w:ascii="Calibri" w:hAnsi="Calibri"/>
          <w:sz w:val="22"/>
          <w:szCs w:val="22"/>
        </w:rPr>
        <w:t xml:space="preserve"> in Figure 1</w:t>
      </w:r>
      <w:r w:rsidR="00FD1C85" w:rsidRPr="006F1417">
        <w:rPr>
          <w:rFonts w:ascii="Calibri" w:hAnsi="Calibri"/>
          <w:sz w:val="22"/>
          <w:szCs w:val="22"/>
        </w:rPr>
        <w:t>?</w:t>
      </w:r>
      <w:r w:rsidR="00FD1C85" w:rsidRPr="006F1417">
        <w:rPr>
          <w:rFonts w:ascii="Calibri" w:hAnsi="Calibri"/>
          <w:color w:val="auto"/>
          <w:sz w:val="22"/>
          <w:szCs w:val="22"/>
        </w:rPr>
        <w:t xml:space="preserve"> </w:t>
      </w:r>
    </w:p>
    <w:p w:rsidR="00FD1C85" w:rsidRPr="006F1417" w:rsidRDefault="006F1417" w:rsidP="00FA77F1">
      <w:pPr>
        <w:pStyle w:val="NormalText"/>
        <w:ind w:left="720"/>
        <w:rPr>
          <w:rFonts w:ascii="Calibri" w:hAnsi="Calibri"/>
          <w:color w:val="auto"/>
          <w:sz w:val="22"/>
          <w:szCs w:val="22"/>
        </w:rPr>
      </w:pPr>
      <w:r>
        <w:rPr>
          <w:rFonts w:ascii="Calibri" w:hAnsi="Calibri"/>
          <w:sz w:val="22"/>
          <w:szCs w:val="22"/>
        </w:rPr>
        <w:t>a.</w:t>
      </w:r>
      <w:r w:rsidR="00FD1C85" w:rsidRPr="006F1417">
        <w:rPr>
          <w:rFonts w:ascii="Calibri" w:hAnsi="Calibri"/>
          <w:sz w:val="22"/>
          <w:szCs w:val="22"/>
        </w:rPr>
        <w:t xml:space="preserve"> A surplus of 25.</w:t>
      </w:r>
      <w:r w:rsidR="00FD1C85" w:rsidRPr="006F1417">
        <w:rPr>
          <w:rFonts w:ascii="Calibri" w:hAnsi="Calibri"/>
          <w:color w:val="auto"/>
          <w:sz w:val="22"/>
          <w:szCs w:val="22"/>
        </w:rPr>
        <w:t xml:space="preserve"> </w:t>
      </w:r>
    </w:p>
    <w:p w:rsidR="00FD1C85" w:rsidRPr="006F1417" w:rsidRDefault="006F1417" w:rsidP="00FA77F1">
      <w:pPr>
        <w:pStyle w:val="NormalText"/>
        <w:ind w:left="720"/>
        <w:rPr>
          <w:rFonts w:ascii="Calibri" w:hAnsi="Calibri"/>
          <w:color w:val="auto"/>
          <w:sz w:val="22"/>
          <w:szCs w:val="22"/>
        </w:rPr>
      </w:pPr>
      <w:r>
        <w:rPr>
          <w:rFonts w:ascii="Calibri" w:hAnsi="Calibri"/>
          <w:sz w:val="22"/>
          <w:szCs w:val="22"/>
        </w:rPr>
        <w:t>b.</w:t>
      </w:r>
      <w:r w:rsidR="00FD1C85" w:rsidRPr="006F1417">
        <w:rPr>
          <w:rFonts w:ascii="Calibri" w:hAnsi="Calibri"/>
          <w:sz w:val="22"/>
          <w:szCs w:val="22"/>
        </w:rPr>
        <w:t xml:space="preserve"> 0.</w:t>
      </w:r>
      <w:r w:rsidR="00FD1C85" w:rsidRPr="006F1417">
        <w:rPr>
          <w:rFonts w:ascii="Calibri" w:hAnsi="Calibri"/>
          <w:color w:val="auto"/>
          <w:sz w:val="22"/>
          <w:szCs w:val="22"/>
        </w:rPr>
        <w:t xml:space="preserve"> </w:t>
      </w:r>
    </w:p>
    <w:p w:rsidR="00FD1C85" w:rsidRPr="006F1417" w:rsidRDefault="006F1417" w:rsidP="00FA77F1">
      <w:pPr>
        <w:pStyle w:val="NormalText"/>
        <w:ind w:left="720"/>
        <w:rPr>
          <w:rFonts w:ascii="Calibri" w:hAnsi="Calibri"/>
          <w:color w:val="auto"/>
          <w:sz w:val="22"/>
          <w:szCs w:val="22"/>
        </w:rPr>
      </w:pPr>
      <w:r>
        <w:rPr>
          <w:rFonts w:ascii="Calibri" w:hAnsi="Calibri"/>
          <w:sz w:val="22"/>
          <w:szCs w:val="22"/>
        </w:rPr>
        <w:t>c.</w:t>
      </w:r>
      <w:r w:rsidR="00FD1C85" w:rsidRPr="006F1417">
        <w:rPr>
          <w:rFonts w:ascii="Calibri" w:hAnsi="Calibri"/>
          <w:sz w:val="22"/>
          <w:szCs w:val="22"/>
        </w:rPr>
        <w:t xml:space="preserve"> A deficit of 30.</w:t>
      </w:r>
      <w:r w:rsidR="00FD1C85" w:rsidRPr="006F1417">
        <w:rPr>
          <w:rFonts w:ascii="Calibri" w:hAnsi="Calibri"/>
          <w:color w:val="auto"/>
          <w:sz w:val="22"/>
          <w:szCs w:val="22"/>
        </w:rPr>
        <w:t xml:space="preserve"> </w:t>
      </w:r>
    </w:p>
    <w:p w:rsidR="00FD1C85" w:rsidRPr="006F1417" w:rsidRDefault="006F1417" w:rsidP="00FA77F1">
      <w:pPr>
        <w:pStyle w:val="NormalText"/>
        <w:ind w:left="720"/>
        <w:rPr>
          <w:rFonts w:ascii="Calibri" w:hAnsi="Calibri"/>
          <w:color w:val="auto"/>
          <w:sz w:val="22"/>
          <w:szCs w:val="22"/>
        </w:rPr>
      </w:pPr>
      <w:r>
        <w:rPr>
          <w:rFonts w:ascii="Calibri" w:hAnsi="Calibri"/>
          <w:sz w:val="22"/>
          <w:szCs w:val="22"/>
        </w:rPr>
        <w:t>d.</w:t>
      </w:r>
      <w:r w:rsidR="00FD1C85" w:rsidRPr="006F1417">
        <w:rPr>
          <w:rFonts w:ascii="Calibri" w:hAnsi="Calibri"/>
          <w:sz w:val="22"/>
          <w:szCs w:val="22"/>
        </w:rPr>
        <w:t xml:space="preserve"> A surplus of 5.</w:t>
      </w:r>
      <w:r w:rsidR="00FD1C85" w:rsidRPr="006F1417">
        <w:rPr>
          <w:rFonts w:ascii="Calibri" w:hAnsi="Calibri"/>
          <w:color w:val="auto"/>
          <w:sz w:val="22"/>
          <w:szCs w:val="22"/>
        </w:rPr>
        <w:t xml:space="preserve"> </w:t>
      </w:r>
    </w:p>
    <w:p w:rsidR="00FD1C85" w:rsidRPr="006F1417" w:rsidRDefault="006F1417" w:rsidP="00FA77F1">
      <w:pPr>
        <w:pStyle w:val="NormalText"/>
        <w:ind w:left="720"/>
        <w:rPr>
          <w:rFonts w:ascii="Calibri" w:hAnsi="Calibri"/>
          <w:color w:val="auto"/>
          <w:sz w:val="22"/>
          <w:szCs w:val="22"/>
        </w:rPr>
      </w:pPr>
      <w:r>
        <w:rPr>
          <w:rFonts w:ascii="Calibri" w:hAnsi="Calibri"/>
          <w:sz w:val="22"/>
          <w:szCs w:val="22"/>
        </w:rPr>
        <w:t>e.</w:t>
      </w:r>
      <w:r w:rsidR="00FD1C85" w:rsidRPr="006F1417">
        <w:rPr>
          <w:rFonts w:ascii="Calibri" w:hAnsi="Calibri"/>
          <w:sz w:val="22"/>
          <w:szCs w:val="22"/>
        </w:rPr>
        <w:t xml:space="preserve"> A deficit of 5.</w:t>
      </w:r>
      <w:r w:rsidR="00FD1C85" w:rsidRPr="006F1417">
        <w:rPr>
          <w:rFonts w:ascii="Calibri" w:hAnsi="Calibri"/>
          <w:color w:val="auto"/>
          <w:sz w:val="22"/>
          <w:szCs w:val="22"/>
        </w:rPr>
        <w:t xml:space="preserve"> </w:t>
      </w:r>
    </w:p>
    <w:p w:rsidR="00FD1C85" w:rsidRPr="006F1417" w:rsidRDefault="00FD1C85" w:rsidP="00F67E38">
      <w:pPr>
        <w:pStyle w:val="NormalText"/>
        <w:rPr>
          <w:rFonts w:ascii="Calibri" w:hAnsi="Calibri"/>
          <w:color w:val="auto"/>
          <w:sz w:val="22"/>
          <w:szCs w:val="22"/>
        </w:rPr>
      </w:pPr>
    </w:p>
    <w:p w:rsidR="00FD1C85" w:rsidRPr="006F1417" w:rsidRDefault="00FD1C85" w:rsidP="00F67E38">
      <w:pPr>
        <w:pStyle w:val="NormalText"/>
        <w:rPr>
          <w:rFonts w:ascii="Calibri" w:hAnsi="Calibri"/>
          <w:color w:val="auto"/>
          <w:sz w:val="22"/>
          <w:szCs w:val="22"/>
        </w:rPr>
      </w:pPr>
      <w:r w:rsidRPr="006F1417">
        <w:rPr>
          <w:rFonts w:ascii="Calibri" w:hAnsi="Calibri"/>
          <w:sz w:val="22"/>
          <w:szCs w:val="22"/>
        </w:rPr>
        <w:t>3</w:t>
      </w:r>
      <w:r w:rsidR="006F1417">
        <w:rPr>
          <w:rFonts w:ascii="Calibri" w:hAnsi="Calibri"/>
          <w:sz w:val="22"/>
          <w:szCs w:val="22"/>
        </w:rPr>
        <w:t>8.</w:t>
      </w:r>
      <w:r w:rsidRPr="006F1417">
        <w:rPr>
          <w:rFonts w:ascii="Calibri" w:hAnsi="Calibri"/>
          <w:sz w:val="22"/>
          <w:szCs w:val="22"/>
        </w:rPr>
        <w:t xml:space="preserve">  </w:t>
      </w:r>
      <w:r w:rsidR="006F1417">
        <w:rPr>
          <w:rFonts w:ascii="Calibri" w:hAnsi="Calibri"/>
          <w:sz w:val="22"/>
          <w:szCs w:val="22"/>
        </w:rPr>
        <w:tab/>
        <w:t>W</w:t>
      </w:r>
      <w:r w:rsidRPr="006F1417">
        <w:rPr>
          <w:rFonts w:ascii="Calibri" w:hAnsi="Calibri"/>
          <w:sz w:val="22"/>
          <w:szCs w:val="22"/>
        </w:rPr>
        <w:t>hat is household saving</w:t>
      </w:r>
      <w:r w:rsidR="006F1417">
        <w:rPr>
          <w:rFonts w:ascii="Calibri" w:hAnsi="Calibri"/>
          <w:sz w:val="22"/>
          <w:szCs w:val="22"/>
        </w:rPr>
        <w:t xml:space="preserve"> in Figure 1</w:t>
      </w:r>
      <w:r w:rsidRPr="006F1417">
        <w:rPr>
          <w:rFonts w:ascii="Calibri" w:hAnsi="Calibri"/>
          <w:sz w:val="22"/>
          <w:szCs w:val="22"/>
        </w:rPr>
        <w:t>?</w:t>
      </w:r>
      <w:r w:rsidRPr="006F1417">
        <w:rPr>
          <w:rFonts w:ascii="Calibri" w:hAnsi="Calibri"/>
          <w:color w:val="auto"/>
          <w:sz w:val="22"/>
          <w:szCs w:val="22"/>
        </w:rPr>
        <w:t xml:space="preserve"> </w:t>
      </w:r>
    </w:p>
    <w:p w:rsidR="00FD1C85" w:rsidRPr="006F1417" w:rsidRDefault="006F1417" w:rsidP="00FA77F1">
      <w:pPr>
        <w:pStyle w:val="NormalText"/>
        <w:ind w:left="720"/>
        <w:rPr>
          <w:rFonts w:ascii="Calibri" w:hAnsi="Calibri"/>
          <w:color w:val="auto"/>
          <w:sz w:val="22"/>
          <w:szCs w:val="22"/>
        </w:rPr>
      </w:pPr>
      <w:r>
        <w:rPr>
          <w:rFonts w:ascii="Calibri" w:hAnsi="Calibri"/>
          <w:sz w:val="22"/>
          <w:szCs w:val="22"/>
        </w:rPr>
        <w:t>a.</w:t>
      </w:r>
      <w:r w:rsidR="00FD1C85" w:rsidRPr="006F1417">
        <w:rPr>
          <w:rFonts w:ascii="Calibri" w:hAnsi="Calibri"/>
          <w:sz w:val="22"/>
          <w:szCs w:val="22"/>
        </w:rPr>
        <w:t xml:space="preserve"> 10.</w:t>
      </w:r>
      <w:r w:rsidR="00FD1C85" w:rsidRPr="006F1417">
        <w:rPr>
          <w:rFonts w:ascii="Calibri" w:hAnsi="Calibri"/>
          <w:color w:val="auto"/>
          <w:sz w:val="22"/>
          <w:szCs w:val="22"/>
        </w:rPr>
        <w:t xml:space="preserve"> </w:t>
      </w:r>
    </w:p>
    <w:p w:rsidR="00FD1C85" w:rsidRPr="006F1417" w:rsidRDefault="006F1417" w:rsidP="00FA77F1">
      <w:pPr>
        <w:pStyle w:val="NormalText"/>
        <w:ind w:left="720"/>
        <w:rPr>
          <w:rFonts w:ascii="Calibri" w:hAnsi="Calibri"/>
          <w:color w:val="auto"/>
          <w:sz w:val="22"/>
          <w:szCs w:val="22"/>
        </w:rPr>
      </w:pPr>
      <w:r>
        <w:rPr>
          <w:rFonts w:ascii="Calibri" w:hAnsi="Calibri"/>
          <w:sz w:val="22"/>
          <w:szCs w:val="22"/>
        </w:rPr>
        <w:t>b.</w:t>
      </w:r>
      <w:r w:rsidR="00FD1C85" w:rsidRPr="006F1417">
        <w:rPr>
          <w:rFonts w:ascii="Calibri" w:hAnsi="Calibri"/>
          <w:sz w:val="22"/>
          <w:szCs w:val="22"/>
        </w:rPr>
        <w:t xml:space="preserve"> 25.</w:t>
      </w:r>
      <w:r w:rsidR="00FD1C85" w:rsidRPr="006F1417">
        <w:rPr>
          <w:rFonts w:ascii="Calibri" w:hAnsi="Calibri"/>
          <w:color w:val="auto"/>
          <w:sz w:val="22"/>
          <w:szCs w:val="22"/>
        </w:rPr>
        <w:t xml:space="preserve"> </w:t>
      </w:r>
    </w:p>
    <w:p w:rsidR="00FD1C85" w:rsidRPr="006F1417" w:rsidRDefault="006F1417" w:rsidP="00FA77F1">
      <w:pPr>
        <w:pStyle w:val="NormalText"/>
        <w:ind w:left="720"/>
        <w:rPr>
          <w:rFonts w:ascii="Calibri" w:hAnsi="Calibri"/>
          <w:color w:val="auto"/>
          <w:sz w:val="22"/>
          <w:szCs w:val="22"/>
        </w:rPr>
      </w:pPr>
      <w:r>
        <w:rPr>
          <w:rFonts w:ascii="Calibri" w:hAnsi="Calibri"/>
          <w:sz w:val="22"/>
          <w:szCs w:val="22"/>
        </w:rPr>
        <w:t>c.</w:t>
      </w:r>
      <w:r w:rsidR="00FD1C85" w:rsidRPr="006F1417">
        <w:rPr>
          <w:rFonts w:ascii="Calibri" w:hAnsi="Calibri"/>
          <w:sz w:val="22"/>
          <w:szCs w:val="22"/>
        </w:rPr>
        <w:t xml:space="preserve"> 75.</w:t>
      </w:r>
      <w:r w:rsidR="00FD1C85" w:rsidRPr="006F1417">
        <w:rPr>
          <w:rFonts w:ascii="Calibri" w:hAnsi="Calibri"/>
          <w:color w:val="auto"/>
          <w:sz w:val="22"/>
          <w:szCs w:val="22"/>
        </w:rPr>
        <w:t xml:space="preserve"> </w:t>
      </w:r>
    </w:p>
    <w:p w:rsidR="00FD1C85" w:rsidRPr="006F1417" w:rsidRDefault="006F1417" w:rsidP="00FA77F1">
      <w:pPr>
        <w:pStyle w:val="NormalText"/>
        <w:ind w:left="720"/>
        <w:rPr>
          <w:rFonts w:ascii="Calibri" w:hAnsi="Calibri"/>
          <w:color w:val="auto"/>
          <w:sz w:val="22"/>
          <w:szCs w:val="22"/>
        </w:rPr>
      </w:pPr>
      <w:r>
        <w:rPr>
          <w:rFonts w:ascii="Calibri" w:hAnsi="Calibri"/>
          <w:sz w:val="22"/>
          <w:szCs w:val="22"/>
        </w:rPr>
        <w:t>d.</w:t>
      </w:r>
      <w:r w:rsidR="00FD1C85" w:rsidRPr="006F1417">
        <w:rPr>
          <w:rFonts w:ascii="Calibri" w:hAnsi="Calibri"/>
          <w:sz w:val="22"/>
          <w:szCs w:val="22"/>
        </w:rPr>
        <w:t xml:space="preserve"> 100.</w:t>
      </w:r>
      <w:r w:rsidR="00FD1C85" w:rsidRPr="006F1417">
        <w:rPr>
          <w:rFonts w:ascii="Calibri" w:hAnsi="Calibri"/>
          <w:color w:val="auto"/>
          <w:sz w:val="22"/>
          <w:szCs w:val="22"/>
        </w:rPr>
        <w:t xml:space="preserve"> </w:t>
      </w:r>
    </w:p>
    <w:p w:rsidR="00FD1C85" w:rsidRPr="006F1417" w:rsidRDefault="006F1417" w:rsidP="00FA77F1">
      <w:pPr>
        <w:pStyle w:val="NormalText"/>
        <w:ind w:left="720"/>
        <w:rPr>
          <w:rFonts w:ascii="Calibri" w:hAnsi="Calibri"/>
          <w:color w:val="auto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e. </w:t>
      </w:r>
      <w:r w:rsidR="00FD1C85" w:rsidRPr="006F1417">
        <w:rPr>
          <w:rFonts w:ascii="Calibri" w:hAnsi="Calibri"/>
          <w:sz w:val="22"/>
          <w:szCs w:val="22"/>
        </w:rPr>
        <w:t>Not calculable with the information given.</w:t>
      </w:r>
      <w:r w:rsidR="00FD1C85" w:rsidRPr="006F1417">
        <w:rPr>
          <w:rFonts w:ascii="Calibri" w:hAnsi="Calibri"/>
          <w:color w:val="auto"/>
          <w:sz w:val="22"/>
          <w:szCs w:val="22"/>
        </w:rPr>
        <w:t xml:space="preserve"> </w:t>
      </w:r>
    </w:p>
    <w:p w:rsidR="00FD1C85" w:rsidRPr="006F1417" w:rsidRDefault="00FD1C85" w:rsidP="00F67E38">
      <w:pPr>
        <w:pStyle w:val="NormalText"/>
        <w:rPr>
          <w:rFonts w:ascii="Calibri" w:hAnsi="Calibri"/>
          <w:color w:val="auto"/>
          <w:sz w:val="22"/>
          <w:szCs w:val="22"/>
        </w:rPr>
      </w:pPr>
    </w:p>
    <w:p w:rsidR="00FD1C85" w:rsidRPr="006F1417" w:rsidRDefault="006F1417" w:rsidP="00F67E38">
      <w:pPr>
        <w:pStyle w:val="NormalText"/>
        <w:rPr>
          <w:rFonts w:ascii="Calibri" w:hAnsi="Calibri"/>
          <w:color w:val="auto"/>
          <w:sz w:val="22"/>
          <w:szCs w:val="22"/>
        </w:rPr>
      </w:pPr>
      <w:r>
        <w:rPr>
          <w:rFonts w:ascii="Calibri" w:hAnsi="Calibri"/>
          <w:sz w:val="22"/>
          <w:szCs w:val="22"/>
        </w:rPr>
        <w:t>39.</w:t>
      </w:r>
      <w:r>
        <w:rPr>
          <w:rFonts w:ascii="Calibri" w:hAnsi="Calibri"/>
          <w:sz w:val="22"/>
          <w:szCs w:val="22"/>
        </w:rPr>
        <w:tab/>
      </w:r>
      <w:r w:rsidR="00FD1C85" w:rsidRPr="006F1417">
        <w:rPr>
          <w:rFonts w:ascii="Calibri" w:hAnsi="Calibri"/>
          <w:sz w:val="22"/>
          <w:szCs w:val="22"/>
        </w:rPr>
        <w:t>What is aggregate income</w:t>
      </w:r>
      <w:r>
        <w:rPr>
          <w:rFonts w:ascii="Calibri" w:hAnsi="Calibri"/>
          <w:sz w:val="22"/>
          <w:szCs w:val="22"/>
        </w:rPr>
        <w:t xml:space="preserve"> in Figure 1</w:t>
      </w:r>
      <w:r w:rsidR="00FD1C85" w:rsidRPr="006F1417">
        <w:rPr>
          <w:rFonts w:ascii="Calibri" w:hAnsi="Calibri"/>
          <w:sz w:val="22"/>
          <w:szCs w:val="22"/>
        </w:rPr>
        <w:t>?</w:t>
      </w:r>
      <w:r w:rsidR="00FD1C85" w:rsidRPr="006F1417">
        <w:rPr>
          <w:rFonts w:ascii="Calibri" w:hAnsi="Calibri"/>
          <w:color w:val="auto"/>
          <w:sz w:val="22"/>
          <w:szCs w:val="22"/>
        </w:rPr>
        <w:t xml:space="preserve"> </w:t>
      </w:r>
    </w:p>
    <w:p w:rsidR="00FD1C85" w:rsidRPr="006F1417" w:rsidRDefault="00FA77F1" w:rsidP="00F67E38">
      <w:pPr>
        <w:pStyle w:val="NormalText"/>
        <w:rPr>
          <w:rFonts w:ascii="Calibri" w:hAnsi="Calibri"/>
          <w:color w:val="auto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 w:rsidR="006F1417">
        <w:rPr>
          <w:rFonts w:ascii="Calibri" w:hAnsi="Calibri"/>
          <w:sz w:val="22"/>
          <w:szCs w:val="22"/>
        </w:rPr>
        <w:t>a.</w:t>
      </w:r>
      <w:r w:rsidR="00FD1C85" w:rsidRPr="006F1417">
        <w:rPr>
          <w:rFonts w:ascii="Calibri" w:hAnsi="Calibri"/>
          <w:sz w:val="22"/>
          <w:szCs w:val="22"/>
        </w:rPr>
        <w:t xml:space="preserve"> 75.</w:t>
      </w:r>
      <w:r w:rsidR="00FD1C85" w:rsidRPr="006F1417">
        <w:rPr>
          <w:rFonts w:ascii="Calibri" w:hAnsi="Calibri"/>
          <w:color w:val="auto"/>
          <w:sz w:val="22"/>
          <w:szCs w:val="22"/>
        </w:rPr>
        <w:t xml:space="preserve"> </w:t>
      </w:r>
      <w:r w:rsidR="006F1417">
        <w:rPr>
          <w:rFonts w:ascii="Calibri" w:hAnsi="Calibri"/>
          <w:color w:val="auto"/>
          <w:sz w:val="22"/>
          <w:szCs w:val="22"/>
        </w:rPr>
        <w:t>b.</w:t>
      </w:r>
      <w:r w:rsidR="00FD1C85" w:rsidRPr="006F1417">
        <w:rPr>
          <w:rFonts w:ascii="Calibri" w:hAnsi="Calibri"/>
          <w:sz w:val="22"/>
          <w:szCs w:val="22"/>
        </w:rPr>
        <w:t xml:space="preserve"> 90.</w:t>
      </w:r>
      <w:r w:rsidR="00FD1C85" w:rsidRPr="006F1417">
        <w:rPr>
          <w:rFonts w:ascii="Calibri" w:hAnsi="Calibri"/>
          <w:color w:val="auto"/>
          <w:sz w:val="22"/>
          <w:szCs w:val="22"/>
        </w:rPr>
        <w:t xml:space="preserve"> </w:t>
      </w:r>
      <w:r w:rsidR="006F1417">
        <w:rPr>
          <w:rFonts w:ascii="Calibri" w:hAnsi="Calibri"/>
          <w:color w:val="auto"/>
          <w:sz w:val="22"/>
          <w:szCs w:val="22"/>
        </w:rPr>
        <w:t>c.</w:t>
      </w:r>
      <w:r w:rsidR="00FD1C85" w:rsidRPr="006F1417">
        <w:rPr>
          <w:rFonts w:ascii="Calibri" w:hAnsi="Calibri"/>
          <w:sz w:val="22"/>
          <w:szCs w:val="22"/>
        </w:rPr>
        <w:t xml:space="preserve"> 100.</w:t>
      </w:r>
      <w:r w:rsidR="00FD1C85" w:rsidRPr="006F1417">
        <w:rPr>
          <w:rFonts w:ascii="Calibri" w:hAnsi="Calibri"/>
          <w:color w:val="auto"/>
          <w:sz w:val="22"/>
          <w:szCs w:val="22"/>
        </w:rPr>
        <w:t xml:space="preserve"> </w:t>
      </w:r>
      <w:r w:rsidR="006F1417">
        <w:rPr>
          <w:rFonts w:ascii="Calibri" w:hAnsi="Calibri"/>
          <w:color w:val="auto"/>
          <w:sz w:val="22"/>
          <w:szCs w:val="22"/>
        </w:rPr>
        <w:t xml:space="preserve">d. </w:t>
      </w:r>
      <w:r w:rsidR="00FD1C85" w:rsidRPr="006F1417">
        <w:rPr>
          <w:rFonts w:ascii="Calibri" w:hAnsi="Calibri"/>
          <w:sz w:val="22"/>
          <w:szCs w:val="22"/>
        </w:rPr>
        <w:t>25.</w:t>
      </w:r>
      <w:r w:rsidR="00FD1C85" w:rsidRPr="006F1417">
        <w:rPr>
          <w:rFonts w:ascii="Calibri" w:hAnsi="Calibri"/>
          <w:color w:val="auto"/>
          <w:sz w:val="22"/>
          <w:szCs w:val="22"/>
        </w:rPr>
        <w:t xml:space="preserve"> </w:t>
      </w:r>
      <w:r w:rsidR="006F1417">
        <w:rPr>
          <w:rFonts w:ascii="Calibri" w:hAnsi="Calibri"/>
          <w:color w:val="auto"/>
          <w:sz w:val="22"/>
          <w:szCs w:val="22"/>
        </w:rPr>
        <w:t xml:space="preserve">e. </w:t>
      </w:r>
      <w:r w:rsidR="00FD1C85" w:rsidRPr="006F1417">
        <w:rPr>
          <w:rFonts w:ascii="Calibri" w:hAnsi="Calibri"/>
          <w:sz w:val="22"/>
          <w:szCs w:val="22"/>
        </w:rPr>
        <w:t>50.</w:t>
      </w:r>
      <w:r w:rsidR="00FD1C85" w:rsidRPr="006F1417">
        <w:rPr>
          <w:rFonts w:ascii="Calibri" w:hAnsi="Calibri"/>
          <w:color w:val="auto"/>
          <w:sz w:val="22"/>
          <w:szCs w:val="22"/>
        </w:rPr>
        <w:t xml:space="preserve"> </w:t>
      </w:r>
    </w:p>
    <w:p w:rsidR="00FD1C85" w:rsidRPr="006F1417" w:rsidRDefault="00FD1C85" w:rsidP="00F67E38">
      <w:pPr>
        <w:pStyle w:val="NormalText"/>
        <w:rPr>
          <w:rFonts w:ascii="Calibri" w:hAnsi="Calibri"/>
          <w:color w:val="auto"/>
          <w:sz w:val="22"/>
          <w:szCs w:val="22"/>
        </w:rPr>
      </w:pPr>
    </w:p>
    <w:p w:rsidR="00FD1C85" w:rsidRPr="006F1417" w:rsidRDefault="006F1417" w:rsidP="00F67E38">
      <w:pPr>
        <w:pStyle w:val="NormalText"/>
        <w:rPr>
          <w:rFonts w:ascii="Calibri" w:hAnsi="Calibri"/>
          <w:color w:val="auto"/>
          <w:sz w:val="22"/>
          <w:szCs w:val="22"/>
        </w:rPr>
      </w:pPr>
      <w:r>
        <w:rPr>
          <w:rFonts w:ascii="Calibri" w:hAnsi="Calibri"/>
          <w:sz w:val="22"/>
          <w:szCs w:val="22"/>
        </w:rPr>
        <w:t>40.</w:t>
      </w:r>
      <w:r>
        <w:rPr>
          <w:rFonts w:ascii="Calibri" w:hAnsi="Calibri"/>
          <w:sz w:val="22"/>
          <w:szCs w:val="22"/>
        </w:rPr>
        <w:tab/>
      </w:r>
      <w:r w:rsidR="00FD1C85" w:rsidRPr="006F1417">
        <w:rPr>
          <w:rFonts w:ascii="Calibri" w:hAnsi="Calibri"/>
          <w:sz w:val="22"/>
          <w:szCs w:val="22"/>
        </w:rPr>
        <w:t>What is aggregate expenditure</w:t>
      </w:r>
      <w:r w:rsidR="001C174A">
        <w:rPr>
          <w:rFonts w:ascii="Calibri" w:hAnsi="Calibri"/>
          <w:sz w:val="22"/>
          <w:szCs w:val="22"/>
        </w:rPr>
        <w:t xml:space="preserve"> in Figure 1</w:t>
      </w:r>
      <w:r w:rsidR="00FD1C85" w:rsidRPr="006F1417">
        <w:rPr>
          <w:rFonts w:ascii="Calibri" w:hAnsi="Calibri"/>
          <w:sz w:val="22"/>
          <w:szCs w:val="22"/>
        </w:rPr>
        <w:t>?</w:t>
      </w:r>
      <w:r w:rsidR="00FD1C85" w:rsidRPr="006F1417">
        <w:rPr>
          <w:rFonts w:ascii="Calibri" w:hAnsi="Calibri"/>
          <w:color w:val="auto"/>
          <w:sz w:val="22"/>
          <w:szCs w:val="22"/>
        </w:rPr>
        <w:t xml:space="preserve"> </w:t>
      </w:r>
    </w:p>
    <w:p w:rsidR="00FD1C85" w:rsidRPr="006F1417" w:rsidRDefault="001C174A" w:rsidP="00FA77F1">
      <w:pPr>
        <w:pStyle w:val="NormalText"/>
        <w:ind w:left="720"/>
        <w:rPr>
          <w:rFonts w:ascii="Calibri" w:hAnsi="Calibri"/>
          <w:color w:val="auto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a. </w:t>
      </w:r>
      <w:r w:rsidR="00FD1C85" w:rsidRPr="006F1417">
        <w:rPr>
          <w:rFonts w:ascii="Calibri" w:hAnsi="Calibri"/>
          <w:sz w:val="22"/>
          <w:szCs w:val="22"/>
        </w:rPr>
        <w:t>50.</w:t>
      </w:r>
      <w:r w:rsidR="00FD1C85" w:rsidRPr="006F1417">
        <w:rPr>
          <w:rFonts w:ascii="Calibri" w:hAnsi="Calibri"/>
          <w:color w:val="auto"/>
          <w:sz w:val="22"/>
          <w:szCs w:val="22"/>
        </w:rPr>
        <w:t xml:space="preserve"> </w:t>
      </w:r>
    </w:p>
    <w:p w:rsidR="00FD1C85" w:rsidRPr="006F1417" w:rsidRDefault="001C174A" w:rsidP="00FA77F1">
      <w:pPr>
        <w:pStyle w:val="NormalText"/>
        <w:ind w:left="720"/>
        <w:rPr>
          <w:rFonts w:ascii="Calibri" w:hAnsi="Calibri"/>
          <w:color w:val="auto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b. </w:t>
      </w:r>
      <w:r w:rsidR="00FD1C85" w:rsidRPr="006F1417">
        <w:rPr>
          <w:rFonts w:ascii="Calibri" w:hAnsi="Calibri"/>
          <w:sz w:val="22"/>
          <w:szCs w:val="22"/>
        </w:rPr>
        <w:t>90.</w:t>
      </w:r>
      <w:r w:rsidR="00FD1C85" w:rsidRPr="006F1417">
        <w:rPr>
          <w:rFonts w:ascii="Calibri" w:hAnsi="Calibri"/>
          <w:color w:val="auto"/>
          <w:sz w:val="22"/>
          <w:szCs w:val="22"/>
        </w:rPr>
        <w:t xml:space="preserve"> </w:t>
      </w:r>
    </w:p>
    <w:p w:rsidR="00FD1C85" w:rsidRPr="006F1417" w:rsidRDefault="001C174A" w:rsidP="00FA77F1">
      <w:pPr>
        <w:pStyle w:val="NormalText"/>
        <w:ind w:left="720"/>
        <w:rPr>
          <w:rFonts w:ascii="Calibri" w:hAnsi="Calibri"/>
          <w:color w:val="auto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c. </w:t>
      </w:r>
      <w:r w:rsidR="00FD1C85" w:rsidRPr="006F1417">
        <w:rPr>
          <w:rFonts w:ascii="Calibri" w:hAnsi="Calibri"/>
          <w:sz w:val="22"/>
          <w:szCs w:val="22"/>
        </w:rPr>
        <w:t>75.</w:t>
      </w:r>
      <w:r w:rsidR="00FD1C85" w:rsidRPr="006F1417">
        <w:rPr>
          <w:rFonts w:ascii="Calibri" w:hAnsi="Calibri"/>
          <w:color w:val="auto"/>
          <w:sz w:val="22"/>
          <w:szCs w:val="22"/>
        </w:rPr>
        <w:t xml:space="preserve"> </w:t>
      </w:r>
    </w:p>
    <w:p w:rsidR="00FD1C85" w:rsidRPr="006F1417" w:rsidRDefault="001C174A" w:rsidP="00FA77F1">
      <w:pPr>
        <w:pStyle w:val="NormalText"/>
        <w:ind w:left="720"/>
        <w:rPr>
          <w:rFonts w:ascii="Calibri" w:hAnsi="Calibri"/>
          <w:color w:val="auto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d. </w:t>
      </w:r>
      <w:r w:rsidR="00FD1C85" w:rsidRPr="006F1417">
        <w:rPr>
          <w:rFonts w:ascii="Calibri" w:hAnsi="Calibri"/>
          <w:sz w:val="22"/>
          <w:szCs w:val="22"/>
        </w:rPr>
        <w:t>100.</w:t>
      </w:r>
      <w:r w:rsidR="00FD1C85" w:rsidRPr="006F1417">
        <w:rPr>
          <w:rFonts w:ascii="Calibri" w:hAnsi="Calibri"/>
          <w:color w:val="auto"/>
          <w:sz w:val="22"/>
          <w:szCs w:val="22"/>
        </w:rPr>
        <w:t xml:space="preserve"> </w:t>
      </w:r>
    </w:p>
    <w:p w:rsidR="00FD1C85" w:rsidRPr="006F1417" w:rsidRDefault="001C174A" w:rsidP="00FA77F1">
      <w:pPr>
        <w:pStyle w:val="NormalText"/>
        <w:ind w:left="720"/>
        <w:rPr>
          <w:rFonts w:ascii="Calibri" w:hAnsi="Calibri"/>
          <w:color w:val="auto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e. </w:t>
      </w:r>
      <w:r w:rsidR="00FD1C85" w:rsidRPr="006F1417">
        <w:rPr>
          <w:rFonts w:ascii="Calibri" w:hAnsi="Calibri"/>
          <w:sz w:val="22"/>
          <w:szCs w:val="22"/>
        </w:rPr>
        <w:t>Not calculable with the information given.</w:t>
      </w:r>
      <w:r w:rsidR="00FD1C85" w:rsidRPr="006F1417">
        <w:rPr>
          <w:rFonts w:ascii="Calibri" w:hAnsi="Calibri"/>
          <w:color w:val="auto"/>
          <w:sz w:val="22"/>
          <w:szCs w:val="22"/>
        </w:rPr>
        <w:t xml:space="preserve"> </w:t>
      </w:r>
    </w:p>
    <w:p w:rsidR="00FD1C85" w:rsidRPr="006F1417" w:rsidRDefault="00FD1C85" w:rsidP="00F67E38">
      <w:pPr>
        <w:pStyle w:val="NormalText"/>
        <w:rPr>
          <w:rFonts w:ascii="Calibri" w:hAnsi="Calibri"/>
          <w:color w:val="auto"/>
          <w:sz w:val="22"/>
          <w:szCs w:val="22"/>
        </w:rPr>
      </w:pPr>
    </w:p>
    <w:p w:rsidR="00FD1C85" w:rsidRPr="006F1417" w:rsidRDefault="001C174A" w:rsidP="00F67E38">
      <w:pPr>
        <w:pStyle w:val="NormalText"/>
        <w:rPr>
          <w:rFonts w:ascii="Calibri" w:hAnsi="Calibri"/>
          <w:color w:val="auto"/>
          <w:sz w:val="22"/>
          <w:szCs w:val="22"/>
        </w:rPr>
      </w:pPr>
      <w:r>
        <w:rPr>
          <w:rFonts w:ascii="Calibri" w:hAnsi="Calibri"/>
          <w:sz w:val="22"/>
          <w:szCs w:val="22"/>
        </w:rPr>
        <w:t>41.</w:t>
      </w:r>
      <w:r>
        <w:rPr>
          <w:rFonts w:ascii="Calibri" w:hAnsi="Calibri"/>
          <w:sz w:val="22"/>
          <w:szCs w:val="22"/>
        </w:rPr>
        <w:tab/>
      </w:r>
      <w:r w:rsidR="00FD1C85" w:rsidRPr="006F1417">
        <w:rPr>
          <w:rFonts w:ascii="Calibri" w:hAnsi="Calibri"/>
          <w:sz w:val="22"/>
          <w:szCs w:val="22"/>
        </w:rPr>
        <w:t>If real wages rise, money wages</w:t>
      </w:r>
      <w:r w:rsidR="00FD1C85" w:rsidRPr="006F1417">
        <w:rPr>
          <w:rFonts w:ascii="Calibri" w:hAnsi="Calibri"/>
          <w:color w:val="auto"/>
          <w:sz w:val="22"/>
          <w:szCs w:val="22"/>
        </w:rPr>
        <w:t xml:space="preserve"> </w:t>
      </w:r>
    </w:p>
    <w:p w:rsidR="00FD1C85" w:rsidRPr="006F1417" w:rsidRDefault="001C174A" w:rsidP="00FA77F1">
      <w:pPr>
        <w:pStyle w:val="NormalText"/>
        <w:ind w:left="720"/>
        <w:rPr>
          <w:rFonts w:ascii="Calibri" w:hAnsi="Calibri"/>
          <w:color w:val="auto"/>
          <w:sz w:val="22"/>
          <w:szCs w:val="22"/>
        </w:rPr>
      </w:pPr>
      <w:r>
        <w:rPr>
          <w:rFonts w:ascii="Calibri" w:hAnsi="Calibri"/>
          <w:sz w:val="22"/>
          <w:szCs w:val="22"/>
        </w:rPr>
        <w:lastRenderedPageBreak/>
        <w:t xml:space="preserve">a. </w:t>
      </w:r>
      <w:r w:rsidR="00FD1C85" w:rsidRPr="006F1417">
        <w:rPr>
          <w:rFonts w:ascii="Calibri" w:hAnsi="Calibri"/>
          <w:sz w:val="22"/>
          <w:szCs w:val="22"/>
        </w:rPr>
        <w:t>rise more rapidly than the price level.</w:t>
      </w:r>
      <w:r w:rsidR="00FD1C85" w:rsidRPr="006F1417">
        <w:rPr>
          <w:rFonts w:ascii="Calibri" w:hAnsi="Calibri"/>
          <w:color w:val="auto"/>
          <w:sz w:val="22"/>
          <w:szCs w:val="22"/>
        </w:rPr>
        <w:t xml:space="preserve"> </w:t>
      </w:r>
    </w:p>
    <w:p w:rsidR="00FD1C85" w:rsidRPr="006F1417" w:rsidRDefault="001C174A" w:rsidP="00FA77F1">
      <w:pPr>
        <w:pStyle w:val="NormalText"/>
        <w:ind w:left="720"/>
        <w:rPr>
          <w:rFonts w:ascii="Calibri" w:hAnsi="Calibri"/>
          <w:color w:val="auto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b. </w:t>
      </w:r>
      <w:r w:rsidR="00FD1C85" w:rsidRPr="006F1417">
        <w:rPr>
          <w:rFonts w:ascii="Calibri" w:hAnsi="Calibri"/>
          <w:sz w:val="22"/>
          <w:szCs w:val="22"/>
        </w:rPr>
        <w:t>rise more slowly than the price level.</w:t>
      </w:r>
      <w:r w:rsidR="00FD1C85" w:rsidRPr="006F1417">
        <w:rPr>
          <w:rFonts w:ascii="Calibri" w:hAnsi="Calibri"/>
          <w:color w:val="auto"/>
          <w:sz w:val="22"/>
          <w:szCs w:val="22"/>
        </w:rPr>
        <w:t xml:space="preserve"> </w:t>
      </w:r>
    </w:p>
    <w:p w:rsidR="00FD1C85" w:rsidRPr="006F1417" w:rsidRDefault="001C174A" w:rsidP="00FA77F1">
      <w:pPr>
        <w:pStyle w:val="NormalText"/>
        <w:ind w:left="720"/>
        <w:rPr>
          <w:rFonts w:ascii="Calibri" w:hAnsi="Calibri"/>
          <w:color w:val="auto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c. </w:t>
      </w:r>
      <w:r w:rsidR="00FD1C85" w:rsidRPr="006F1417">
        <w:rPr>
          <w:rFonts w:ascii="Calibri" w:hAnsi="Calibri"/>
          <w:sz w:val="22"/>
          <w:szCs w:val="22"/>
        </w:rPr>
        <w:t>and the price level are changing by the same amount.</w:t>
      </w:r>
      <w:r w:rsidR="00FD1C85" w:rsidRPr="006F1417">
        <w:rPr>
          <w:rFonts w:ascii="Calibri" w:hAnsi="Calibri"/>
          <w:color w:val="auto"/>
          <w:sz w:val="22"/>
          <w:szCs w:val="22"/>
        </w:rPr>
        <w:t xml:space="preserve"> </w:t>
      </w:r>
    </w:p>
    <w:p w:rsidR="00FD1C85" w:rsidRPr="006F1417" w:rsidRDefault="001C174A" w:rsidP="00FA77F1">
      <w:pPr>
        <w:pStyle w:val="NormalText"/>
        <w:ind w:left="720"/>
        <w:rPr>
          <w:rFonts w:ascii="Calibri" w:hAnsi="Calibri"/>
          <w:color w:val="auto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d. </w:t>
      </w:r>
      <w:r w:rsidR="00FD1C85" w:rsidRPr="006F1417">
        <w:rPr>
          <w:rFonts w:ascii="Calibri" w:hAnsi="Calibri"/>
          <w:sz w:val="22"/>
          <w:szCs w:val="22"/>
        </w:rPr>
        <w:t>are falling and the price level is constant.</w:t>
      </w:r>
      <w:r w:rsidR="00FD1C85" w:rsidRPr="006F1417">
        <w:rPr>
          <w:rFonts w:ascii="Calibri" w:hAnsi="Calibri"/>
          <w:color w:val="auto"/>
          <w:sz w:val="22"/>
          <w:szCs w:val="22"/>
        </w:rPr>
        <w:t xml:space="preserve"> </w:t>
      </w:r>
    </w:p>
    <w:p w:rsidR="00FD1C85" w:rsidRPr="006F1417" w:rsidRDefault="001C174A" w:rsidP="00FA77F1">
      <w:pPr>
        <w:pStyle w:val="NormalText"/>
        <w:ind w:left="720"/>
        <w:rPr>
          <w:rFonts w:ascii="Calibri" w:hAnsi="Calibri"/>
          <w:color w:val="auto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e. </w:t>
      </w:r>
      <w:r w:rsidR="00FD1C85" w:rsidRPr="006F1417">
        <w:rPr>
          <w:rFonts w:ascii="Calibri" w:hAnsi="Calibri"/>
          <w:sz w:val="22"/>
          <w:szCs w:val="22"/>
        </w:rPr>
        <w:t>are constant and the price level is rising.</w:t>
      </w:r>
      <w:r w:rsidR="00FD1C85" w:rsidRPr="006F1417">
        <w:rPr>
          <w:rFonts w:ascii="Calibri" w:hAnsi="Calibri"/>
          <w:color w:val="auto"/>
          <w:sz w:val="22"/>
          <w:szCs w:val="22"/>
        </w:rPr>
        <w:t xml:space="preserve"> </w:t>
      </w:r>
    </w:p>
    <w:p w:rsidR="00FD1C85" w:rsidRPr="006F1417" w:rsidRDefault="00FD1C85" w:rsidP="00F67E38">
      <w:pPr>
        <w:pStyle w:val="NormalText"/>
        <w:rPr>
          <w:rFonts w:ascii="Calibri" w:hAnsi="Calibri"/>
          <w:color w:val="auto"/>
          <w:sz w:val="22"/>
          <w:szCs w:val="22"/>
        </w:rPr>
      </w:pPr>
    </w:p>
    <w:p w:rsidR="00FD1C85" w:rsidRPr="006F1417" w:rsidRDefault="001C174A" w:rsidP="00F67E38">
      <w:pPr>
        <w:pStyle w:val="NormalText"/>
        <w:rPr>
          <w:rFonts w:ascii="Calibri" w:hAnsi="Calibri"/>
          <w:color w:val="auto"/>
          <w:sz w:val="22"/>
          <w:szCs w:val="22"/>
        </w:rPr>
      </w:pPr>
      <w:r>
        <w:rPr>
          <w:rFonts w:ascii="Calibri" w:hAnsi="Calibri"/>
          <w:sz w:val="22"/>
          <w:szCs w:val="22"/>
        </w:rPr>
        <w:t>42.</w:t>
      </w:r>
      <w:r>
        <w:rPr>
          <w:rFonts w:ascii="Calibri" w:hAnsi="Calibri"/>
          <w:sz w:val="22"/>
          <w:szCs w:val="22"/>
        </w:rPr>
        <w:tab/>
      </w:r>
      <w:r w:rsidR="00FD1C85" w:rsidRPr="006F1417">
        <w:rPr>
          <w:rFonts w:ascii="Calibri" w:hAnsi="Calibri"/>
          <w:sz w:val="22"/>
          <w:szCs w:val="22"/>
        </w:rPr>
        <w:t>Which of the following is not correct?</w:t>
      </w:r>
      <w:r w:rsidR="00FD1C85" w:rsidRPr="006F1417">
        <w:rPr>
          <w:rFonts w:ascii="Calibri" w:hAnsi="Calibri"/>
          <w:color w:val="auto"/>
          <w:sz w:val="22"/>
          <w:szCs w:val="22"/>
        </w:rPr>
        <w:t xml:space="preserve"> </w:t>
      </w:r>
    </w:p>
    <w:p w:rsidR="00FD1C85" w:rsidRPr="006F1417" w:rsidRDefault="001C174A" w:rsidP="00FA77F1">
      <w:pPr>
        <w:pStyle w:val="NormalText"/>
        <w:ind w:left="720"/>
        <w:rPr>
          <w:rFonts w:ascii="Calibri" w:hAnsi="Calibri"/>
          <w:color w:val="auto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a. </w:t>
      </w:r>
      <w:r w:rsidR="00FD1C85" w:rsidRPr="006F1417">
        <w:rPr>
          <w:rFonts w:ascii="Calibri" w:hAnsi="Calibri"/>
          <w:sz w:val="22"/>
          <w:szCs w:val="22"/>
        </w:rPr>
        <w:t>Higher gross investment may increase the stock of capital.</w:t>
      </w:r>
      <w:r w:rsidR="00FD1C85" w:rsidRPr="006F1417">
        <w:rPr>
          <w:rFonts w:ascii="Calibri" w:hAnsi="Calibri"/>
          <w:color w:val="auto"/>
          <w:sz w:val="22"/>
          <w:szCs w:val="22"/>
        </w:rPr>
        <w:t xml:space="preserve"> </w:t>
      </w:r>
    </w:p>
    <w:p w:rsidR="00FD1C85" w:rsidRPr="006F1417" w:rsidRDefault="001C174A" w:rsidP="00FA77F1">
      <w:pPr>
        <w:pStyle w:val="NormalText"/>
        <w:ind w:left="720"/>
        <w:rPr>
          <w:rFonts w:ascii="Calibri" w:hAnsi="Calibri"/>
          <w:color w:val="auto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b. </w:t>
      </w:r>
      <w:r w:rsidR="00FD1C85" w:rsidRPr="006F1417">
        <w:rPr>
          <w:rFonts w:ascii="Calibri" w:hAnsi="Calibri"/>
          <w:sz w:val="22"/>
          <w:szCs w:val="22"/>
        </w:rPr>
        <w:t xml:space="preserve">Capital is plant, equipment, and inventories of raw materials and </w:t>
      </w:r>
      <w:proofErr w:type="spellStart"/>
      <w:r w:rsidR="00FD1C85" w:rsidRPr="006F1417">
        <w:rPr>
          <w:rFonts w:ascii="Calibri" w:hAnsi="Calibri"/>
          <w:sz w:val="22"/>
          <w:szCs w:val="22"/>
        </w:rPr>
        <w:t>semi finished</w:t>
      </w:r>
      <w:proofErr w:type="spellEnd"/>
      <w:r w:rsidR="00FD1C85" w:rsidRPr="006F1417">
        <w:rPr>
          <w:rFonts w:ascii="Calibri" w:hAnsi="Calibri"/>
          <w:sz w:val="22"/>
          <w:szCs w:val="22"/>
        </w:rPr>
        <w:t xml:space="preserve"> goods that are used to produce other goods and services. </w:t>
      </w:r>
      <w:r w:rsidR="00FD1C85" w:rsidRPr="006F1417">
        <w:rPr>
          <w:rFonts w:ascii="Calibri" w:hAnsi="Calibri"/>
          <w:color w:val="auto"/>
          <w:sz w:val="22"/>
          <w:szCs w:val="22"/>
        </w:rPr>
        <w:t xml:space="preserve"> </w:t>
      </w:r>
    </w:p>
    <w:p w:rsidR="00FD1C85" w:rsidRPr="006F1417" w:rsidRDefault="001C174A" w:rsidP="00FA77F1">
      <w:pPr>
        <w:pStyle w:val="NormalText"/>
        <w:ind w:left="720"/>
        <w:rPr>
          <w:rFonts w:ascii="Calibri" w:hAnsi="Calibri"/>
          <w:color w:val="auto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c. </w:t>
      </w:r>
      <w:r w:rsidR="00FD1C85" w:rsidRPr="006F1417">
        <w:rPr>
          <w:rFonts w:ascii="Calibri" w:hAnsi="Calibri"/>
          <w:sz w:val="22"/>
          <w:szCs w:val="22"/>
        </w:rPr>
        <w:t>Positive depreciation decreases the stock of capital.</w:t>
      </w:r>
      <w:r w:rsidR="00FD1C85" w:rsidRPr="006F1417">
        <w:rPr>
          <w:rFonts w:ascii="Calibri" w:hAnsi="Calibri"/>
          <w:color w:val="auto"/>
          <w:sz w:val="22"/>
          <w:szCs w:val="22"/>
        </w:rPr>
        <w:t xml:space="preserve"> </w:t>
      </w:r>
    </w:p>
    <w:p w:rsidR="00FD1C85" w:rsidRPr="006F1417" w:rsidRDefault="001C174A" w:rsidP="00FA77F1">
      <w:pPr>
        <w:pStyle w:val="NormalText"/>
        <w:ind w:left="720"/>
        <w:rPr>
          <w:rFonts w:ascii="Calibri" w:hAnsi="Calibri"/>
          <w:color w:val="auto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d. </w:t>
      </w:r>
      <w:r w:rsidR="00FD1C85" w:rsidRPr="006F1417">
        <w:rPr>
          <w:rFonts w:ascii="Calibri" w:hAnsi="Calibri"/>
          <w:sz w:val="22"/>
          <w:szCs w:val="22"/>
        </w:rPr>
        <w:t xml:space="preserve">Higher gross investment increases the stock of capital. </w:t>
      </w:r>
      <w:r w:rsidR="00FD1C85" w:rsidRPr="006F1417">
        <w:rPr>
          <w:rFonts w:ascii="Calibri" w:hAnsi="Calibri"/>
          <w:color w:val="auto"/>
          <w:sz w:val="22"/>
          <w:szCs w:val="22"/>
        </w:rPr>
        <w:t xml:space="preserve"> </w:t>
      </w:r>
    </w:p>
    <w:p w:rsidR="00FD1C85" w:rsidRPr="006F1417" w:rsidRDefault="001C174A" w:rsidP="00FA77F1">
      <w:pPr>
        <w:pStyle w:val="NormalText"/>
        <w:ind w:left="720"/>
        <w:rPr>
          <w:rFonts w:ascii="Calibri" w:hAnsi="Calibri"/>
          <w:color w:val="auto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e. </w:t>
      </w:r>
      <w:r w:rsidR="00FD1C85" w:rsidRPr="006F1417">
        <w:rPr>
          <w:rFonts w:ascii="Calibri" w:hAnsi="Calibri"/>
          <w:sz w:val="22"/>
          <w:szCs w:val="22"/>
        </w:rPr>
        <w:t xml:space="preserve">Positive net investment increases the stock of capital. </w:t>
      </w:r>
      <w:r w:rsidR="00FD1C85" w:rsidRPr="006F1417">
        <w:rPr>
          <w:rFonts w:ascii="Calibri" w:hAnsi="Calibri"/>
          <w:color w:val="auto"/>
          <w:sz w:val="22"/>
          <w:szCs w:val="22"/>
        </w:rPr>
        <w:t xml:space="preserve"> </w:t>
      </w:r>
    </w:p>
    <w:p w:rsidR="00FD1C85" w:rsidRPr="006F1417" w:rsidRDefault="00FD1C85" w:rsidP="00F67E38">
      <w:pPr>
        <w:pStyle w:val="NormalText"/>
        <w:rPr>
          <w:rFonts w:ascii="Calibri" w:hAnsi="Calibri"/>
          <w:color w:val="auto"/>
          <w:sz w:val="22"/>
          <w:szCs w:val="22"/>
        </w:rPr>
      </w:pPr>
    </w:p>
    <w:p w:rsidR="001C174A" w:rsidRPr="001C174A" w:rsidRDefault="00FD1C85" w:rsidP="00F67E38">
      <w:pPr>
        <w:pStyle w:val="NormalText"/>
        <w:jc w:val="center"/>
        <w:rPr>
          <w:rFonts w:ascii="Calibri" w:hAnsi="Calibri"/>
          <w:sz w:val="28"/>
          <w:szCs w:val="28"/>
          <w:u w:val="single"/>
        </w:rPr>
      </w:pPr>
      <w:r w:rsidRPr="001C174A">
        <w:rPr>
          <w:rFonts w:ascii="Calibri" w:hAnsi="Calibri"/>
          <w:b/>
          <w:bCs/>
          <w:sz w:val="28"/>
          <w:szCs w:val="28"/>
          <w:u w:val="single"/>
        </w:rPr>
        <w:t>Table 2</w:t>
      </w:r>
      <w:r w:rsidRPr="001C174A">
        <w:rPr>
          <w:rFonts w:ascii="Calibri" w:hAnsi="Calibri"/>
          <w:sz w:val="28"/>
          <w:szCs w:val="28"/>
          <w:u w:val="single"/>
        </w:rPr>
        <w:t xml:space="preserve"> </w:t>
      </w:r>
    </w:p>
    <w:p w:rsidR="001C174A" w:rsidRDefault="001C174A" w:rsidP="00F67E38">
      <w:pPr>
        <w:pStyle w:val="NormalText"/>
        <w:jc w:val="center"/>
        <w:rPr>
          <w:rFonts w:ascii="Calibri" w:hAnsi="Calibri"/>
          <w:sz w:val="22"/>
          <w:szCs w:val="22"/>
        </w:rPr>
      </w:pPr>
    </w:p>
    <w:p w:rsidR="00374E5A" w:rsidRDefault="00FD1C85" w:rsidP="00F67E38">
      <w:pPr>
        <w:pStyle w:val="NormalText"/>
        <w:jc w:val="center"/>
        <w:rPr>
          <w:rFonts w:ascii="Calibri" w:hAnsi="Calibri"/>
          <w:b/>
          <w:bCs/>
          <w:sz w:val="22"/>
          <w:szCs w:val="22"/>
        </w:rPr>
      </w:pPr>
      <w:r w:rsidRPr="001C174A">
        <w:rPr>
          <w:rFonts w:ascii="Calibri" w:hAnsi="Calibri"/>
          <w:b/>
          <w:bCs/>
          <w:sz w:val="22"/>
          <w:szCs w:val="22"/>
        </w:rPr>
        <w:t>Suppose a simple economy produces three goods only. The price and output data for some selected years are shown below.</w:t>
      </w:r>
    </w:p>
    <w:p w:rsidR="00FD1C85" w:rsidRPr="001C174A" w:rsidRDefault="00FD1C85" w:rsidP="00F67E38">
      <w:pPr>
        <w:pStyle w:val="NormalText"/>
        <w:jc w:val="center"/>
        <w:rPr>
          <w:rFonts w:ascii="Calibri" w:hAnsi="Calibri"/>
          <w:b/>
          <w:bCs/>
          <w:sz w:val="22"/>
          <w:szCs w:val="22"/>
        </w:rPr>
      </w:pPr>
      <w:r w:rsidRPr="001C174A">
        <w:rPr>
          <w:rFonts w:ascii="Calibri" w:hAnsi="Calibri"/>
          <w:b/>
          <w:bCs/>
          <w:sz w:val="22"/>
          <w:szCs w:val="22"/>
        </w:rPr>
        <w:t xml:space="preserve"> </w:t>
      </w:r>
    </w:p>
    <w:tbl>
      <w:tblPr>
        <w:tblStyle w:val="TableGrid"/>
        <w:tblW w:w="0" w:type="auto"/>
        <w:jc w:val="center"/>
        <w:tblLook w:val="01E0" w:firstRow="1" w:lastRow="1" w:firstColumn="1" w:lastColumn="1" w:noHBand="0" w:noVBand="0"/>
      </w:tblPr>
      <w:tblGrid>
        <w:gridCol w:w="1771"/>
        <w:gridCol w:w="1771"/>
        <w:gridCol w:w="1771"/>
        <w:gridCol w:w="1771"/>
        <w:gridCol w:w="1772"/>
      </w:tblGrid>
      <w:tr w:rsidR="00374E5A" w:rsidRPr="00113511" w:rsidTr="00374E5A">
        <w:trPr>
          <w:jc w:val="center"/>
        </w:trPr>
        <w:tc>
          <w:tcPr>
            <w:tcW w:w="1771" w:type="dxa"/>
          </w:tcPr>
          <w:p w:rsidR="00374E5A" w:rsidRPr="007A579E" w:rsidRDefault="00374E5A" w:rsidP="00F67E38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542" w:type="dxa"/>
            <w:gridSpan w:val="2"/>
          </w:tcPr>
          <w:p w:rsidR="00374E5A" w:rsidRPr="007A579E" w:rsidRDefault="00374E5A" w:rsidP="00F67E38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A579E">
              <w:rPr>
                <w:rFonts w:ascii="Arial" w:hAnsi="Arial" w:cs="Arial"/>
                <w:b/>
                <w:bCs/>
                <w:sz w:val="28"/>
                <w:szCs w:val="28"/>
              </w:rPr>
              <w:t>Price ($)</w:t>
            </w:r>
          </w:p>
        </w:tc>
        <w:tc>
          <w:tcPr>
            <w:tcW w:w="3543" w:type="dxa"/>
            <w:gridSpan w:val="2"/>
          </w:tcPr>
          <w:p w:rsidR="00374E5A" w:rsidRPr="007A579E" w:rsidRDefault="00374E5A" w:rsidP="00F67E38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A579E">
              <w:rPr>
                <w:rFonts w:ascii="Arial" w:hAnsi="Arial" w:cs="Arial"/>
                <w:b/>
                <w:bCs/>
                <w:sz w:val="28"/>
                <w:szCs w:val="28"/>
              </w:rPr>
              <w:t>Quantity</w:t>
            </w:r>
          </w:p>
        </w:tc>
      </w:tr>
      <w:tr w:rsidR="00374E5A" w:rsidRPr="00113511" w:rsidTr="00374E5A">
        <w:trPr>
          <w:jc w:val="center"/>
        </w:trPr>
        <w:tc>
          <w:tcPr>
            <w:tcW w:w="1771" w:type="dxa"/>
          </w:tcPr>
          <w:p w:rsidR="00374E5A" w:rsidRPr="007A579E" w:rsidRDefault="00374E5A" w:rsidP="00F67E38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771" w:type="dxa"/>
          </w:tcPr>
          <w:p w:rsidR="00374E5A" w:rsidRPr="007A579E" w:rsidRDefault="00374E5A" w:rsidP="00F67E38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  <w:u w:val="single"/>
              </w:rPr>
            </w:pPr>
            <w:r w:rsidRPr="007A579E">
              <w:rPr>
                <w:rFonts w:ascii="Arial" w:hAnsi="Arial" w:cs="Arial"/>
                <w:b/>
                <w:bCs/>
                <w:sz w:val="28"/>
                <w:szCs w:val="28"/>
                <w:u w:val="single"/>
              </w:rPr>
              <w:t>1975</w:t>
            </w:r>
          </w:p>
        </w:tc>
        <w:tc>
          <w:tcPr>
            <w:tcW w:w="1771" w:type="dxa"/>
          </w:tcPr>
          <w:p w:rsidR="00374E5A" w:rsidRPr="007A579E" w:rsidRDefault="00374E5A" w:rsidP="00F67E38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  <w:u w:val="single"/>
              </w:rPr>
            </w:pPr>
            <w:r w:rsidRPr="007A579E">
              <w:rPr>
                <w:rFonts w:ascii="Arial" w:hAnsi="Arial" w:cs="Arial"/>
                <w:b/>
                <w:bCs/>
                <w:sz w:val="28"/>
                <w:szCs w:val="28"/>
                <w:u w:val="single"/>
              </w:rPr>
              <w:t>1985</w:t>
            </w:r>
          </w:p>
        </w:tc>
        <w:tc>
          <w:tcPr>
            <w:tcW w:w="1771" w:type="dxa"/>
          </w:tcPr>
          <w:p w:rsidR="00374E5A" w:rsidRPr="007A579E" w:rsidRDefault="00374E5A" w:rsidP="00F67E38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  <w:u w:val="single"/>
              </w:rPr>
            </w:pPr>
            <w:r w:rsidRPr="007A579E">
              <w:rPr>
                <w:rFonts w:ascii="Arial" w:hAnsi="Arial" w:cs="Arial"/>
                <w:b/>
                <w:bCs/>
                <w:sz w:val="28"/>
                <w:szCs w:val="28"/>
                <w:u w:val="single"/>
              </w:rPr>
              <w:t>1975</w:t>
            </w:r>
          </w:p>
        </w:tc>
        <w:tc>
          <w:tcPr>
            <w:tcW w:w="1772" w:type="dxa"/>
          </w:tcPr>
          <w:p w:rsidR="00374E5A" w:rsidRPr="007A579E" w:rsidRDefault="00374E5A" w:rsidP="00F67E38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  <w:u w:val="single"/>
              </w:rPr>
            </w:pPr>
            <w:r w:rsidRPr="007A579E">
              <w:rPr>
                <w:rFonts w:ascii="Arial" w:hAnsi="Arial" w:cs="Arial"/>
                <w:b/>
                <w:bCs/>
                <w:sz w:val="28"/>
                <w:szCs w:val="28"/>
                <w:u w:val="single"/>
              </w:rPr>
              <w:t>1985</w:t>
            </w:r>
          </w:p>
        </w:tc>
      </w:tr>
      <w:tr w:rsidR="00374E5A" w:rsidRPr="00113511" w:rsidTr="00374E5A">
        <w:trPr>
          <w:jc w:val="center"/>
        </w:trPr>
        <w:tc>
          <w:tcPr>
            <w:tcW w:w="1771" w:type="dxa"/>
          </w:tcPr>
          <w:p w:rsidR="00374E5A" w:rsidRPr="007A579E" w:rsidRDefault="00374E5A" w:rsidP="00F67E38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A579E">
              <w:rPr>
                <w:rFonts w:ascii="Arial" w:hAnsi="Arial" w:cs="Arial"/>
                <w:b/>
                <w:bCs/>
                <w:sz w:val="28"/>
                <w:szCs w:val="28"/>
              </w:rPr>
              <w:t>Pop</w:t>
            </w:r>
          </w:p>
        </w:tc>
        <w:tc>
          <w:tcPr>
            <w:tcW w:w="1771" w:type="dxa"/>
          </w:tcPr>
          <w:p w:rsidR="00374E5A" w:rsidRPr="007A579E" w:rsidRDefault="00374E5A" w:rsidP="00F67E38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A579E">
              <w:rPr>
                <w:rFonts w:ascii="Arial" w:hAnsi="Arial" w:cs="Arial"/>
                <w:b/>
                <w:bCs/>
                <w:sz w:val="28"/>
                <w:szCs w:val="28"/>
              </w:rPr>
              <w:t>0.75</w:t>
            </w:r>
          </w:p>
        </w:tc>
        <w:tc>
          <w:tcPr>
            <w:tcW w:w="1771" w:type="dxa"/>
          </w:tcPr>
          <w:p w:rsidR="00374E5A" w:rsidRPr="007A579E" w:rsidRDefault="00374E5A" w:rsidP="00F67E38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A579E">
              <w:rPr>
                <w:rFonts w:ascii="Arial" w:hAnsi="Arial" w:cs="Arial"/>
                <w:b/>
                <w:bCs/>
                <w:sz w:val="28"/>
                <w:szCs w:val="28"/>
              </w:rPr>
              <w:t>1.10</w:t>
            </w:r>
          </w:p>
        </w:tc>
        <w:tc>
          <w:tcPr>
            <w:tcW w:w="1771" w:type="dxa"/>
          </w:tcPr>
          <w:p w:rsidR="00374E5A" w:rsidRPr="007A579E" w:rsidRDefault="00374E5A" w:rsidP="00F67E38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A579E">
              <w:rPr>
                <w:rFonts w:ascii="Arial" w:hAnsi="Arial" w:cs="Arial"/>
                <w:b/>
                <w:bCs/>
                <w:sz w:val="28"/>
                <w:szCs w:val="28"/>
              </w:rPr>
              <w:t>100</w:t>
            </w:r>
          </w:p>
        </w:tc>
        <w:tc>
          <w:tcPr>
            <w:tcW w:w="1772" w:type="dxa"/>
          </w:tcPr>
          <w:p w:rsidR="00374E5A" w:rsidRPr="007A579E" w:rsidRDefault="00374E5A" w:rsidP="00F67E38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A579E">
              <w:rPr>
                <w:rFonts w:ascii="Arial" w:hAnsi="Arial" w:cs="Arial"/>
                <w:b/>
                <w:bCs/>
                <w:sz w:val="28"/>
                <w:szCs w:val="28"/>
              </w:rPr>
              <w:t>120</w:t>
            </w:r>
          </w:p>
        </w:tc>
      </w:tr>
      <w:tr w:rsidR="00374E5A" w:rsidRPr="00113511" w:rsidTr="00374E5A">
        <w:trPr>
          <w:jc w:val="center"/>
        </w:trPr>
        <w:tc>
          <w:tcPr>
            <w:tcW w:w="1771" w:type="dxa"/>
          </w:tcPr>
          <w:p w:rsidR="00374E5A" w:rsidRPr="007A579E" w:rsidRDefault="00374E5A" w:rsidP="00F67E38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A579E">
              <w:rPr>
                <w:rFonts w:ascii="Arial" w:hAnsi="Arial" w:cs="Arial"/>
                <w:b/>
                <w:bCs/>
                <w:sz w:val="28"/>
                <w:szCs w:val="28"/>
              </w:rPr>
              <w:t>Crackers</w:t>
            </w:r>
          </w:p>
        </w:tc>
        <w:tc>
          <w:tcPr>
            <w:tcW w:w="1771" w:type="dxa"/>
          </w:tcPr>
          <w:p w:rsidR="00374E5A" w:rsidRPr="007A579E" w:rsidRDefault="00374E5A" w:rsidP="00F67E38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A579E">
              <w:rPr>
                <w:rFonts w:ascii="Arial" w:hAnsi="Arial" w:cs="Arial"/>
                <w:b/>
                <w:bCs/>
                <w:sz w:val="28"/>
                <w:szCs w:val="28"/>
              </w:rPr>
              <w:t>1.25</w:t>
            </w:r>
          </w:p>
        </w:tc>
        <w:tc>
          <w:tcPr>
            <w:tcW w:w="1771" w:type="dxa"/>
          </w:tcPr>
          <w:p w:rsidR="00374E5A" w:rsidRPr="007A579E" w:rsidRDefault="00374E5A" w:rsidP="00F67E38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A579E">
              <w:rPr>
                <w:rFonts w:ascii="Arial" w:hAnsi="Arial" w:cs="Arial"/>
                <w:b/>
                <w:bCs/>
                <w:sz w:val="28"/>
                <w:szCs w:val="28"/>
              </w:rPr>
              <w:t>2.10</w:t>
            </w:r>
          </w:p>
        </w:tc>
        <w:tc>
          <w:tcPr>
            <w:tcW w:w="1771" w:type="dxa"/>
          </w:tcPr>
          <w:p w:rsidR="00374E5A" w:rsidRPr="007A579E" w:rsidRDefault="00374E5A" w:rsidP="00F67E38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A579E">
              <w:rPr>
                <w:rFonts w:ascii="Arial" w:hAnsi="Arial" w:cs="Arial"/>
                <w:b/>
                <w:bCs/>
                <w:sz w:val="28"/>
                <w:szCs w:val="28"/>
              </w:rPr>
              <w:t>300</w:t>
            </w:r>
          </w:p>
        </w:tc>
        <w:tc>
          <w:tcPr>
            <w:tcW w:w="1772" w:type="dxa"/>
          </w:tcPr>
          <w:p w:rsidR="00374E5A" w:rsidRPr="007A579E" w:rsidRDefault="00374E5A" w:rsidP="00F67E38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A579E">
              <w:rPr>
                <w:rFonts w:ascii="Arial" w:hAnsi="Arial" w:cs="Arial"/>
                <w:b/>
                <w:bCs/>
                <w:sz w:val="28"/>
                <w:szCs w:val="28"/>
              </w:rPr>
              <w:t>280</w:t>
            </w:r>
          </w:p>
        </w:tc>
      </w:tr>
      <w:tr w:rsidR="00374E5A" w:rsidRPr="00113511" w:rsidTr="00374E5A">
        <w:trPr>
          <w:jc w:val="center"/>
        </w:trPr>
        <w:tc>
          <w:tcPr>
            <w:tcW w:w="1771" w:type="dxa"/>
          </w:tcPr>
          <w:p w:rsidR="00374E5A" w:rsidRPr="007A579E" w:rsidRDefault="00374E5A" w:rsidP="00F67E38">
            <w:pPr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7A579E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>Cucumbers</w:t>
            </w:r>
          </w:p>
        </w:tc>
        <w:tc>
          <w:tcPr>
            <w:tcW w:w="1771" w:type="dxa"/>
          </w:tcPr>
          <w:p w:rsidR="00374E5A" w:rsidRPr="007A579E" w:rsidRDefault="00374E5A" w:rsidP="00F67E38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A579E">
              <w:rPr>
                <w:rFonts w:ascii="Arial" w:hAnsi="Arial" w:cs="Arial"/>
                <w:b/>
                <w:bCs/>
                <w:sz w:val="28"/>
                <w:szCs w:val="28"/>
              </w:rPr>
              <w:t>2.00</w:t>
            </w:r>
          </w:p>
        </w:tc>
        <w:tc>
          <w:tcPr>
            <w:tcW w:w="1771" w:type="dxa"/>
          </w:tcPr>
          <w:p w:rsidR="00374E5A" w:rsidRPr="007A579E" w:rsidRDefault="00374E5A" w:rsidP="00F67E38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A579E">
              <w:rPr>
                <w:rFonts w:ascii="Arial" w:hAnsi="Arial" w:cs="Arial"/>
                <w:b/>
                <w:bCs/>
                <w:sz w:val="28"/>
                <w:szCs w:val="28"/>
              </w:rPr>
              <w:t>3.00</w:t>
            </w:r>
          </w:p>
        </w:tc>
        <w:tc>
          <w:tcPr>
            <w:tcW w:w="1771" w:type="dxa"/>
          </w:tcPr>
          <w:p w:rsidR="00374E5A" w:rsidRPr="007A579E" w:rsidRDefault="00374E5A" w:rsidP="00F67E38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A579E">
              <w:rPr>
                <w:rFonts w:ascii="Arial" w:hAnsi="Arial" w:cs="Arial"/>
                <w:b/>
                <w:bCs/>
                <w:sz w:val="28"/>
                <w:szCs w:val="28"/>
              </w:rPr>
              <w:t>200</w:t>
            </w:r>
          </w:p>
        </w:tc>
        <w:tc>
          <w:tcPr>
            <w:tcW w:w="1772" w:type="dxa"/>
          </w:tcPr>
          <w:p w:rsidR="00374E5A" w:rsidRPr="007A579E" w:rsidRDefault="00374E5A" w:rsidP="00F67E38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A579E">
              <w:rPr>
                <w:rFonts w:ascii="Arial" w:hAnsi="Arial" w:cs="Arial"/>
                <w:b/>
                <w:bCs/>
                <w:sz w:val="28"/>
                <w:szCs w:val="28"/>
              </w:rPr>
              <w:t>190</w:t>
            </w:r>
          </w:p>
        </w:tc>
      </w:tr>
    </w:tbl>
    <w:p w:rsidR="00FD1C85" w:rsidRPr="006F1417" w:rsidRDefault="00FD1C85" w:rsidP="00F67E38">
      <w:pPr>
        <w:pStyle w:val="NormalText"/>
        <w:rPr>
          <w:rFonts w:ascii="Calibri" w:hAnsi="Calibri"/>
          <w:sz w:val="22"/>
          <w:szCs w:val="22"/>
        </w:rPr>
      </w:pPr>
    </w:p>
    <w:p w:rsidR="00FD1C85" w:rsidRPr="006F1417" w:rsidRDefault="001C174A" w:rsidP="00F67E38">
      <w:pPr>
        <w:pStyle w:val="NormalText"/>
        <w:rPr>
          <w:rFonts w:ascii="Calibri" w:hAnsi="Calibri"/>
          <w:color w:val="auto"/>
          <w:sz w:val="22"/>
          <w:szCs w:val="22"/>
        </w:rPr>
      </w:pPr>
      <w:r>
        <w:rPr>
          <w:rFonts w:ascii="Calibri" w:hAnsi="Calibri"/>
          <w:sz w:val="22"/>
          <w:szCs w:val="22"/>
        </w:rPr>
        <w:t>43.</w:t>
      </w:r>
      <w:r>
        <w:rPr>
          <w:rFonts w:ascii="Calibri" w:hAnsi="Calibri"/>
          <w:sz w:val="22"/>
          <w:szCs w:val="22"/>
        </w:rPr>
        <w:tab/>
      </w:r>
      <w:r w:rsidR="00FD1C85" w:rsidRPr="006F1417">
        <w:rPr>
          <w:rFonts w:ascii="Calibri" w:hAnsi="Calibri"/>
          <w:sz w:val="22"/>
          <w:szCs w:val="22"/>
        </w:rPr>
        <w:t>Refer to Table 2. The price index in 1985, using 1985 as the base year, is</w:t>
      </w:r>
      <w:r w:rsidR="00FD1C85" w:rsidRPr="006F1417">
        <w:rPr>
          <w:rFonts w:ascii="Calibri" w:hAnsi="Calibri"/>
          <w:color w:val="auto"/>
          <w:sz w:val="22"/>
          <w:szCs w:val="22"/>
        </w:rPr>
        <w:t xml:space="preserve"> </w:t>
      </w:r>
    </w:p>
    <w:p w:rsidR="00FD1C85" w:rsidRPr="006F1417" w:rsidRDefault="00FA77F1" w:rsidP="00F67E38">
      <w:pPr>
        <w:pStyle w:val="NormalText"/>
        <w:rPr>
          <w:rFonts w:ascii="Calibri" w:hAnsi="Calibri"/>
          <w:color w:val="auto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 w:rsidR="001C174A">
        <w:rPr>
          <w:rFonts w:ascii="Calibri" w:hAnsi="Calibri"/>
          <w:sz w:val="22"/>
          <w:szCs w:val="22"/>
        </w:rPr>
        <w:t xml:space="preserve">a. </w:t>
      </w:r>
      <w:r w:rsidR="00FD1C85" w:rsidRPr="006F1417">
        <w:rPr>
          <w:rFonts w:ascii="Calibri" w:hAnsi="Calibri"/>
          <w:sz w:val="22"/>
          <w:szCs w:val="22"/>
        </w:rPr>
        <w:t xml:space="preserve"> 100. </w:t>
      </w:r>
      <w:r w:rsidR="00FD1C85" w:rsidRPr="006F1417">
        <w:rPr>
          <w:rFonts w:ascii="Calibri" w:hAnsi="Calibri"/>
          <w:color w:val="auto"/>
          <w:sz w:val="22"/>
          <w:szCs w:val="22"/>
        </w:rPr>
        <w:t xml:space="preserve"> </w:t>
      </w:r>
      <w:r w:rsidR="001C174A">
        <w:rPr>
          <w:rFonts w:ascii="Calibri" w:hAnsi="Calibri"/>
          <w:color w:val="auto"/>
          <w:sz w:val="22"/>
          <w:szCs w:val="22"/>
        </w:rPr>
        <w:t xml:space="preserve">b. </w:t>
      </w:r>
      <w:r w:rsidR="00FD1C85" w:rsidRPr="006F1417">
        <w:rPr>
          <w:rFonts w:ascii="Calibri" w:hAnsi="Calibri"/>
          <w:sz w:val="22"/>
          <w:szCs w:val="22"/>
        </w:rPr>
        <w:t xml:space="preserve">157. </w:t>
      </w:r>
      <w:r w:rsidR="00FD1C85" w:rsidRPr="006F1417">
        <w:rPr>
          <w:rFonts w:ascii="Calibri" w:hAnsi="Calibri"/>
          <w:color w:val="auto"/>
          <w:sz w:val="22"/>
          <w:szCs w:val="22"/>
        </w:rPr>
        <w:t xml:space="preserve"> </w:t>
      </w:r>
      <w:r w:rsidR="001C174A">
        <w:rPr>
          <w:rFonts w:ascii="Calibri" w:hAnsi="Calibri"/>
          <w:color w:val="auto"/>
          <w:sz w:val="22"/>
          <w:szCs w:val="22"/>
        </w:rPr>
        <w:t xml:space="preserve">c. </w:t>
      </w:r>
      <w:r w:rsidR="00FD1C85" w:rsidRPr="006F1417">
        <w:rPr>
          <w:rFonts w:ascii="Calibri" w:hAnsi="Calibri"/>
          <w:sz w:val="22"/>
          <w:szCs w:val="22"/>
        </w:rPr>
        <w:t xml:space="preserve">153. </w:t>
      </w:r>
      <w:r w:rsidR="00FD1C85" w:rsidRPr="006F1417">
        <w:rPr>
          <w:rFonts w:ascii="Calibri" w:hAnsi="Calibri"/>
          <w:color w:val="auto"/>
          <w:sz w:val="22"/>
          <w:szCs w:val="22"/>
        </w:rPr>
        <w:t xml:space="preserve"> </w:t>
      </w:r>
      <w:r w:rsidR="001C174A">
        <w:rPr>
          <w:rFonts w:ascii="Calibri" w:hAnsi="Calibri"/>
          <w:color w:val="auto"/>
          <w:sz w:val="22"/>
          <w:szCs w:val="22"/>
        </w:rPr>
        <w:t xml:space="preserve">d. </w:t>
      </w:r>
      <w:r w:rsidR="00FD1C85" w:rsidRPr="006F1417">
        <w:rPr>
          <w:rFonts w:ascii="Calibri" w:hAnsi="Calibri"/>
          <w:sz w:val="22"/>
          <w:szCs w:val="22"/>
        </w:rPr>
        <w:t xml:space="preserve">129. </w:t>
      </w:r>
      <w:r w:rsidR="00FD1C85" w:rsidRPr="006F1417">
        <w:rPr>
          <w:rFonts w:ascii="Calibri" w:hAnsi="Calibri"/>
          <w:color w:val="auto"/>
          <w:sz w:val="22"/>
          <w:szCs w:val="22"/>
        </w:rPr>
        <w:t xml:space="preserve"> </w:t>
      </w:r>
      <w:r w:rsidR="001C174A">
        <w:rPr>
          <w:rFonts w:ascii="Calibri" w:hAnsi="Calibri"/>
          <w:color w:val="auto"/>
          <w:sz w:val="22"/>
          <w:szCs w:val="22"/>
        </w:rPr>
        <w:t xml:space="preserve">e. </w:t>
      </w:r>
      <w:r w:rsidR="00FD1C85" w:rsidRPr="006F1417">
        <w:rPr>
          <w:rFonts w:ascii="Calibri" w:hAnsi="Calibri"/>
          <w:sz w:val="22"/>
          <w:szCs w:val="22"/>
        </w:rPr>
        <w:t xml:space="preserve">63. </w:t>
      </w:r>
      <w:r w:rsidR="00FD1C85" w:rsidRPr="006F1417">
        <w:rPr>
          <w:rFonts w:ascii="Calibri" w:hAnsi="Calibri"/>
          <w:color w:val="auto"/>
          <w:sz w:val="22"/>
          <w:szCs w:val="22"/>
        </w:rPr>
        <w:t xml:space="preserve"> </w:t>
      </w:r>
    </w:p>
    <w:p w:rsidR="00FD1C85" w:rsidRPr="006F1417" w:rsidRDefault="00FD1C85" w:rsidP="00F67E38">
      <w:pPr>
        <w:pStyle w:val="NormalText"/>
        <w:rPr>
          <w:rFonts w:ascii="Calibri" w:hAnsi="Calibri"/>
          <w:color w:val="auto"/>
          <w:sz w:val="22"/>
          <w:szCs w:val="22"/>
        </w:rPr>
      </w:pPr>
    </w:p>
    <w:p w:rsidR="00FD1C85" w:rsidRPr="006F1417" w:rsidRDefault="001C174A" w:rsidP="00F67E38">
      <w:pPr>
        <w:pStyle w:val="NormalText"/>
        <w:rPr>
          <w:rFonts w:ascii="Calibri" w:hAnsi="Calibri"/>
          <w:color w:val="auto"/>
          <w:sz w:val="22"/>
          <w:szCs w:val="22"/>
        </w:rPr>
      </w:pPr>
      <w:r>
        <w:rPr>
          <w:rFonts w:ascii="Calibri" w:hAnsi="Calibri"/>
          <w:sz w:val="22"/>
          <w:szCs w:val="22"/>
        </w:rPr>
        <w:t>44.</w:t>
      </w:r>
      <w:r>
        <w:rPr>
          <w:rFonts w:ascii="Calibri" w:hAnsi="Calibri"/>
          <w:sz w:val="22"/>
          <w:szCs w:val="22"/>
        </w:rPr>
        <w:tab/>
      </w:r>
      <w:r w:rsidR="00FD1C85" w:rsidRPr="006F1417">
        <w:rPr>
          <w:rFonts w:ascii="Calibri" w:hAnsi="Calibri"/>
          <w:sz w:val="22"/>
          <w:szCs w:val="22"/>
        </w:rPr>
        <w:t xml:space="preserve">Refer to Table 2. The price index in 1985, using 1975 as the base year, is </w:t>
      </w:r>
      <w:r w:rsidR="00FD1C85" w:rsidRPr="006F1417">
        <w:rPr>
          <w:rFonts w:ascii="Calibri" w:hAnsi="Calibri"/>
          <w:color w:val="auto"/>
          <w:sz w:val="22"/>
          <w:szCs w:val="22"/>
        </w:rPr>
        <w:t xml:space="preserve"> </w:t>
      </w:r>
    </w:p>
    <w:p w:rsidR="00FD1C85" w:rsidRPr="006F1417" w:rsidRDefault="00FA77F1" w:rsidP="00F67E38">
      <w:pPr>
        <w:pStyle w:val="NormalText"/>
        <w:rPr>
          <w:rFonts w:ascii="Calibri" w:hAnsi="Calibri"/>
          <w:color w:val="auto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 w:rsidR="001C174A">
        <w:rPr>
          <w:rFonts w:ascii="Calibri" w:hAnsi="Calibri"/>
          <w:sz w:val="22"/>
          <w:szCs w:val="22"/>
        </w:rPr>
        <w:t xml:space="preserve">a. </w:t>
      </w:r>
      <w:r w:rsidR="00FD1C85" w:rsidRPr="006F1417">
        <w:rPr>
          <w:rFonts w:ascii="Calibri" w:hAnsi="Calibri"/>
          <w:sz w:val="22"/>
          <w:szCs w:val="22"/>
        </w:rPr>
        <w:t xml:space="preserve">63. </w:t>
      </w:r>
      <w:r w:rsidR="00FD1C85" w:rsidRPr="006F1417">
        <w:rPr>
          <w:rFonts w:ascii="Calibri" w:hAnsi="Calibri"/>
          <w:color w:val="auto"/>
          <w:sz w:val="22"/>
          <w:szCs w:val="22"/>
        </w:rPr>
        <w:t xml:space="preserve"> </w:t>
      </w:r>
      <w:r w:rsidR="001C174A">
        <w:rPr>
          <w:rFonts w:ascii="Calibri" w:hAnsi="Calibri"/>
          <w:color w:val="auto"/>
          <w:sz w:val="22"/>
          <w:szCs w:val="22"/>
        </w:rPr>
        <w:t xml:space="preserve">b. </w:t>
      </w:r>
      <w:r w:rsidR="00FD1C85" w:rsidRPr="006F1417">
        <w:rPr>
          <w:rFonts w:ascii="Calibri" w:hAnsi="Calibri"/>
          <w:sz w:val="22"/>
          <w:szCs w:val="22"/>
        </w:rPr>
        <w:t xml:space="preserve">152. </w:t>
      </w:r>
      <w:r w:rsidR="00FD1C85" w:rsidRPr="006F1417">
        <w:rPr>
          <w:rFonts w:ascii="Calibri" w:hAnsi="Calibri"/>
          <w:color w:val="auto"/>
          <w:sz w:val="22"/>
          <w:szCs w:val="22"/>
        </w:rPr>
        <w:t xml:space="preserve"> </w:t>
      </w:r>
      <w:r w:rsidR="001C174A">
        <w:rPr>
          <w:rFonts w:ascii="Calibri" w:hAnsi="Calibri"/>
          <w:color w:val="auto"/>
          <w:sz w:val="22"/>
          <w:szCs w:val="22"/>
        </w:rPr>
        <w:t xml:space="preserve">c. </w:t>
      </w:r>
      <w:r w:rsidR="00FD1C85" w:rsidRPr="006F1417">
        <w:rPr>
          <w:rFonts w:ascii="Calibri" w:hAnsi="Calibri"/>
          <w:sz w:val="22"/>
          <w:szCs w:val="22"/>
        </w:rPr>
        <w:t xml:space="preserve">158. </w:t>
      </w:r>
      <w:r w:rsidR="00FD1C85" w:rsidRPr="006F1417">
        <w:rPr>
          <w:rFonts w:ascii="Calibri" w:hAnsi="Calibri"/>
          <w:color w:val="auto"/>
          <w:sz w:val="22"/>
          <w:szCs w:val="22"/>
        </w:rPr>
        <w:t xml:space="preserve"> </w:t>
      </w:r>
      <w:r w:rsidR="001C174A">
        <w:rPr>
          <w:rFonts w:ascii="Calibri" w:hAnsi="Calibri"/>
          <w:color w:val="auto"/>
          <w:sz w:val="22"/>
          <w:szCs w:val="22"/>
        </w:rPr>
        <w:t xml:space="preserve">d. </w:t>
      </w:r>
      <w:r w:rsidR="00FD1C85" w:rsidRPr="006F1417">
        <w:rPr>
          <w:rFonts w:ascii="Calibri" w:hAnsi="Calibri"/>
          <w:sz w:val="22"/>
          <w:szCs w:val="22"/>
        </w:rPr>
        <w:t xml:space="preserve">100. </w:t>
      </w:r>
      <w:r w:rsidR="00FD1C85" w:rsidRPr="006F1417">
        <w:rPr>
          <w:rFonts w:ascii="Calibri" w:hAnsi="Calibri"/>
          <w:color w:val="auto"/>
          <w:sz w:val="22"/>
          <w:szCs w:val="22"/>
        </w:rPr>
        <w:t xml:space="preserve"> </w:t>
      </w:r>
      <w:r w:rsidR="001C174A">
        <w:rPr>
          <w:rFonts w:ascii="Calibri" w:hAnsi="Calibri"/>
          <w:color w:val="auto"/>
          <w:sz w:val="22"/>
          <w:szCs w:val="22"/>
        </w:rPr>
        <w:t xml:space="preserve">e. </w:t>
      </w:r>
      <w:r w:rsidR="00FD1C85" w:rsidRPr="006F1417">
        <w:rPr>
          <w:rFonts w:ascii="Calibri" w:hAnsi="Calibri"/>
          <w:sz w:val="22"/>
          <w:szCs w:val="22"/>
        </w:rPr>
        <w:t xml:space="preserve">1,340. </w:t>
      </w:r>
      <w:r w:rsidR="00FD1C85" w:rsidRPr="006F1417">
        <w:rPr>
          <w:rFonts w:ascii="Calibri" w:hAnsi="Calibri"/>
          <w:color w:val="auto"/>
          <w:sz w:val="22"/>
          <w:szCs w:val="22"/>
        </w:rPr>
        <w:t xml:space="preserve"> </w:t>
      </w:r>
    </w:p>
    <w:p w:rsidR="00FD1C85" w:rsidRPr="006F1417" w:rsidRDefault="00FD1C85" w:rsidP="00F67E38">
      <w:pPr>
        <w:pStyle w:val="NormalText"/>
        <w:rPr>
          <w:rFonts w:ascii="Calibri" w:hAnsi="Calibri"/>
          <w:color w:val="auto"/>
          <w:sz w:val="22"/>
          <w:szCs w:val="22"/>
        </w:rPr>
      </w:pPr>
    </w:p>
    <w:p w:rsidR="00FD1C85" w:rsidRPr="006F1417" w:rsidRDefault="001C174A" w:rsidP="00F67E38">
      <w:pPr>
        <w:pStyle w:val="NormalText"/>
        <w:rPr>
          <w:rFonts w:ascii="Calibri" w:hAnsi="Calibri"/>
          <w:color w:val="auto"/>
          <w:sz w:val="22"/>
          <w:szCs w:val="22"/>
        </w:rPr>
      </w:pPr>
      <w:r>
        <w:rPr>
          <w:rFonts w:ascii="Calibri" w:hAnsi="Calibri"/>
          <w:sz w:val="22"/>
          <w:szCs w:val="22"/>
        </w:rPr>
        <w:t>45.</w:t>
      </w:r>
      <w:r>
        <w:rPr>
          <w:rFonts w:ascii="Calibri" w:hAnsi="Calibri"/>
          <w:sz w:val="22"/>
          <w:szCs w:val="22"/>
        </w:rPr>
        <w:tab/>
        <w:t xml:space="preserve">Refer </w:t>
      </w:r>
      <w:r w:rsidR="00FD1C85" w:rsidRPr="006F1417">
        <w:rPr>
          <w:rFonts w:ascii="Calibri" w:hAnsi="Calibri"/>
          <w:sz w:val="22"/>
          <w:szCs w:val="22"/>
        </w:rPr>
        <w:t xml:space="preserve"> to Table 2. Given that the base year is 1975, which one of the following statements is true?</w:t>
      </w:r>
      <w:r w:rsidR="00FD1C85" w:rsidRPr="006F1417">
        <w:rPr>
          <w:rFonts w:ascii="Calibri" w:hAnsi="Calibri"/>
          <w:color w:val="auto"/>
          <w:sz w:val="22"/>
          <w:szCs w:val="22"/>
        </w:rPr>
        <w:t xml:space="preserve"> </w:t>
      </w:r>
    </w:p>
    <w:p w:rsidR="00FD1C85" w:rsidRPr="006F1417" w:rsidRDefault="00BB326B" w:rsidP="00FA77F1">
      <w:pPr>
        <w:pStyle w:val="NormalText"/>
        <w:ind w:left="720"/>
        <w:rPr>
          <w:rFonts w:ascii="Calibri" w:hAnsi="Calibri"/>
          <w:color w:val="auto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a. </w:t>
      </w:r>
      <w:r w:rsidR="00FD1C85" w:rsidRPr="006F1417">
        <w:rPr>
          <w:rFonts w:ascii="Calibri" w:hAnsi="Calibri"/>
          <w:sz w:val="22"/>
          <w:szCs w:val="22"/>
        </w:rPr>
        <w:t xml:space="preserve">The relative price of pop in terms of cucumbers has risen. </w:t>
      </w:r>
      <w:r w:rsidR="00FD1C85" w:rsidRPr="006F1417">
        <w:rPr>
          <w:rFonts w:ascii="Calibri" w:hAnsi="Calibri"/>
          <w:color w:val="auto"/>
          <w:sz w:val="22"/>
          <w:szCs w:val="22"/>
        </w:rPr>
        <w:t xml:space="preserve"> </w:t>
      </w:r>
    </w:p>
    <w:p w:rsidR="00FD1C85" w:rsidRPr="006F1417" w:rsidRDefault="00BB326B" w:rsidP="00FA77F1">
      <w:pPr>
        <w:pStyle w:val="NormalText"/>
        <w:ind w:left="720"/>
        <w:rPr>
          <w:rFonts w:ascii="Calibri" w:hAnsi="Calibri"/>
          <w:color w:val="auto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b. </w:t>
      </w:r>
      <w:r w:rsidR="00FD1C85" w:rsidRPr="006F1417">
        <w:rPr>
          <w:rFonts w:ascii="Calibri" w:hAnsi="Calibri"/>
          <w:sz w:val="22"/>
          <w:szCs w:val="22"/>
        </w:rPr>
        <w:t xml:space="preserve">From 1975 to 1985, the cost of the market basket has risen by 58 percent. </w:t>
      </w:r>
      <w:r w:rsidR="00FD1C85" w:rsidRPr="006F1417">
        <w:rPr>
          <w:rFonts w:ascii="Calibri" w:hAnsi="Calibri"/>
          <w:color w:val="auto"/>
          <w:sz w:val="22"/>
          <w:szCs w:val="22"/>
        </w:rPr>
        <w:t xml:space="preserve"> </w:t>
      </w:r>
    </w:p>
    <w:p w:rsidR="00FD1C85" w:rsidRPr="006F1417" w:rsidRDefault="00BB326B" w:rsidP="00FA77F1">
      <w:pPr>
        <w:pStyle w:val="NormalText"/>
        <w:ind w:left="720"/>
        <w:rPr>
          <w:rFonts w:ascii="Calibri" w:hAnsi="Calibri"/>
          <w:color w:val="auto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c. </w:t>
      </w:r>
      <w:r w:rsidR="00FD1C85" w:rsidRPr="006F1417">
        <w:rPr>
          <w:rFonts w:ascii="Calibri" w:hAnsi="Calibri"/>
          <w:sz w:val="22"/>
          <w:szCs w:val="22"/>
        </w:rPr>
        <w:t xml:space="preserve">It costs 158 times more in 1985 than it does in 1975 to buy the same market basket. </w:t>
      </w:r>
      <w:r w:rsidR="00FD1C85" w:rsidRPr="006F1417">
        <w:rPr>
          <w:rFonts w:ascii="Calibri" w:hAnsi="Calibri"/>
          <w:color w:val="auto"/>
          <w:sz w:val="22"/>
          <w:szCs w:val="22"/>
        </w:rPr>
        <w:t xml:space="preserve"> </w:t>
      </w:r>
    </w:p>
    <w:p w:rsidR="00FD1C85" w:rsidRPr="006F1417" w:rsidRDefault="00BB326B" w:rsidP="00FA77F1">
      <w:pPr>
        <w:pStyle w:val="NormalText"/>
        <w:ind w:left="720"/>
        <w:rPr>
          <w:rFonts w:ascii="Calibri" w:hAnsi="Calibri"/>
          <w:color w:val="auto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d. </w:t>
      </w:r>
      <w:r w:rsidR="00FD1C85" w:rsidRPr="006F1417">
        <w:rPr>
          <w:rFonts w:ascii="Calibri" w:hAnsi="Calibri"/>
          <w:sz w:val="22"/>
          <w:szCs w:val="22"/>
        </w:rPr>
        <w:t xml:space="preserve">All prices have risen by the same amount. </w:t>
      </w:r>
      <w:r w:rsidR="00FD1C85" w:rsidRPr="006F1417">
        <w:rPr>
          <w:rFonts w:ascii="Calibri" w:hAnsi="Calibri"/>
          <w:color w:val="auto"/>
          <w:sz w:val="22"/>
          <w:szCs w:val="22"/>
        </w:rPr>
        <w:t xml:space="preserve"> </w:t>
      </w:r>
    </w:p>
    <w:p w:rsidR="00FD1C85" w:rsidRPr="006F1417" w:rsidRDefault="00BB326B" w:rsidP="00FA77F1">
      <w:pPr>
        <w:pStyle w:val="NormalText"/>
        <w:ind w:left="720"/>
        <w:rPr>
          <w:rFonts w:ascii="Calibri" w:hAnsi="Calibri"/>
          <w:color w:val="auto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e. </w:t>
      </w:r>
      <w:r w:rsidR="00FD1C85" w:rsidRPr="006F1417">
        <w:rPr>
          <w:rFonts w:ascii="Calibri" w:hAnsi="Calibri"/>
          <w:sz w:val="22"/>
          <w:szCs w:val="22"/>
        </w:rPr>
        <w:t xml:space="preserve">The relative price of pop in terms of crackers has risen. </w:t>
      </w:r>
      <w:r w:rsidR="00FD1C85" w:rsidRPr="006F1417">
        <w:rPr>
          <w:rFonts w:ascii="Calibri" w:hAnsi="Calibri"/>
          <w:color w:val="auto"/>
          <w:sz w:val="22"/>
          <w:szCs w:val="22"/>
        </w:rPr>
        <w:t xml:space="preserve"> </w:t>
      </w:r>
    </w:p>
    <w:p w:rsidR="00FD1C85" w:rsidRPr="006F1417" w:rsidRDefault="00FD1C85" w:rsidP="00F67E38">
      <w:pPr>
        <w:pStyle w:val="NormalText"/>
        <w:rPr>
          <w:rFonts w:ascii="Calibri" w:hAnsi="Calibri"/>
          <w:color w:val="auto"/>
          <w:sz w:val="22"/>
          <w:szCs w:val="22"/>
        </w:rPr>
      </w:pPr>
    </w:p>
    <w:p w:rsidR="00FD1C85" w:rsidRPr="006F1417" w:rsidRDefault="00BB326B" w:rsidP="00F67E38">
      <w:pPr>
        <w:pStyle w:val="NormalText"/>
        <w:rPr>
          <w:rFonts w:ascii="Calibri" w:hAnsi="Calibri"/>
          <w:color w:val="auto"/>
          <w:sz w:val="22"/>
          <w:szCs w:val="22"/>
        </w:rPr>
      </w:pPr>
      <w:r>
        <w:rPr>
          <w:rFonts w:ascii="Calibri" w:hAnsi="Calibri"/>
          <w:sz w:val="22"/>
          <w:szCs w:val="22"/>
        </w:rPr>
        <w:t>46.</w:t>
      </w:r>
      <w:r>
        <w:rPr>
          <w:rFonts w:ascii="Calibri" w:hAnsi="Calibri"/>
          <w:sz w:val="22"/>
          <w:szCs w:val="22"/>
        </w:rPr>
        <w:tab/>
      </w:r>
      <w:r w:rsidR="00FD1C85" w:rsidRPr="006F1417">
        <w:rPr>
          <w:rFonts w:ascii="Calibri" w:hAnsi="Calibri"/>
          <w:sz w:val="22"/>
          <w:szCs w:val="22"/>
        </w:rPr>
        <w:t>Refer to Table 2. The price index in 1975, using 1985 as the base year, is</w:t>
      </w:r>
      <w:r w:rsidR="00FD1C85" w:rsidRPr="006F1417">
        <w:rPr>
          <w:rFonts w:ascii="Calibri" w:hAnsi="Calibri"/>
          <w:color w:val="auto"/>
          <w:sz w:val="22"/>
          <w:szCs w:val="22"/>
        </w:rPr>
        <w:t xml:space="preserve"> </w:t>
      </w:r>
    </w:p>
    <w:p w:rsidR="00FD1C85" w:rsidRPr="006F1417" w:rsidRDefault="00FA77F1" w:rsidP="00F67E38">
      <w:pPr>
        <w:pStyle w:val="NormalText"/>
        <w:rPr>
          <w:rFonts w:ascii="Calibri" w:hAnsi="Calibri"/>
          <w:color w:val="auto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 w:rsidR="00BB326B">
        <w:rPr>
          <w:rFonts w:ascii="Calibri" w:hAnsi="Calibri"/>
          <w:sz w:val="22"/>
          <w:szCs w:val="22"/>
        </w:rPr>
        <w:t xml:space="preserve">a. </w:t>
      </w:r>
      <w:r w:rsidR="00FD1C85" w:rsidRPr="006F1417">
        <w:rPr>
          <w:rFonts w:ascii="Calibri" w:hAnsi="Calibri"/>
          <w:sz w:val="22"/>
          <w:szCs w:val="22"/>
        </w:rPr>
        <w:t xml:space="preserve">157. </w:t>
      </w:r>
      <w:r w:rsidR="00FD1C85" w:rsidRPr="006F1417">
        <w:rPr>
          <w:rFonts w:ascii="Calibri" w:hAnsi="Calibri"/>
          <w:color w:val="auto"/>
          <w:sz w:val="22"/>
          <w:szCs w:val="22"/>
        </w:rPr>
        <w:t xml:space="preserve"> </w:t>
      </w:r>
      <w:r w:rsidR="00BB326B">
        <w:rPr>
          <w:rFonts w:ascii="Calibri" w:hAnsi="Calibri"/>
          <w:color w:val="auto"/>
          <w:sz w:val="22"/>
          <w:szCs w:val="22"/>
        </w:rPr>
        <w:t xml:space="preserve">b. </w:t>
      </w:r>
      <w:r w:rsidR="00FD1C85" w:rsidRPr="006F1417">
        <w:rPr>
          <w:rFonts w:ascii="Calibri" w:hAnsi="Calibri"/>
          <w:sz w:val="22"/>
          <w:szCs w:val="22"/>
        </w:rPr>
        <w:t xml:space="preserve">152. </w:t>
      </w:r>
      <w:r w:rsidR="00FD1C85" w:rsidRPr="006F1417">
        <w:rPr>
          <w:rFonts w:ascii="Calibri" w:hAnsi="Calibri"/>
          <w:color w:val="auto"/>
          <w:sz w:val="22"/>
          <w:szCs w:val="22"/>
        </w:rPr>
        <w:t xml:space="preserve"> </w:t>
      </w:r>
      <w:r w:rsidR="00BB326B">
        <w:rPr>
          <w:rFonts w:ascii="Calibri" w:hAnsi="Calibri"/>
          <w:color w:val="auto"/>
          <w:sz w:val="22"/>
          <w:szCs w:val="22"/>
        </w:rPr>
        <w:t xml:space="preserve">c. </w:t>
      </w:r>
      <w:r w:rsidR="00FD1C85" w:rsidRPr="006F1417">
        <w:rPr>
          <w:rFonts w:ascii="Calibri" w:hAnsi="Calibri"/>
          <w:sz w:val="22"/>
          <w:szCs w:val="22"/>
        </w:rPr>
        <w:t xml:space="preserve">129. </w:t>
      </w:r>
      <w:r w:rsidR="00FD1C85" w:rsidRPr="006F1417">
        <w:rPr>
          <w:rFonts w:ascii="Calibri" w:hAnsi="Calibri"/>
          <w:color w:val="auto"/>
          <w:sz w:val="22"/>
          <w:szCs w:val="22"/>
        </w:rPr>
        <w:t xml:space="preserve"> </w:t>
      </w:r>
      <w:r w:rsidR="00BB326B">
        <w:rPr>
          <w:rFonts w:ascii="Calibri" w:hAnsi="Calibri"/>
          <w:color w:val="auto"/>
          <w:sz w:val="22"/>
          <w:szCs w:val="22"/>
        </w:rPr>
        <w:t xml:space="preserve">d. </w:t>
      </w:r>
      <w:r w:rsidR="00FD1C85" w:rsidRPr="006F1417">
        <w:rPr>
          <w:rFonts w:ascii="Calibri" w:hAnsi="Calibri"/>
          <w:sz w:val="22"/>
          <w:szCs w:val="22"/>
        </w:rPr>
        <w:t xml:space="preserve">63. </w:t>
      </w:r>
      <w:r w:rsidR="00FD1C85" w:rsidRPr="006F1417">
        <w:rPr>
          <w:rFonts w:ascii="Calibri" w:hAnsi="Calibri"/>
          <w:color w:val="auto"/>
          <w:sz w:val="22"/>
          <w:szCs w:val="22"/>
        </w:rPr>
        <w:t xml:space="preserve"> </w:t>
      </w:r>
      <w:r w:rsidR="00BB326B">
        <w:rPr>
          <w:rFonts w:ascii="Calibri" w:hAnsi="Calibri"/>
          <w:color w:val="auto"/>
          <w:sz w:val="22"/>
          <w:szCs w:val="22"/>
        </w:rPr>
        <w:t xml:space="preserve">e. </w:t>
      </w:r>
      <w:r w:rsidR="00FD1C85" w:rsidRPr="006F1417">
        <w:rPr>
          <w:rFonts w:ascii="Calibri" w:hAnsi="Calibri"/>
          <w:sz w:val="22"/>
          <w:szCs w:val="22"/>
        </w:rPr>
        <w:t xml:space="preserve">100. </w:t>
      </w:r>
      <w:r w:rsidR="00FD1C85" w:rsidRPr="006F1417">
        <w:rPr>
          <w:rFonts w:ascii="Calibri" w:hAnsi="Calibri"/>
          <w:color w:val="auto"/>
          <w:sz w:val="22"/>
          <w:szCs w:val="22"/>
        </w:rPr>
        <w:t xml:space="preserve"> </w:t>
      </w:r>
    </w:p>
    <w:p w:rsidR="00FD1C85" w:rsidRPr="006F1417" w:rsidRDefault="00FD1C85" w:rsidP="00F67E38">
      <w:pPr>
        <w:pStyle w:val="NormalText"/>
        <w:rPr>
          <w:rFonts w:ascii="Calibri" w:hAnsi="Calibri"/>
          <w:color w:val="auto"/>
          <w:sz w:val="22"/>
          <w:szCs w:val="22"/>
        </w:rPr>
      </w:pPr>
    </w:p>
    <w:p w:rsidR="00FD1C85" w:rsidRPr="006F1417" w:rsidRDefault="00BB326B" w:rsidP="00F67E38">
      <w:pPr>
        <w:pStyle w:val="NormalText"/>
        <w:rPr>
          <w:rFonts w:ascii="Calibri" w:hAnsi="Calibri"/>
          <w:color w:val="auto"/>
          <w:sz w:val="22"/>
          <w:szCs w:val="22"/>
        </w:rPr>
      </w:pPr>
      <w:r>
        <w:rPr>
          <w:rFonts w:ascii="Calibri" w:hAnsi="Calibri"/>
          <w:sz w:val="22"/>
          <w:szCs w:val="22"/>
        </w:rPr>
        <w:t>47.</w:t>
      </w:r>
      <w:r>
        <w:rPr>
          <w:rFonts w:ascii="Calibri" w:hAnsi="Calibri"/>
          <w:sz w:val="22"/>
          <w:szCs w:val="22"/>
        </w:rPr>
        <w:tab/>
      </w:r>
      <w:r w:rsidR="00FD1C85" w:rsidRPr="006F1417">
        <w:rPr>
          <w:rFonts w:ascii="Calibri" w:hAnsi="Calibri"/>
          <w:sz w:val="22"/>
          <w:szCs w:val="22"/>
        </w:rPr>
        <w:t>Refer to Table 2. The price index in 1975, using 1975 as the base year, is</w:t>
      </w:r>
      <w:r w:rsidR="00FD1C85" w:rsidRPr="006F1417">
        <w:rPr>
          <w:rFonts w:ascii="Calibri" w:hAnsi="Calibri"/>
          <w:color w:val="auto"/>
          <w:sz w:val="22"/>
          <w:szCs w:val="22"/>
        </w:rPr>
        <w:t xml:space="preserve"> </w:t>
      </w:r>
    </w:p>
    <w:p w:rsidR="00FD1C85" w:rsidRPr="006F1417" w:rsidRDefault="00FA77F1" w:rsidP="00F67E38">
      <w:pPr>
        <w:pStyle w:val="NormalText"/>
        <w:rPr>
          <w:rFonts w:ascii="Calibri" w:hAnsi="Calibri"/>
          <w:color w:val="auto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 w:rsidR="00BB326B">
        <w:rPr>
          <w:rFonts w:ascii="Calibri" w:hAnsi="Calibri"/>
          <w:sz w:val="22"/>
          <w:szCs w:val="22"/>
        </w:rPr>
        <w:t xml:space="preserve">a. </w:t>
      </w:r>
      <w:r w:rsidR="00FD1C85" w:rsidRPr="006F1417">
        <w:rPr>
          <w:rFonts w:ascii="Calibri" w:hAnsi="Calibri"/>
          <w:sz w:val="22"/>
          <w:szCs w:val="22"/>
        </w:rPr>
        <w:t xml:space="preserve">63. </w:t>
      </w:r>
      <w:r w:rsidR="00FD1C85" w:rsidRPr="006F1417">
        <w:rPr>
          <w:rFonts w:ascii="Calibri" w:hAnsi="Calibri"/>
          <w:color w:val="auto"/>
          <w:sz w:val="22"/>
          <w:szCs w:val="22"/>
        </w:rPr>
        <w:t xml:space="preserve"> </w:t>
      </w:r>
      <w:r w:rsidR="00BB326B">
        <w:rPr>
          <w:rFonts w:ascii="Calibri" w:hAnsi="Calibri"/>
          <w:color w:val="auto"/>
          <w:sz w:val="22"/>
          <w:szCs w:val="22"/>
        </w:rPr>
        <w:t xml:space="preserve">b. </w:t>
      </w:r>
      <w:r w:rsidR="00FD1C85" w:rsidRPr="006F1417">
        <w:rPr>
          <w:rFonts w:ascii="Calibri" w:hAnsi="Calibri"/>
          <w:sz w:val="22"/>
          <w:szCs w:val="22"/>
        </w:rPr>
        <w:t xml:space="preserve">158. </w:t>
      </w:r>
      <w:r w:rsidR="00FD1C85" w:rsidRPr="006F1417">
        <w:rPr>
          <w:rFonts w:ascii="Calibri" w:hAnsi="Calibri"/>
          <w:color w:val="auto"/>
          <w:sz w:val="22"/>
          <w:szCs w:val="22"/>
        </w:rPr>
        <w:t xml:space="preserve"> </w:t>
      </w:r>
      <w:r w:rsidR="00BB326B">
        <w:rPr>
          <w:rFonts w:ascii="Calibri" w:hAnsi="Calibri"/>
          <w:color w:val="auto"/>
          <w:sz w:val="22"/>
          <w:szCs w:val="22"/>
        </w:rPr>
        <w:t xml:space="preserve">c. </w:t>
      </w:r>
      <w:r w:rsidR="00FD1C85" w:rsidRPr="006F1417">
        <w:rPr>
          <w:rFonts w:ascii="Calibri" w:hAnsi="Calibri"/>
          <w:sz w:val="22"/>
          <w:szCs w:val="22"/>
        </w:rPr>
        <w:t xml:space="preserve">1,340. </w:t>
      </w:r>
      <w:r w:rsidR="00FD1C85" w:rsidRPr="006F1417">
        <w:rPr>
          <w:rFonts w:ascii="Calibri" w:hAnsi="Calibri"/>
          <w:color w:val="auto"/>
          <w:sz w:val="22"/>
          <w:szCs w:val="22"/>
        </w:rPr>
        <w:t xml:space="preserve"> </w:t>
      </w:r>
      <w:r w:rsidR="00BB326B">
        <w:rPr>
          <w:rFonts w:ascii="Calibri" w:hAnsi="Calibri"/>
          <w:color w:val="auto"/>
          <w:sz w:val="22"/>
          <w:szCs w:val="22"/>
        </w:rPr>
        <w:t xml:space="preserve">d. </w:t>
      </w:r>
      <w:r w:rsidR="00FD1C85" w:rsidRPr="006F1417">
        <w:rPr>
          <w:rFonts w:ascii="Calibri" w:hAnsi="Calibri"/>
          <w:sz w:val="22"/>
          <w:szCs w:val="22"/>
        </w:rPr>
        <w:t xml:space="preserve">152. </w:t>
      </w:r>
      <w:r w:rsidR="00FD1C85" w:rsidRPr="006F1417">
        <w:rPr>
          <w:rFonts w:ascii="Calibri" w:hAnsi="Calibri"/>
          <w:color w:val="auto"/>
          <w:sz w:val="22"/>
          <w:szCs w:val="22"/>
        </w:rPr>
        <w:t xml:space="preserve"> </w:t>
      </w:r>
      <w:r w:rsidR="00BB326B">
        <w:rPr>
          <w:rFonts w:ascii="Calibri" w:hAnsi="Calibri"/>
          <w:color w:val="auto"/>
          <w:sz w:val="22"/>
          <w:szCs w:val="22"/>
        </w:rPr>
        <w:t xml:space="preserve">e. </w:t>
      </w:r>
      <w:r w:rsidR="00FD1C85" w:rsidRPr="006F1417">
        <w:rPr>
          <w:rFonts w:ascii="Calibri" w:hAnsi="Calibri"/>
          <w:sz w:val="22"/>
          <w:szCs w:val="22"/>
        </w:rPr>
        <w:t xml:space="preserve">100. </w:t>
      </w:r>
      <w:r w:rsidR="00FD1C85" w:rsidRPr="006F1417">
        <w:rPr>
          <w:rFonts w:ascii="Calibri" w:hAnsi="Calibri"/>
          <w:color w:val="auto"/>
          <w:sz w:val="22"/>
          <w:szCs w:val="22"/>
        </w:rPr>
        <w:t xml:space="preserve"> </w:t>
      </w:r>
    </w:p>
    <w:p w:rsidR="00FD1C85" w:rsidRPr="006F1417" w:rsidRDefault="00FD1C85" w:rsidP="00F67E38">
      <w:pPr>
        <w:pStyle w:val="NormalText"/>
        <w:rPr>
          <w:rFonts w:ascii="Calibri" w:hAnsi="Calibri"/>
          <w:color w:val="auto"/>
          <w:sz w:val="22"/>
          <w:szCs w:val="22"/>
        </w:rPr>
      </w:pPr>
    </w:p>
    <w:p w:rsidR="00FD1C85" w:rsidRPr="006F1417" w:rsidRDefault="00BB326B" w:rsidP="00F67E38">
      <w:pPr>
        <w:pStyle w:val="NormalText"/>
        <w:rPr>
          <w:rFonts w:ascii="Calibri" w:hAnsi="Calibri"/>
          <w:color w:val="auto"/>
          <w:sz w:val="22"/>
          <w:szCs w:val="22"/>
        </w:rPr>
      </w:pPr>
      <w:r>
        <w:rPr>
          <w:rFonts w:ascii="Calibri" w:hAnsi="Calibri"/>
          <w:sz w:val="22"/>
          <w:szCs w:val="22"/>
        </w:rPr>
        <w:t>48.</w:t>
      </w:r>
      <w:r>
        <w:rPr>
          <w:rFonts w:ascii="Calibri" w:hAnsi="Calibri"/>
          <w:sz w:val="22"/>
          <w:szCs w:val="22"/>
        </w:rPr>
        <w:tab/>
      </w:r>
      <w:r w:rsidR="00FD1C85" w:rsidRPr="006F1417">
        <w:rPr>
          <w:rFonts w:ascii="Calibri" w:hAnsi="Calibri"/>
          <w:sz w:val="22"/>
          <w:szCs w:val="22"/>
        </w:rPr>
        <w:t xml:space="preserve">In a country with a working-age population of 20 million, 13 million are employed, 1.5 million are </w:t>
      </w:r>
      <w:r w:rsidR="00FA77F1">
        <w:rPr>
          <w:rFonts w:ascii="Calibri" w:hAnsi="Calibri"/>
          <w:sz w:val="22"/>
          <w:szCs w:val="22"/>
        </w:rPr>
        <w:tab/>
      </w:r>
      <w:r w:rsidR="00FD1C85" w:rsidRPr="006F1417">
        <w:rPr>
          <w:rFonts w:ascii="Calibri" w:hAnsi="Calibri"/>
          <w:sz w:val="22"/>
          <w:szCs w:val="22"/>
        </w:rPr>
        <w:t>unemployed, and 1 million of the employed are working part-time, half of whom wish to work full-</w:t>
      </w:r>
      <w:r w:rsidR="00FA77F1">
        <w:rPr>
          <w:rFonts w:ascii="Calibri" w:hAnsi="Calibri"/>
          <w:sz w:val="22"/>
          <w:szCs w:val="22"/>
        </w:rPr>
        <w:lastRenderedPageBreak/>
        <w:tab/>
      </w:r>
      <w:r w:rsidR="00FD1C85" w:rsidRPr="006F1417">
        <w:rPr>
          <w:rFonts w:ascii="Calibri" w:hAnsi="Calibri"/>
          <w:sz w:val="22"/>
          <w:szCs w:val="22"/>
        </w:rPr>
        <w:t>time. The size of the involuntary part-time rate is</w:t>
      </w:r>
      <w:r w:rsidR="00FD1C85" w:rsidRPr="006F1417">
        <w:rPr>
          <w:rFonts w:ascii="Calibri" w:hAnsi="Calibri"/>
          <w:color w:val="auto"/>
          <w:sz w:val="22"/>
          <w:szCs w:val="22"/>
        </w:rPr>
        <w:t xml:space="preserve"> </w:t>
      </w:r>
    </w:p>
    <w:p w:rsidR="00FD1C85" w:rsidRPr="006F1417" w:rsidRDefault="00BB326B" w:rsidP="00FA77F1">
      <w:pPr>
        <w:pStyle w:val="NormalText"/>
        <w:ind w:left="720"/>
        <w:rPr>
          <w:rFonts w:ascii="Calibri" w:hAnsi="Calibri"/>
          <w:color w:val="auto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a.  </w:t>
      </w:r>
      <w:r w:rsidR="00FD1C85" w:rsidRPr="006F1417">
        <w:rPr>
          <w:rFonts w:ascii="Calibri" w:hAnsi="Calibri"/>
          <w:sz w:val="22"/>
          <w:szCs w:val="22"/>
        </w:rPr>
        <w:t>5 percent.</w:t>
      </w:r>
      <w:r w:rsidR="00FD1C85" w:rsidRPr="006F1417">
        <w:rPr>
          <w:rFonts w:ascii="Calibri" w:hAnsi="Calibri"/>
          <w:color w:val="auto"/>
          <w:sz w:val="22"/>
          <w:szCs w:val="22"/>
        </w:rPr>
        <w:t xml:space="preserve"> </w:t>
      </w:r>
    </w:p>
    <w:p w:rsidR="00FD1C85" w:rsidRPr="00BB326B" w:rsidRDefault="00BB326B" w:rsidP="00FA77F1">
      <w:pPr>
        <w:pStyle w:val="NormalText"/>
        <w:ind w:left="720"/>
        <w:rPr>
          <w:rFonts w:ascii="Calibri" w:hAnsi="Calibri"/>
          <w:color w:val="auto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b.  </w:t>
      </w:r>
      <w:r w:rsidR="00FD1C85" w:rsidRPr="00BB326B">
        <w:rPr>
          <w:rFonts w:ascii="Calibri" w:hAnsi="Calibri"/>
          <w:sz w:val="22"/>
          <w:szCs w:val="22"/>
        </w:rPr>
        <w:t>7.5 percent.</w:t>
      </w:r>
      <w:r w:rsidR="00FD1C85" w:rsidRPr="00BB326B">
        <w:rPr>
          <w:rFonts w:ascii="Calibri" w:hAnsi="Calibri"/>
          <w:color w:val="auto"/>
          <w:sz w:val="22"/>
          <w:szCs w:val="22"/>
        </w:rPr>
        <w:t xml:space="preserve"> </w:t>
      </w:r>
    </w:p>
    <w:p w:rsidR="00FD1C85" w:rsidRPr="00BB326B" w:rsidRDefault="00BB326B" w:rsidP="00FA77F1">
      <w:pPr>
        <w:pStyle w:val="NormalText"/>
        <w:ind w:left="720"/>
        <w:rPr>
          <w:rFonts w:ascii="Calibri" w:hAnsi="Calibri"/>
          <w:color w:val="auto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c.  </w:t>
      </w:r>
      <w:r w:rsidR="00FD1C85" w:rsidRPr="00BB326B">
        <w:rPr>
          <w:rFonts w:ascii="Calibri" w:hAnsi="Calibri"/>
          <w:sz w:val="22"/>
          <w:szCs w:val="22"/>
        </w:rPr>
        <w:t>12.5 percent.</w:t>
      </w:r>
      <w:r w:rsidR="00FD1C85" w:rsidRPr="00BB326B">
        <w:rPr>
          <w:rFonts w:ascii="Calibri" w:hAnsi="Calibri"/>
          <w:color w:val="auto"/>
          <w:sz w:val="22"/>
          <w:szCs w:val="22"/>
        </w:rPr>
        <w:t xml:space="preserve"> </w:t>
      </w:r>
    </w:p>
    <w:p w:rsidR="00FD1C85" w:rsidRPr="00BB326B" w:rsidRDefault="00BB326B" w:rsidP="00FA77F1">
      <w:pPr>
        <w:pStyle w:val="NormalText"/>
        <w:ind w:left="720"/>
        <w:rPr>
          <w:rFonts w:ascii="Calibri" w:hAnsi="Calibri"/>
          <w:color w:val="auto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d.  </w:t>
      </w:r>
      <w:r w:rsidR="00FD1C85" w:rsidRPr="00BB326B">
        <w:rPr>
          <w:rFonts w:ascii="Calibri" w:hAnsi="Calibri"/>
          <w:sz w:val="22"/>
          <w:szCs w:val="22"/>
        </w:rPr>
        <w:t>2.5 percent.</w:t>
      </w:r>
      <w:r w:rsidR="00FD1C85" w:rsidRPr="00BB326B">
        <w:rPr>
          <w:rFonts w:ascii="Calibri" w:hAnsi="Calibri"/>
          <w:color w:val="auto"/>
          <w:sz w:val="22"/>
          <w:szCs w:val="22"/>
        </w:rPr>
        <w:t xml:space="preserve"> </w:t>
      </w:r>
    </w:p>
    <w:p w:rsidR="00FD1C85" w:rsidRPr="006F1417" w:rsidRDefault="00BB326B" w:rsidP="00FA77F1">
      <w:pPr>
        <w:pStyle w:val="NormalText"/>
        <w:ind w:left="720"/>
        <w:rPr>
          <w:rFonts w:ascii="Calibri" w:hAnsi="Calibri"/>
          <w:color w:val="auto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e.  </w:t>
      </w:r>
      <w:r w:rsidR="00FA77F1">
        <w:rPr>
          <w:rFonts w:ascii="Calibri" w:hAnsi="Calibri"/>
          <w:sz w:val="22"/>
          <w:szCs w:val="22"/>
        </w:rPr>
        <w:t>N</w:t>
      </w:r>
      <w:r w:rsidR="00FD1C85" w:rsidRPr="006F1417">
        <w:rPr>
          <w:rFonts w:ascii="Calibri" w:hAnsi="Calibri"/>
          <w:sz w:val="22"/>
          <w:szCs w:val="22"/>
        </w:rPr>
        <w:t>one of the above.</w:t>
      </w:r>
      <w:r w:rsidR="00FD1C85" w:rsidRPr="006F1417">
        <w:rPr>
          <w:rFonts w:ascii="Calibri" w:hAnsi="Calibri"/>
          <w:color w:val="auto"/>
          <w:sz w:val="22"/>
          <w:szCs w:val="22"/>
        </w:rPr>
        <w:t xml:space="preserve"> </w:t>
      </w:r>
    </w:p>
    <w:p w:rsidR="00FD1C85" w:rsidRPr="006F1417" w:rsidRDefault="00FD1C85" w:rsidP="00F67E38">
      <w:pPr>
        <w:pStyle w:val="NormalText"/>
        <w:rPr>
          <w:rFonts w:ascii="Calibri" w:hAnsi="Calibri"/>
          <w:color w:val="auto"/>
          <w:sz w:val="22"/>
          <w:szCs w:val="22"/>
        </w:rPr>
      </w:pPr>
    </w:p>
    <w:p w:rsidR="00FD1C85" w:rsidRPr="006F1417" w:rsidRDefault="00BB326B" w:rsidP="00F67E38">
      <w:pPr>
        <w:pStyle w:val="NormalText"/>
        <w:rPr>
          <w:rFonts w:ascii="Calibri" w:hAnsi="Calibri"/>
          <w:color w:val="auto"/>
          <w:sz w:val="22"/>
          <w:szCs w:val="22"/>
        </w:rPr>
      </w:pPr>
      <w:r>
        <w:rPr>
          <w:rFonts w:ascii="Calibri" w:hAnsi="Calibri"/>
          <w:sz w:val="22"/>
          <w:szCs w:val="22"/>
        </w:rPr>
        <w:t>49.</w:t>
      </w:r>
      <w:r>
        <w:rPr>
          <w:rFonts w:ascii="Calibri" w:hAnsi="Calibri"/>
          <w:sz w:val="22"/>
          <w:szCs w:val="22"/>
        </w:rPr>
        <w:tab/>
      </w:r>
      <w:r w:rsidR="00FD1C85" w:rsidRPr="006F1417">
        <w:rPr>
          <w:rFonts w:ascii="Calibri" w:hAnsi="Calibri"/>
          <w:sz w:val="22"/>
          <w:szCs w:val="22"/>
        </w:rPr>
        <w:t>Intermediate goods can be defined as goods that are</w:t>
      </w:r>
      <w:r w:rsidR="00FD1C85" w:rsidRPr="006F1417">
        <w:rPr>
          <w:rFonts w:ascii="Calibri" w:hAnsi="Calibri"/>
          <w:color w:val="auto"/>
          <w:sz w:val="22"/>
          <w:szCs w:val="22"/>
        </w:rPr>
        <w:t xml:space="preserve"> </w:t>
      </w:r>
    </w:p>
    <w:p w:rsidR="00FD1C85" w:rsidRPr="006F1417" w:rsidRDefault="00BB326B" w:rsidP="00FA77F1">
      <w:pPr>
        <w:pStyle w:val="NormalText"/>
        <w:ind w:left="720"/>
        <w:rPr>
          <w:rFonts w:ascii="Calibri" w:hAnsi="Calibri"/>
          <w:color w:val="auto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a. </w:t>
      </w:r>
      <w:r w:rsidR="00FD1C85" w:rsidRPr="006F1417">
        <w:rPr>
          <w:rFonts w:ascii="Calibri" w:hAnsi="Calibri"/>
          <w:sz w:val="22"/>
          <w:szCs w:val="22"/>
        </w:rPr>
        <w:t xml:space="preserve">used in the production of other goods and services. </w:t>
      </w:r>
      <w:r w:rsidR="00FD1C85" w:rsidRPr="006F1417">
        <w:rPr>
          <w:rFonts w:ascii="Calibri" w:hAnsi="Calibri"/>
          <w:color w:val="auto"/>
          <w:sz w:val="22"/>
          <w:szCs w:val="22"/>
        </w:rPr>
        <w:t xml:space="preserve"> </w:t>
      </w:r>
    </w:p>
    <w:p w:rsidR="00FD1C85" w:rsidRPr="006F1417" w:rsidRDefault="00BB326B" w:rsidP="00FA77F1">
      <w:pPr>
        <w:pStyle w:val="NormalText"/>
        <w:ind w:left="720"/>
        <w:rPr>
          <w:rFonts w:ascii="Calibri" w:hAnsi="Calibri"/>
          <w:color w:val="auto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b. </w:t>
      </w:r>
      <w:r w:rsidR="00FD1C85" w:rsidRPr="006F1417">
        <w:rPr>
          <w:rFonts w:ascii="Calibri" w:hAnsi="Calibri"/>
          <w:sz w:val="22"/>
          <w:szCs w:val="22"/>
        </w:rPr>
        <w:t xml:space="preserve">sold to their ultimate user. </w:t>
      </w:r>
      <w:r w:rsidR="00FD1C85" w:rsidRPr="006F1417">
        <w:rPr>
          <w:rFonts w:ascii="Calibri" w:hAnsi="Calibri"/>
          <w:color w:val="auto"/>
          <w:sz w:val="22"/>
          <w:szCs w:val="22"/>
        </w:rPr>
        <w:t xml:space="preserve"> </w:t>
      </w:r>
    </w:p>
    <w:p w:rsidR="00FD1C85" w:rsidRPr="006F1417" w:rsidRDefault="00BB326B" w:rsidP="00FA77F1">
      <w:pPr>
        <w:pStyle w:val="NormalText"/>
        <w:ind w:left="720"/>
        <w:rPr>
          <w:rFonts w:ascii="Calibri" w:hAnsi="Calibri"/>
          <w:color w:val="auto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c. </w:t>
      </w:r>
      <w:r w:rsidR="00FD1C85" w:rsidRPr="006F1417">
        <w:rPr>
          <w:rFonts w:ascii="Calibri" w:hAnsi="Calibri"/>
          <w:sz w:val="22"/>
          <w:szCs w:val="22"/>
        </w:rPr>
        <w:t xml:space="preserve">included directly in the measure of GDP. </w:t>
      </w:r>
      <w:r w:rsidR="00FD1C85" w:rsidRPr="006F1417">
        <w:rPr>
          <w:rFonts w:ascii="Calibri" w:hAnsi="Calibri"/>
          <w:color w:val="auto"/>
          <w:sz w:val="22"/>
          <w:szCs w:val="22"/>
        </w:rPr>
        <w:t xml:space="preserve"> </w:t>
      </w:r>
    </w:p>
    <w:p w:rsidR="00FD1C85" w:rsidRPr="006F1417" w:rsidRDefault="00BB326B" w:rsidP="00FA77F1">
      <w:pPr>
        <w:pStyle w:val="NormalText"/>
        <w:ind w:left="720"/>
        <w:rPr>
          <w:rFonts w:ascii="Calibri" w:hAnsi="Calibri"/>
          <w:color w:val="auto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d. </w:t>
      </w:r>
      <w:r w:rsidR="00FD1C85" w:rsidRPr="006F1417">
        <w:rPr>
          <w:rFonts w:ascii="Calibri" w:hAnsi="Calibri"/>
          <w:sz w:val="22"/>
          <w:szCs w:val="22"/>
        </w:rPr>
        <w:t xml:space="preserve">always the same as capital goods. </w:t>
      </w:r>
      <w:r w:rsidR="00FD1C85" w:rsidRPr="006F1417">
        <w:rPr>
          <w:rFonts w:ascii="Calibri" w:hAnsi="Calibri"/>
          <w:color w:val="auto"/>
          <w:sz w:val="22"/>
          <w:szCs w:val="22"/>
        </w:rPr>
        <w:t xml:space="preserve"> </w:t>
      </w:r>
    </w:p>
    <w:p w:rsidR="00FD1C85" w:rsidRPr="006F1417" w:rsidRDefault="00BB326B" w:rsidP="00FA77F1">
      <w:pPr>
        <w:pStyle w:val="NormalText"/>
        <w:ind w:left="720"/>
        <w:rPr>
          <w:rFonts w:ascii="Calibri" w:hAnsi="Calibri"/>
          <w:color w:val="auto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e. </w:t>
      </w:r>
      <w:r w:rsidR="00FD1C85" w:rsidRPr="006F1417">
        <w:rPr>
          <w:rFonts w:ascii="Calibri" w:hAnsi="Calibri"/>
          <w:sz w:val="22"/>
          <w:szCs w:val="22"/>
        </w:rPr>
        <w:t xml:space="preserve">purchased this year but consumed in future years. </w:t>
      </w:r>
      <w:r w:rsidR="00FD1C85" w:rsidRPr="006F1417">
        <w:rPr>
          <w:rFonts w:ascii="Calibri" w:hAnsi="Calibri"/>
          <w:color w:val="auto"/>
          <w:sz w:val="22"/>
          <w:szCs w:val="22"/>
        </w:rPr>
        <w:t xml:space="preserve"> </w:t>
      </w:r>
    </w:p>
    <w:p w:rsidR="00FD1C85" w:rsidRPr="006F1417" w:rsidRDefault="00FD1C85" w:rsidP="00F67E38">
      <w:pPr>
        <w:pStyle w:val="NormalText"/>
        <w:rPr>
          <w:rFonts w:ascii="Calibri" w:hAnsi="Calibri"/>
          <w:color w:val="auto"/>
          <w:sz w:val="22"/>
          <w:szCs w:val="22"/>
        </w:rPr>
      </w:pPr>
    </w:p>
    <w:p w:rsidR="00FD1C85" w:rsidRPr="006F1417" w:rsidRDefault="00FD1C85" w:rsidP="00F67E38">
      <w:pPr>
        <w:pStyle w:val="NormalText"/>
        <w:rPr>
          <w:rFonts w:ascii="Calibri" w:hAnsi="Calibri"/>
          <w:color w:val="auto"/>
          <w:sz w:val="22"/>
          <w:szCs w:val="22"/>
        </w:rPr>
      </w:pPr>
      <w:r w:rsidRPr="006F1417">
        <w:rPr>
          <w:rFonts w:ascii="Calibri" w:hAnsi="Calibri"/>
          <w:sz w:val="22"/>
          <w:szCs w:val="22"/>
        </w:rPr>
        <w:t>5</w:t>
      </w:r>
      <w:r w:rsidR="00BB326B">
        <w:rPr>
          <w:rFonts w:ascii="Calibri" w:hAnsi="Calibri"/>
          <w:sz w:val="22"/>
          <w:szCs w:val="22"/>
        </w:rPr>
        <w:t>0.</w:t>
      </w:r>
      <w:r w:rsidR="00BB326B">
        <w:rPr>
          <w:rFonts w:ascii="Calibri" w:hAnsi="Calibri"/>
          <w:sz w:val="22"/>
          <w:szCs w:val="22"/>
        </w:rPr>
        <w:tab/>
      </w:r>
      <w:r w:rsidRPr="006F1417">
        <w:rPr>
          <w:rFonts w:ascii="Calibri" w:hAnsi="Calibri"/>
          <w:sz w:val="22"/>
          <w:szCs w:val="22"/>
        </w:rPr>
        <w:t>If the working-age population increases, then</w:t>
      </w:r>
      <w:r w:rsidRPr="006F1417">
        <w:rPr>
          <w:rFonts w:ascii="Calibri" w:hAnsi="Calibri"/>
          <w:color w:val="auto"/>
          <w:sz w:val="22"/>
          <w:szCs w:val="22"/>
        </w:rPr>
        <w:t xml:space="preserve"> </w:t>
      </w:r>
      <w:r w:rsidR="00BB326B">
        <w:rPr>
          <w:rFonts w:ascii="Calibri" w:hAnsi="Calibri"/>
          <w:color w:val="auto"/>
          <w:sz w:val="22"/>
          <w:szCs w:val="22"/>
        </w:rPr>
        <w:t>the</w:t>
      </w:r>
    </w:p>
    <w:p w:rsidR="00FD1C85" w:rsidRPr="006F1417" w:rsidRDefault="00BB326B" w:rsidP="00FA77F1">
      <w:pPr>
        <w:pStyle w:val="NormalText"/>
        <w:ind w:left="720"/>
        <w:rPr>
          <w:rFonts w:ascii="Calibri" w:hAnsi="Calibri"/>
          <w:color w:val="auto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a.  </w:t>
      </w:r>
      <w:r w:rsidR="00FD1C85" w:rsidRPr="006F1417">
        <w:rPr>
          <w:rFonts w:ascii="Calibri" w:hAnsi="Calibri"/>
          <w:sz w:val="22"/>
          <w:szCs w:val="22"/>
        </w:rPr>
        <w:t xml:space="preserve">unemployment rate will increase. </w:t>
      </w:r>
      <w:r w:rsidR="00FD1C85" w:rsidRPr="006F1417">
        <w:rPr>
          <w:rFonts w:ascii="Calibri" w:hAnsi="Calibri"/>
          <w:color w:val="auto"/>
          <w:sz w:val="22"/>
          <w:szCs w:val="22"/>
        </w:rPr>
        <w:t xml:space="preserve"> </w:t>
      </w:r>
    </w:p>
    <w:p w:rsidR="00FD1C85" w:rsidRPr="006F1417" w:rsidRDefault="00BB326B" w:rsidP="00FA77F1">
      <w:pPr>
        <w:pStyle w:val="NormalText"/>
        <w:ind w:left="720"/>
        <w:rPr>
          <w:rFonts w:ascii="Calibri" w:hAnsi="Calibri"/>
          <w:color w:val="auto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b. </w:t>
      </w:r>
      <w:r w:rsidR="00FD1C85" w:rsidRPr="006F1417">
        <w:rPr>
          <w:rFonts w:ascii="Calibri" w:hAnsi="Calibri"/>
          <w:sz w:val="22"/>
          <w:szCs w:val="22"/>
        </w:rPr>
        <w:t xml:space="preserve">number of people employed will increase. </w:t>
      </w:r>
      <w:r w:rsidR="00FD1C85" w:rsidRPr="006F1417">
        <w:rPr>
          <w:rFonts w:ascii="Calibri" w:hAnsi="Calibri"/>
          <w:color w:val="auto"/>
          <w:sz w:val="22"/>
          <w:szCs w:val="22"/>
        </w:rPr>
        <w:t xml:space="preserve"> </w:t>
      </w:r>
    </w:p>
    <w:p w:rsidR="00FD1C85" w:rsidRPr="006F1417" w:rsidRDefault="00BB326B" w:rsidP="00FA77F1">
      <w:pPr>
        <w:pStyle w:val="NormalText"/>
        <w:ind w:left="720"/>
        <w:rPr>
          <w:rFonts w:ascii="Calibri" w:hAnsi="Calibri"/>
          <w:color w:val="auto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c. </w:t>
      </w:r>
      <w:r w:rsidR="00FD1C85" w:rsidRPr="006F1417">
        <w:rPr>
          <w:rFonts w:ascii="Calibri" w:hAnsi="Calibri"/>
          <w:sz w:val="22"/>
          <w:szCs w:val="22"/>
        </w:rPr>
        <w:t xml:space="preserve">size of the </w:t>
      </w:r>
      <w:proofErr w:type="spellStart"/>
      <w:r w:rsidR="00FD1C85" w:rsidRPr="006F1417">
        <w:rPr>
          <w:rFonts w:ascii="Calibri" w:hAnsi="Calibri"/>
          <w:sz w:val="22"/>
          <w:szCs w:val="22"/>
        </w:rPr>
        <w:t>labour</w:t>
      </w:r>
      <w:proofErr w:type="spellEnd"/>
      <w:r w:rsidR="00FD1C85" w:rsidRPr="006F1417">
        <w:rPr>
          <w:rFonts w:ascii="Calibri" w:hAnsi="Calibri"/>
          <w:sz w:val="22"/>
          <w:szCs w:val="22"/>
        </w:rPr>
        <w:t xml:space="preserve"> force will increase. </w:t>
      </w:r>
      <w:r w:rsidR="00FD1C85" w:rsidRPr="006F1417">
        <w:rPr>
          <w:rFonts w:ascii="Calibri" w:hAnsi="Calibri"/>
          <w:color w:val="auto"/>
          <w:sz w:val="22"/>
          <w:szCs w:val="22"/>
        </w:rPr>
        <w:t xml:space="preserve"> </w:t>
      </w:r>
    </w:p>
    <w:p w:rsidR="00FD1C85" w:rsidRPr="006F1417" w:rsidRDefault="00BB326B" w:rsidP="00FA77F1">
      <w:pPr>
        <w:pStyle w:val="NormalText"/>
        <w:ind w:left="720"/>
        <w:rPr>
          <w:rFonts w:ascii="Calibri" w:hAnsi="Calibri"/>
          <w:color w:val="auto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d. </w:t>
      </w:r>
      <w:r w:rsidR="00FD1C85" w:rsidRPr="006F1417">
        <w:rPr>
          <w:rFonts w:ascii="Calibri" w:hAnsi="Calibri"/>
          <w:sz w:val="22"/>
          <w:szCs w:val="22"/>
        </w:rPr>
        <w:t xml:space="preserve">total number of people aged 15 years and above will increase. </w:t>
      </w:r>
      <w:r w:rsidR="00FD1C85" w:rsidRPr="006F1417">
        <w:rPr>
          <w:rFonts w:ascii="Calibri" w:hAnsi="Calibri"/>
          <w:color w:val="auto"/>
          <w:sz w:val="22"/>
          <w:szCs w:val="22"/>
        </w:rPr>
        <w:t xml:space="preserve"> </w:t>
      </w:r>
    </w:p>
    <w:p w:rsidR="00FD1C85" w:rsidRPr="006F1417" w:rsidRDefault="00BB326B" w:rsidP="00FA77F1">
      <w:pPr>
        <w:pStyle w:val="NormalText"/>
        <w:ind w:left="720"/>
        <w:rPr>
          <w:rFonts w:ascii="Calibri" w:hAnsi="Calibri"/>
          <w:color w:val="auto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e. </w:t>
      </w:r>
      <w:proofErr w:type="spellStart"/>
      <w:r>
        <w:rPr>
          <w:rFonts w:ascii="Calibri" w:hAnsi="Calibri"/>
          <w:sz w:val="22"/>
          <w:szCs w:val="22"/>
        </w:rPr>
        <w:t>l</w:t>
      </w:r>
      <w:r w:rsidR="00FD1C85" w:rsidRPr="006F1417">
        <w:rPr>
          <w:rFonts w:ascii="Calibri" w:hAnsi="Calibri"/>
          <w:sz w:val="22"/>
          <w:szCs w:val="22"/>
        </w:rPr>
        <w:t>abour</w:t>
      </w:r>
      <w:proofErr w:type="spellEnd"/>
      <w:r w:rsidR="00FD1C85" w:rsidRPr="006F1417">
        <w:rPr>
          <w:rFonts w:ascii="Calibri" w:hAnsi="Calibri"/>
          <w:sz w:val="22"/>
          <w:szCs w:val="22"/>
        </w:rPr>
        <w:t xml:space="preserve"> force participation rate will increase. </w:t>
      </w:r>
      <w:r w:rsidR="00FD1C85" w:rsidRPr="006F1417">
        <w:rPr>
          <w:rFonts w:ascii="Calibri" w:hAnsi="Calibri"/>
          <w:color w:val="auto"/>
          <w:sz w:val="22"/>
          <w:szCs w:val="22"/>
        </w:rPr>
        <w:t xml:space="preserve"> </w:t>
      </w:r>
    </w:p>
    <w:p w:rsidR="00FD1C85" w:rsidRPr="006F1417" w:rsidRDefault="00FD1C85" w:rsidP="00FA77F1">
      <w:pPr>
        <w:widowControl w:val="0"/>
        <w:suppressAutoHyphens/>
        <w:autoSpaceDE w:val="0"/>
        <w:autoSpaceDN w:val="0"/>
        <w:adjustRightInd w:val="0"/>
        <w:ind w:left="720"/>
        <w:rPr>
          <w:rFonts w:ascii="Calibri" w:hAnsi="Calibri"/>
          <w:color w:val="000000"/>
          <w:sz w:val="22"/>
          <w:szCs w:val="22"/>
        </w:rPr>
        <w:sectPr w:rsidR="00FD1C85" w:rsidRPr="006F1417">
          <w:footerReference w:type="even" r:id="rId9"/>
          <w:footerReference w:type="default" r:id="rId10"/>
          <w:pgSz w:w="12240" w:h="15840"/>
          <w:pgMar w:top="1440" w:right="720" w:bottom="1440" w:left="1800" w:header="720" w:footer="720" w:gutter="0"/>
          <w:cols w:space="720" w:equalWidth="0">
            <w:col w:w="9720"/>
          </w:cols>
        </w:sectPr>
      </w:pPr>
    </w:p>
    <w:p w:rsidR="00C446EB" w:rsidRPr="00FD277E" w:rsidRDefault="00C446EB" w:rsidP="00FD277E">
      <w:pPr>
        <w:widowControl w:val="0"/>
        <w:suppressAutoHyphens/>
        <w:autoSpaceDE w:val="0"/>
        <w:autoSpaceDN w:val="0"/>
        <w:adjustRightInd w:val="0"/>
        <w:ind w:left="-1080"/>
        <w:jc w:val="center"/>
        <w:rPr>
          <w:rFonts w:ascii="Calibri" w:hAnsi="Calibri"/>
          <w:color w:val="000000"/>
          <w:sz w:val="32"/>
          <w:szCs w:val="32"/>
          <w:u w:val="single"/>
        </w:rPr>
      </w:pPr>
      <w:r w:rsidRPr="00FD277E">
        <w:rPr>
          <w:rFonts w:ascii="Calibri" w:hAnsi="Calibri"/>
          <w:b/>
          <w:bCs/>
          <w:color w:val="000000"/>
          <w:sz w:val="32"/>
          <w:szCs w:val="32"/>
          <w:u w:val="single"/>
        </w:rPr>
        <w:lastRenderedPageBreak/>
        <w:t>Answer</w:t>
      </w:r>
      <w:r w:rsidR="00DA635B" w:rsidRPr="00FD277E">
        <w:rPr>
          <w:rFonts w:ascii="Calibri" w:hAnsi="Calibri"/>
          <w:b/>
          <w:bCs/>
          <w:color w:val="000000"/>
          <w:sz w:val="32"/>
          <w:szCs w:val="32"/>
          <w:u w:val="single"/>
        </w:rPr>
        <w:t>s</w:t>
      </w:r>
    </w:p>
    <w:p w:rsidR="00C446EB" w:rsidRPr="00FD1C85" w:rsidRDefault="00C446EB">
      <w:pPr>
        <w:widowControl w:val="0"/>
        <w:suppressAutoHyphens/>
        <w:autoSpaceDE w:val="0"/>
        <w:autoSpaceDN w:val="0"/>
        <w:adjustRightInd w:val="0"/>
        <w:rPr>
          <w:rFonts w:ascii="Calibri" w:hAnsi="Calibri"/>
          <w:color w:val="000000"/>
          <w:sz w:val="22"/>
          <w:szCs w:val="22"/>
        </w:rPr>
      </w:pPr>
    </w:p>
    <w:p w:rsidR="00C446EB" w:rsidRPr="00FD1C85" w:rsidRDefault="00C446EB" w:rsidP="00DA635B">
      <w:pPr>
        <w:widowControl w:val="0"/>
        <w:tabs>
          <w:tab w:val="right" w:pos="-180"/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ind w:hanging="1080"/>
        <w:rPr>
          <w:rFonts w:ascii="Calibri" w:hAnsi="Calibri"/>
          <w:b/>
          <w:bCs/>
          <w:color w:val="000000"/>
          <w:sz w:val="2"/>
          <w:szCs w:val="2"/>
        </w:rPr>
      </w:pPr>
      <w:r w:rsidRPr="00FD1C85">
        <w:rPr>
          <w:rFonts w:ascii="Calibri" w:hAnsi="Calibri"/>
          <w:color w:val="000000"/>
          <w:sz w:val="22"/>
          <w:szCs w:val="22"/>
        </w:rPr>
        <w:tab/>
      </w:r>
      <w:r w:rsidRPr="00FD1C85">
        <w:rPr>
          <w:rFonts w:ascii="Calibri" w:hAnsi="Calibri"/>
          <w:b/>
          <w:bCs/>
          <w:color w:val="000000"/>
          <w:sz w:val="22"/>
          <w:szCs w:val="22"/>
        </w:rPr>
        <w:t>1.</w:t>
      </w:r>
      <w:r w:rsidRPr="00FD1C85">
        <w:rPr>
          <w:rFonts w:ascii="Calibri" w:hAnsi="Calibri"/>
          <w:b/>
          <w:bCs/>
          <w:color w:val="000000"/>
          <w:sz w:val="22"/>
          <w:szCs w:val="22"/>
        </w:rPr>
        <w:tab/>
        <w:t>A</w:t>
      </w:r>
    </w:p>
    <w:p w:rsidR="00C446EB" w:rsidRPr="00FD1C85" w:rsidRDefault="00C446EB">
      <w:pPr>
        <w:widowControl w:val="0"/>
        <w:suppressAutoHyphens/>
        <w:autoSpaceDE w:val="0"/>
        <w:autoSpaceDN w:val="0"/>
        <w:adjustRightInd w:val="0"/>
        <w:rPr>
          <w:rFonts w:ascii="Calibri" w:hAnsi="Calibri"/>
          <w:b/>
          <w:bCs/>
          <w:color w:val="000000"/>
          <w:sz w:val="2"/>
          <w:szCs w:val="2"/>
        </w:rPr>
      </w:pPr>
    </w:p>
    <w:p w:rsidR="00C446EB" w:rsidRPr="00FD1C85" w:rsidRDefault="00C446EB" w:rsidP="00DA635B">
      <w:pPr>
        <w:widowControl w:val="0"/>
        <w:tabs>
          <w:tab w:val="right" w:pos="-180"/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ind w:hanging="1080"/>
        <w:rPr>
          <w:rFonts w:ascii="Calibri" w:hAnsi="Calibri"/>
          <w:b/>
          <w:bCs/>
          <w:color w:val="000000"/>
          <w:sz w:val="2"/>
          <w:szCs w:val="2"/>
        </w:rPr>
      </w:pPr>
      <w:r w:rsidRPr="00FD1C85">
        <w:rPr>
          <w:rFonts w:ascii="Calibri" w:hAnsi="Calibri"/>
          <w:b/>
          <w:bCs/>
          <w:color w:val="000000"/>
          <w:sz w:val="22"/>
          <w:szCs w:val="22"/>
        </w:rPr>
        <w:tab/>
        <w:t>2.</w:t>
      </w:r>
      <w:r w:rsidRPr="00FD1C85">
        <w:rPr>
          <w:rFonts w:ascii="Calibri" w:hAnsi="Calibri"/>
          <w:b/>
          <w:bCs/>
          <w:color w:val="000000"/>
          <w:sz w:val="22"/>
          <w:szCs w:val="22"/>
        </w:rPr>
        <w:tab/>
        <w:t>C</w:t>
      </w:r>
    </w:p>
    <w:p w:rsidR="00C446EB" w:rsidRPr="00FD1C85" w:rsidRDefault="00C446EB">
      <w:pPr>
        <w:widowControl w:val="0"/>
        <w:suppressAutoHyphens/>
        <w:autoSpaceDE w:val="0"/>
        <w:autoSpaceDN w:val="0"/>
        <w:adjustRightInd w:val="0"/>
        <w:rPr>
          <w:rFonts w:ascii="Calibri" w:hAnsi="Calibri"/>
          <w:b/>
          <w:bCs/>
          <w:color w:val="000000"/>
          <w:sz w:val="2"/>
          <w:szCs w:val="2"/>
        </w:rPr>
      </w:pPr>
    </w:p>
    <w:p w:rsidR="00C446EB" w:rsidRPr="00FD1C85" w:rsidRDefault="00C446EB" w:rsidP="00DA635B">
      <w:pPr>
        <w:widowControl w:val="0"/>
        <w:tabs>
          <w:tab w:val="right" w:pos="-180"/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ind w:hanging="1080"/>
        <w:rPr>
          <w:rFonts w:ascii="Calibri" w:hAnsi="Calibri"/>
          <w:b/>
          <w:bCs/>
          <w:color w:val="000000"/>
          <w:sz w:val="2"/>
          <w:szCs w:val="2"/>
        </w:rPr>
      </w:pPr>
      <w:r w:rsidRPr="00FD1C85">
        <w:rPr>
          <w:rFonts w:ascii="Calibri" w:hAnsi="Calibri"/>
          <w:b/>
          <w:bCs/>
          <w:color w:val="000000"/>
          <w:sz w:val="22"/>
          <w:szCs w:val="22"/>
        </w:rPr>
        <w:tab/>
        <w:t>3.</w:t>
      </w:r>
      <w:r w:rsidRPr="00FD1C85">
        <w:rPr>
          <w:rFonts w:ascii="Calibri" w:hAnsi="Calibri"/>
          <w:b/>
          <w:bCs/>
          <w:color w:val="000000"/>
          <w:sz w:val="22"/>
          <w:szCs w:val="22"/>
        </w:rPr>
        <w:tab/>
        <w:t>A</w:t>
      </w:r>
    </w:p>
    <w:p w:rsidR="00C446EB" w:rsidRPr="00FD1C85" w:rsidRDefault="00C446EB">
      <w:pPr>
        <w:widowControl w:val="0"/>
        <w:suppressAutoHyphens/>
        <w:autoSpaceDE w:val="0"/>
        <w:autoSpaceDN w:val="0"/>
        <w:adjustRightInd w:val="0"/>
        <w:rPr>
          <w:rFonts w:ascii="Calibri" w:hAnsi="Calibri"/>
          <w:b/>
          <w:bCs/>
          <w:color w:val="000000"/>
          <w:sz w:val="2"/>
          <w:szCs w:val="2"/>
        </w:rPr>
      </w:pPr>
    </w:p>
    <w:p w:rsidR="00C446EB" w:rsidRPr="00FD1C85" w:rsidRDefault="00C446EB" w:rsidP="002A4D26">
      <w:pPr>
        <w:widowControl w:val="0"/>
        <w:tabs>
          <w:tab w:val="right" w:pos="-180"/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ind w:hanging="1080"/>
        <w:rPr>
          <w:rFonts w:ascii="Calibri" w:hAnsi="Calibri"/>
          <w:b/>
          <w:bCs/>
          <w:color w:val="000000"/>
          <w:sz w:val="2"/>
          <w:szCs w:val="2"/>
        </w:rPr>
      </w:pPr>
      <w:r w:rsidRPr="00FD1C85">
        <w:rPr>
          <w:rFonts w:ascii="Calibri" w:hAnsi="Calibri"/>
          <w:b/>
          <w:bCs/>
          <w:color w:val="000000"/>
          <w:sz w:val="22"/>
          <w:szCs w:val="22"/>
        </w:rPr>
        <w:tab/>
        <w:t>4.</w:t>
      </w:r>
      <w:r w:rsidRPr="00FD1C85">
        <w:rPr>
          <w:rFonts w:ascii="Calibri" w:hAnsi="Calibri"/>
          <w:b/>
          <w:bCs/>
          <w:color w:val="000000"/>
          <w:sz w:val="22"/>
          <w:szCs w:val="22"/>
        </w:rPr>
        <w:tab/>
        <w:t>D</w:t>
      </w:r>
    </w:p>
    <w:p w:rsidR="00C446EB" w:rsidRPr="00FD1C85" w:rsidRDefault="00C446EB">
      <w:pPr>
        <w:widowControl w:val="0"/>
        <w:suppressAutoHyphens/>
        <w:autoSpaceDE w:val="0"/>
        <w:autoSpaceDN w:val="0"/>
        <w:adjustRightInd w:val="0"/>
        <w:rPr>
          <w:rFonts w:ascii="Calibri" w:hAnsi="Calibri"/>
          <w:b/>
          <w:bCs/>
          <w:color w:val="000000"/>
          <w:sz w:val="2"/>
          <w:szCs w:val="2"/>
        </w:rPr>
      </w:pPr>
    </w:p>
    <w:p w:rsidR="00C446EB" w:rsidRPr="00FD1C85" w:rsidRDefault="00C446EB" w:rsidP="002A4D26">
      <w:pPr>
        <w:widowControl w:val="0"/>
        <w:tabs>
          <w:tab w:val="right" w:pos="-180"/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ind w:hanging="1080"/>
        <w:rPr>
          <w:rFonts w:ascii="Calibri" w:hAnsi="Calibri"/>
          <w:b/>
          <w:bCs/>
          <w:color w:val="000000"/>
          <w:sz w:val="2"/>
          <w:szCs w:val="2"/>
          <w:lang w:val="es-ES"/>
        </w:rPr>
      </w:pPr>
      <w:r w:rsidRPr="00FD1C85">
        <w:rPr>
          <w:rFonts w:ascii="Calibri" w:hAnsi="Calibri"/>
          <w:b/>
          <w:bCs/>
          <w:color w:val="000000"/>
          <w:sz w:val="22"/>
          <w:szCs w:val="22"/>
        </w:rPr>
        <w:tab/>
      </w:r>
      <w:r w:rsidRPr="00FD1C85">
        <w:rPr>
          <w:rFonts w:ascii="Calibri" w:hAnsi="Calibri"/>
          <w:b/>
          <w:bCs/>
          <w:color w:val="000000"/>
          <w:sz w:val="22"/>
          <w:szCs w:val="22"/>
          <w:lang w:val="es-ES"/>
        </w:rPr>
        <w:t>5.</w:t>
      </w:r>
      <w:r w:rsidRPr="00FD1C85">
        <w:rPr>
          <w:rFonts w:ascii="Calibri" w:hAnsi="Calibri"/>
          <w:b/>
          <w:bCs/>
          <w:color w:val="000000"/>
          <w:sz w:val="22"/>
          <w:szCs w:val="22"/>
          <w:lang w:val="es-ES"/>
        </w:rPr>
        <w:tab/>
        <w:t>D</w:t>
      </w:r>
    </w:p>
    <w:p w:rsidR="00C446EB" w:rsidRPr="00FD1C85" w:rsidRDefault="00C446EB">
      <w:pPr>
        <w:widowControl w:val="0"/>
        <w:suppressAutoHyphens/>
        <w:autoSpaceDE w:val="0"/>
        <w:autoSpaceDN w:val="0"/>
        <w:adjustRightInd w:val="0"/>
        <w:rPr>
          <w:rFonts w:ascii="Calibri" w:hAnsi="Calibri"/>
          <w:b/>
          <w:bCs/>
          <w:color w:val="000000"/>
          <w:sz w:val="2"/>
          <w:szCs w:val="2"/>
          <w:lang w:val="es-ES"/>
        </w:rPr>
      </w:pPr>
    </w:p>
    <w:p w:rsidR="00C446EB" w:rsidRPr="00FD1C85" w:rsidRDefault="00C446EB" w:rsidP="002A4D26">
      <w:pPr>
        <w:widowControl w:val="0"/>
        <w:tabs>
          <w:tab w:val="right" w:pos="-180"/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ind w:hanging="1080"/>
        <w:rPr>
          <w:rFonts w:ascii="Calibri" w:hAnsi="Calibri"/>
          <w:b/>
          <w:bCs/>
          <w:color w:val="000000"/>
          <w:sz w:val="2"/>
          <w:szCs w:val="2"/>
          <w:lang w:val="es-ES"/>
        </w:rPr>
      </w:pPr>
      <w:r w:rsidRPr="00FD1C85">
        <w:rPr>
          <w:rFonts w:ascii="Calibri" w:hAnsi="Calibri"/>
          <w:b/>
          <w:bCs/>
          <w:color w:val="000000"/>
          <w:sz w:val="22"/>
          <w:szCs w:val="22"/>
          <w:lang w:val="es-ES"/>
        </w:rPr>
        <w:tab/>
        <w:t>6.</w:t>
      </w:r>
      <w:r w:rsidRPr="00FD1C85">
        <w:rPr>
          <w:rFonts w:ascii="Calibri" w:hAnsi="Calibri"/>
          <w:b/>
          <w:bCs/>
          <w:color w:val="000000"/>
          <w:sz w:val="22"/>
          <w:szCs w:val="22"/>
          <w:lang w:val="es-ES"/>
        </w:rPr>
        <w:tab/>
        <w:t>E</w:t>
      </w:r>
    </w:p>
    <w:p w:rsidR="00C446EB" w:rsidRPr="00FD1C85" w:rsidRDefault="00C446EB">
      <w:pPr>
        <w:widowControl w:val="0"/>
        <w:suppressAutoHyphens/>
        <w:autoSpaceDE w:val="0"/>
        <w:autoSpaceDN w:val="0"/>
        <w:adjustRightInd w:val="0"/>
        <w:rPr>
          <w:rFonts w:ascii="Calibri" w:hAnsi="Calibri"/>
          <w:b/>
          <w:bCs/>
          <w:color w:val="000000"/>
          <w:sz w:val="2"/>
          <w:szCs w:val="2"/>
          <w:lang w:val="es-ES"/>
        </w:rPr>
      </w:pPr>
    </w:p>
    <w:p w:rsidR="00C446EB" w:rsidRPr="00FD1C85" w:rsidRDefault="00C446EB" w:rsidP="002A4D26">
      <w:pPr>
        <w:widowControl w:val="0"/>
        <w:tabs>
          <w:tab w:val="right" w:pos="-180"/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ind w:hanging="1080"/>
        <w:rPr>
          <w:rFonts w:ascii="Calibri" w:hAnsi="Calibri"/>
          <w:b/>
          <w:bCs/>
          <w:color w:val="000000"/>
          <w:sz w:val="2"/>
          <w:szCs w:val="2"/>
        </w:rPr>
      </w:pPr>
      <w:r w:rsidRPr="00FD1C85">
        <w:rPr>
          <w:rFonts w:ascii="Calibri" w:hAnsi="Calibri"/>
          <w:b/>
          <w:bCs/>
          <w:color w:val="000000"/>
          <w:sz w:val="22"/>
          <w:szCs w:val="22"/>
          <w:lang w:val="es-ES"/>
        </w:rPr>
        <w:tab/>
      </w:r>
      <w:r w:rsidRPr="00FD1C85">
        <w:rPr>
          <w:rFonts w:ascii="Calibri" w:hAnsi="Calibri"/>
          <w:b/>
          <w:bCs/>
          <w:color w:val="000000"/>
          <w:sz w:val="22"/>
          <w:szCs w:val="22"/>
        </w:rPr>
        <w:t>7.</w:t>
      </w:r>
      <w:r w:rsidRPr="00FD1C85">
        <w:rPr>
          <w:rFonts w:ascii="Calibri" w:hAnsi="Calibri"/>
          <w:b/>
          <w:bCs/>
          <w:color w:val="000000"/>
          <w:sz w:val="22"/>
          <w:szCs w:val="22"/>
        </w:rPr>
        <w:tab/>
        <w:t>B</w:t>
      </w:r>
    </w:p>
    <w:p w:rsidR="00C446EB" w:rsidRPr="00FD1C85" w:rsidRDefault="00C446EB">
      <w:pPr>
        <w:widowControl w:val="0"/>
        <w:suppressAutoHyphens/>
        <w:autoSpaceDE w:val="0"/>
        <w:autoSpaceDN w:val="0"/>
        <w:adjustRightInd w:val="0"/>
        <w:rPr>
          <w:rFonts w:ascii="Calibri" w:hAnsi="Calibri"/>
          <w:b/>
          <w:bCs/>
          <w:color w:val="000000"/>
          <w:sz w:val="2"/>
          <w:szCs w:val="2"/>
        </w:rPr>
      </w:pPr>
    </w:p>
    <w:p w:rsidR="00C446EB" w:rsidRPr="00FD1C85" w:rsidRDefault="00C446EB" w:rsidP="002A4D26">
      <w:pPr>
        <w:widowControl w:val="0"/>
        <w:tabs>
          <w:tab w:val="right" w:pos="-180"/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ind w:hanging="1080"/>
        <w:rPr>
          <w:rFonts w:ascii="Calibri" w:hAnsi="Calibri"/>
          <w:b/>
          <w:bCs/>
          <w:color w:val="000000"/>
          <w:sz w:val="2"/>
          <w:szCs w:val="2"/>
        </w:rPr>
      </w:pPr>
      <w:r w:rsidRPr="00FD1C85">
        <w:rPr>
          <w:rFonts w:ascii="Calibri" w:hAnsi="Calibri"/>
          <w:b/>
          <w:bCs/>
          <w:color w:val="000000"/>
          <w:sz w:val="22"/>
          <w:szCs w:val="22"/>
        </w:rPr>
        <w:tab/>
        <w:t>8.</w:t>
      </w:r>
      <w:r w:rsidRPr="00FD1C85">
        <w:rPr>
          <w:rFonts w:ascii="Calibri" w:hAnsi="Calibri"/>
          <w:b/>
          <w:bCs/>
          <w:color w:val="000000"/>
          <w:sz w:val="22"/>
          <w:szCs w:val="22"/>
        </w:rPr>
        <w:tab/>
        <w:t>B</w:t>
      </w:r>
    </w:p>
    <w:p w:rsidR="00C446EB" w:rsidRPr="00FD1C85" w:rsidRDefault="00C446EB">
      <w:pPr>
        <w:widowControl w:val="0"/>
        <w:suppressAutoHyphens/>
        <w:autoSpaceDE w:val="0"/>
        <w:autoSpaceDN w:val="0"/>
        <w:adjustRightInd w:val="0"/>
        <w:rPr>
          <w:rFonts w:ascii="Calibri" w:hAnsi="Calibri"/>
          <w:b/>
          <w:bCs/>
          <w:color w:val="000000"/>
          <w:sz w:val="2"/>
          <w:szCs w:val="2"/>
        </w:rPr>
      </w:pPr>
    </w:p>
    <w:p w:rsidR="00C446EB" w:rsidRPr="00FD1C85" w:rsidRDefault="00C446EB" w:rsidP="002A4D26">
      <w:pPr>
        <w:widowControl w:val="0"/>
        <w:tabs>
          <w:tab w:val="right" w:pos="-180"/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ind w:hanging="1080"/>
        <w:rPr>
          <w:rFonts w:ascii="Calibri" w:hAnsi="Calibri"/>
          <w:b/>
          <w:bCs/>
          <w:color w:val="000000"/>
          <w:sz w:val="2"/>
          <w:szCs w:val="2"/>
        </w:rPr>
      </w:pPr>
      <w:r w:rsidRPr="00FD1C85">
        <w:rPr>
          <w:rFonts w:ascii="Calibri" w:hAnsi="Calibri"/>
          <w:b/>
          <w:bCs/>
          <w:color w:val="000000"/>
          <w:sz w:val="22"/>
          <w:szCs w:val="22"/>
        </w:rPr>
        <w:tab/>
        <w:t>9.</w:t>
      </w:r>
      <w:r w:rsidRPr="00FD1C85">
        <w:rPr>
          <w:rFonts w:ascii="Calibri" w:hAnsi="Calibri"/>
          <w:b/>
          <w:bCs/>
          <w:color w:val="000000"/>
          <w:sz w:val="22"/>
          <w:szCs w:val="22"/>
        </w:rPr>
        <w:tab/>
        <w:t>B</w:t>
      </w:r>
    </w:p>
    <w:p w:rsidR="00C446EB" w:rsidRPr="00FD1C85" w:rsidRDefault="00C446EB">
      <w:pPr>
        <w:widowControl w:val="0"/>
        <w:suppressAutoHyphens/>
        <w:autoSpaceDE w:val="0"/>
        <w:autoSpaceDN w:val="0"/>
        <w:adjustRightInd w:val="0"/>
        <w:rPr>
          <w:rFonts w:ascii="Calibri" w:hAnsi="Calibri"/>
          <w:b/>
          <w:bCs/>
          <w:color w:val="000000"/>
          <w:sz w:val="2"/>
          <w:szCs w:val="2"/>
        </w:rPr>
      </w:pPr>
    </w:p>
    <w:p w:rsidR="00C446EB" w:rsidRPr="00FD1C85" w:rsidRDefault="00C446EB" w:rsidP="002A4D26">
      <w:pPr>
        <w:widowControl w:val="0"/>
        <w:tabs>
          <w:tab w:val="right" w:pos="-180"/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ind w:hanging="1080"/>
        <w:rPr>
          <w:rFonts w:ascii="Calibri" w:hAnsi="Calibri"/>
          <w:b/>
          <w:bCs/>
          <w:color w:val="000000"/>
          <w:sz w:val="2"/>
          <w:szCs w:val="2"/>
        </w:rPr>
      </w:pPr>
      <w:r w:rsidRPr="00FD1C85">
        <w:rPr>
          <w:rFonts w:ascii="Calibri" w:hAnsi="Calibri"/>
          <w:b/>
          <w:bCs/>
          <w:color w:val="000000"/>
          <w:sz w:val="22"/>
          <w:szCs w:val="22"/>
        </w:rPr>
        <w:tab/>
        <w:t>10.</w:t>
      </w:r>
      <w:r w:rsidRPr="00FD1C85">
        <w:rPr>
          <w:rFonts w:ascii="Calibri" w:hAnsi="Calibri"/>
          <w:b/>
          <w:bCs/>
          <w:color w:val="000000"/>
          <w:sz w:val="22"/>
          <w:szCs w:val="22"/>
        </w:rPr>
        <w:tab/>
        <w:t>C</w:t>
      </w:r>
    </w:p>
    <w:p w:rsidR="00C446EB" w:rsidRPr="00FD1C85" w:rsidRDefault="00C446EB">
      <w:pPr>
        <w:widowControl w:val="0"/>
        <w:suppressAutoHyphens/>
        <w:autoSpaceDE w:val="0"/>
        <w:autoSpaceDN w:val="0"/>
        <w:adjustRightInd w:val="0"/>
        <w:rPr>
          <w:rFonts w:ascii="Calibri" w:hAnsi="Calibri"/>
          <w:b/>
          <w:bCs/>
          <w:color w:val="000000"/>
          <w:sz w:val="2"/>
          <w:szCs w:val="2"/>
        </w:rPr>
      </w:pPr>
    </w:p>
    <w:p w:rsidR="00C446EB" w:rsidRPr="00FD1C85" w:rsidRDefault="00C446EB" w:rsidP="002A4D26">
      <w:pPr>
        <w:widowControl w:val="0"/>
        <w:tabs>
          <w:tab w:val="right" w:pos="-180"/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ind w:hanging="1080"/>
        <w:rPr>
          <w:rFonts w:ascii="Calibri" w:hAnsi="Calibri"/>
          <w:b/>
          <w:bCs/>
          <w:color w:val="000000"/>
          <w:sz w:val="2"/>
          <w:szCs w:val="2"/>
        </w:rPr>
      </w:pPr>
      <w:r w:rsidRPr="00FD1C85">
        <w:rPr>
          <w:rFonts w:ascii="Calibri" w:hAnsi="Calibri"/>
          <w:b/>
          <w:bCs/>
          <w:color w:val="000000"/>
          <w:sz w:val="22"/>
          <w:szCs w:val="22"/>
        </w:rPr>
        <w:tab/>
        <w:t>11.</w:t>
      </w:r>
      <w:r w:rsidRPr="00FD1C85">
        <w:rPr>
          <w:rFonts w:ascii="Calibri" w:hAnsi="Calibri"/>
          <w:b/>
          <w:bCs/>
          <w:color w:val="000000"/>
          <w:sz w:val="22"/>
          <w:szCs w:val="22"/>
        </w:rPr>
        <w:tab/>
        <w:t>A</w:t>
      </w:r>
    </w:p>
    <w:p w:rsidR="00C446EB" w:rsidRPr="00FD1C85" w:rsidRDefault="00C446EB">
      <w:pPr>
        <w:widowControl w:val="0"/>
        <w:suppressAutoHyphens/>
        <w:autoSpaceDE w:val="0"/>
        <w:autoSpaceDN w:val="0"/>
        <w:adjustRightInd w:val="0"/>
        <w:rPr>
          <w:rFonts w:ascii="Calibri" w:hAnsi="Calibri"/>
          <w:b/>
          <w:bCs/>
          <w:color w:val="000000"/>
          <w:sz w:val="2"/>
          <w:szCs w:val="2"/>
        </w:rPr>
      </w:pPr>
    </w:p>
    <w:p w:rsidR="00C446EB" w:rsidRPr="00FD1C85" w:rsidRDefault="00C446EB" w:rsidP="002A4D26">
      <w:pPr>
        <w:widowControl w:val="0"/>
        <w:tabs>
          <w:tab w:val="right" w:pos="-180"/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ind w:hanging="1080"/>
        <w:rPr>
          <w:rFonts w:ascii="Calibri" w:hAnsi="Calibri"/>
          <w:b/>
          <w:bCs/>
          <w:color w:val="000000"/>
          <w:sz w:val="2"/>
          <w:szCs w:val="2"/>
        </w:rPr>
      </w:pPr>
      <w:r w:rsidRPr="00FD1C85">
        <w:rPr>
          <w:rFonts w:ascii="Calibri" w:hAnsi="Calibri"/>
          <w:b/>
          <w:bCs/>
          <w:color w:val="000000"/>
          <w:sz w:val="22"/>
          <w:szCs w:val="22"/>
        </w:rPr>
        <w:tab/>
        <w:t>12.</w:t>
      </w:r>
      <w:r w:rsidRPr="00FD1C85">
        <w:rPr>
          <w:rFonts w:ascii="Calibri" w:hAnsi="Calibri"/>
          <w:b/>
          <w:bCs/>
          <w:color w:val="000000"/>
          <w:sz w:val="22"/>
          <w:szCs w:val="22"/>
        </w:rPr>
        <w:tab/>
        <w:t>C</w:t>
      </w:r>
    </w:p>
    <w:p w:rsidR="00C446EB" w:rsidRPr="00FD1C85" w:rsidRDefault="00C446EB">
      <w:pPr>
        <w:widowControl w:val="0"/>
        <w:suppressAutoHyphens/>
        <w:autoSpaceDE w:val="0"/>
        <w:autoSpaceDN w:val="0"/>
        <w:adjustRightInd w:val="0"/>
        <w:rPr>
          <w:rFonts w:ascii="Calibri" w:hAnsi="Calibri"/>
          <w:b/>
          <w:bCs/>
          <w:color w:val="000000"/>
          <w:sz w:val="2"/>
          <w:szCs w:val="2"/>
        </w:rPr>
      </w:pPr>
    </w:p>
    <w:p w:rsidR="00C446EB" w:rsidRPr="00FD1C85" w:rsidRDefault="00C446EB" w:rsidP="002A4D26">
      <w:pPr>
        <w:widowControl w:val="0"/>
        <w:tabs>
          <w:tab w:val="right" w:pos="-180"/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ind w:hanging="1080"/>
        <w:rPr>
          <w:rFonts w:ascii="Calibri" w:hAnsi="Calibri"/>
          <w:b/>
          <w:bCs/>
          <w:color w:val="000000"/>
          <w:sz w:val="2"/>
          <w:szCs w:val="2"/>
        </w:rPr>
      </w:pPr>
      <w:r w:rsidRPr="00FD1C85">
        <w:rPr>
          <w:rFonts w:ascii="Calibri" w:hAnsi="Calibri"/>
          <w:b/>
          <w:bCs/>
          <w:color w:val="000000"/>
          <w:sz w:val="22"/>
          <w:szCs w:val="22"/>
        </w:rPr>
        <w:tab/>
        <w:t>13.</w:t>
      </w:r>
      <w:r w:rsidRPr="00FD1C85">
        <w:rPr>
          <w:rFonts w:ascii="Calibri" w:hAnsi="Calibri"/>
          <w:b/>
          <w:bCs/>
          <w:color w:val="000000"/>
          <w:sz w:val="22"/>
          <w:szCs w:val="22"/>
        </w:rPr>
        <w:tab/>
        <w:t>A</w:t>
      </w:r>
    </w:p>
    <w:p w:rsidR="00C446EB" w:rsidRPr="00FD1C85" w:rsidRDefault="00C446EB">
      <w:pPr>
        <w:widowControl w:val="0"/>
        <w:suppressAutoHyphens/>
        <w:autoSpaceDE w:val="0"/>
        <w:autoSpaceDN w:val="0"/>
        <w:adjustRightInd w:val="0"/>
        <w:rPr>
          <w:rFonts w:ascii="Calibri" w:hAnsi="Calibri"/>
          <w:b/>
          <w:bCs/>
          <w:color w:val="000000"/>
          <w:sz w:val="2"/>
          <w:szCs w:val="2"/>
        </w:rPr>
      </w:pPr>
    </w:p>
    <w:p w:rsidR="00C446EB" w:rsidRPr="00FD1C85" w:rsidRDefault="00C446EB" w:rsidP="002A4D26">
      <w:pPr>
        <w:widowControl w:val="0"/>
        <w:tabs>
          <w:tab w:val="right" w:pos="-180"/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ind w:hanging="1080"/>
        <w:rPr>
          <w:rFonts w:ascii="Calibri" w:hAnsi="Calibri"/>
          <w:b/>
          <w:bCs/>
          <w:color w:val="000000"/>
          <w:sz w:val="2"/>
          <w:szCs w:val="2"/>
        </w:rPr>
      </w:pPr>
      <w:r w:rsidRPr="00FD1C85">
        <w:rPr>
          <w:rFonts w:ascii="Calibri" w:hAnsi="Calibri"/>
          <w:b/>
          <w:bCs/>
          <w:color w:val="000000"/>
          <w:sz w:val="22"/>
          <w:szCs w:val="22"/>
        </w:rPr>
        <w:tab/>
        <w:t>14.</w:t>
      </w:r>
      <w:r w:rsidRPr="00FD1C85">
        <w:rPr>
          <w:rFonts w:ascii="Calibri" w:hAnsi="Calibri"/>
          <w:b/>
          <w:bCs/>
          <w:color w:val="000000"/>
          <w:sz w:val="22"/>
          <w:szCs w:val="22"/>
        </w:rPr>
        <w:tab/>
        <w:t>D</w:t>
      </w:r>
    </w:p>
    <w:p w:rsidR="00C446EB" w:rsidRPr="00FD1C85" w:rsidRDefault="00C446EB">
      <w:pPr>
        <w:widowControl w:val="0"/>
        <w:suppressAutoHyphens/>
        <w:autoSpaceDE w:val="0"/>
        <w:autoSpaceDN w:val="0"/>
        <w:adjustRightInd w:val="0"/>
        <w:rPr>
          <w:rFonts w:ascii="Calibri" w:hAnsi="Calibri"/>
          <w:b/>
          <w:bCs/>
          <w:color w:val="000000"/>
          <w:sz w:val="2"/>
          <w:szCs w:val="2"/>
        </w:rPr>
      </w:pPr>
    </w:p>
    <w:p w:rsidR="00C446EB" w:rsidRPr="00FD1C85" w:rsidRDefault="00C446EB" w:rsidP="002A4D26">
      <w:pPr>
        <w:widowControl w:val="0"/>
        <w:tabs>
          <w:tab w:val="right" w:pos="-180"/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ind w:hanging="1080"/>
        <w:rPr>
          <w:rFonts w:ascii="Calibri" w:hAnsi="Calibri"/>
          <w:b/>
          <w:bCs/>
          <w:color w:val="000000"/>
          <w:sz w:val="2"/>
          <w:szCs w:val="2"/>
        </w:rPr>
      </w:pPr>
      <w:r w:rsidRPr="00FD1C85">
        <w:rPr>
          <w:rFonts w:ascii="Calibri" w:hAnsi="Calibri"/>
          <w:b/>
          <w:bCs/>
          <w:color w:val="000000"/>
          <w:sz w:val="22"/>
          <w:szCs w:val="22"/>
        </w:rPr>
        <w:tab/>
        <w:t>15.</w:t>
      </w:r>
      <w:r w:rsidRPr="00FD1C85">
        <w:rPr>
          <w:rFonts w:ascii="Calibri" w:hAnsi="Calibri"/>
          <w:b/>
          <w:bCs/>
          <w:color w:val="000000"/>
          <w:sz w:val="22"/>
          <w:szCs w:val="22"/>
        </w:rPr>
        <w:tab/>
        <w:t>C</w:t>
      </w:r>
    </w:p>
    <w:p w:rsidR="00C446EB" w:rsidRPr="00FD1C85" w:rsidRDefault="00C446EB">
      <w:pPr>
        <w:widowControl w:val="0"/>
        <w:suppressAutoHyphens/>
        <w:autoSpaceDE w:val="0"/>
        <w:autoSpaceDN w:val="0"/>
        <w:adjustRightInd w:val="0"/>
        <w:rPr>
          <w:rFonts w:ascii="Calibri" w:hAnsi="Calibri"/>
          <w:b/>
          <w:bCs/>
          <w:color w:val="000000"/>
          <w:sz w:val="2"/>
          <w:szCs w:val="2"/>
        </w:rPr>
      </w:pPr>
    </w:p>
    <w:p w:rsidR="00C446EB" w:rsidRPr="00FD1C85" w:rsidRDefault="00C446EB" w:rsidP="002A4D26">
      <w:pPr>
        <w:widowControl w:val="0"/>
        <w:tabs>
          <w:tab w:val="right" w:pos="-180"/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ind w:hanging="1080"/>
        <w:rPr>
          <w:rFonts w:ascii="Calibri" w:hAnsi="Calibri"/>
          <w:b/>
          <w:bCs/>
          <w:color w:val="000000"/>
          <w:sz w:val="2"/>
          <w:szCs w:val="2"/>
        </w:rPr>
      </w:pPr>
      <w:r w:rsidRPr="00FD1C85">
        <w:rPr>
          <w:rFonts w:ascii="Calibri" w:hAnsi="Calibri"/>
          <w:b/>
          <w:bCs/>
          <w:color w:val="000000"/>
          <w:sz w:val="22"/>
          <w:szCs w:val="22"/>
        </w:rPr>
        <w:tab/>
        <w:t>16.</w:t>
      </w:r>
      <w:r w:rsidRPr="00FD1C85">
        <w:rPr>
          <w:rFonts w:ascii="Calibri" w:hAnsi="Calibri"/>
          <w:b/>
          <w:bCs/>
          <w:color w:val="000000"/>
          <w:sz w:val="22"/>
          <w:szCs w:val="22"/>
        </w:rPr>
        <w:tab/>
        <w:t>B</w:t>
      </w:r>
    </w:p>
    <w:p w:rsidR="00C446EB" w:rsidRPr="00FD1C85" w:rsidRDefault="00C446EB">
      <w:pPr>
        <w:widowControl w:val="0"/>
        <w:suppressAutoHyphens/>
        <w:autoSpaceDE w:val="0"/>
        <w:autoSpaceDN w:val="0"/>
        <w:adjustRightInd w:val="0"/>
        <w:rPr>
          <w:rFonts w:ascii="Calibri" w:hAnsi="Calibri"/>
          <w:b/>
          <w:bCs/>
          <w:color w:val="000000"/>
          <w:sz w:val="2"/>
          <w:szCs w:val="2"/>
        </w:rPr>
      </w:pPr>
    </w:p>
    <w:p w:rsidR="00C446EB" w:rsidRPr="00FD1C85" w:rsidRDefault="00C446EB" w:rsidP="002A4D26">
      <w:pPr>
        <w:widowControl w:val="0"/>
        <w:tabs>
          <w:tab w:val="right" w:pos="-180"/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ind w:hanging="1080"/>
        <w:rPr>
          <w:rFonts w:ascii="Calibri" w:hAnsi="Calibri"/>
          <w:b/>
          <w:bCs/>
          <w:color w:val="000000"/>
          <w:sz w:val="2"/>
          <w:szCs w:val="2"/>
        </w:rPr>
      </w:pPr>
      <w:r w:rsidRPr="00FD1C85">
        <w:rPr>
          <w:rFonts w:ascii="Calibri" w:hAnsi="Calibri"/>
          <w:b/>
          <w:bCs/>
          <w:color w:val="000000"/>
          <w:sz w:val="22"/>
          <w:szCs w:val="22"/>
        </w:rPr>
        <w:tab/>
        <w:t>17.</w:t>
      </w:r>
      <w:r w:rsidRPr="00FD1C85">
        <w:rPr>
          <w:rFonts w:ascii="Calibri" w:hAnsi="Calibri"/>
          <w:b/>
          <w:bCs/>
          <w:color w:val="000000"/>
          <w:sz w:val="22"/>
          <w:szCs w:val="22"/>
        </w:rPr>
        <w:tab/>
        <w:t>C</w:t>
      </w:r>
    </w:p>
    <w:p w:rsidR="00C446EB" w:rsidRPr="00FD1C85" w:rsidRDefault="00C446EB">
      <w:pPr>
        <w:widowControl w:val="0"/>
        <w:suppressAutoHyphens/>
        <w:autoSpaceDE w:val="0"/>
        <w:autoSpaceDN w:val="0"/>
        <w:adjustRightInd w:val="0"/>
        <w:rPr>
          <w:rFonts w:ascii="Calibri" w:hAnsi="Calibri"/>
          <w:b/>
          <w:bCs/>
          <w:color w:val="000000"/>
          <w:sz w:val="2"/>
          <w:szCs w:val="2"/>
        </w:rPr>
      </w:pPr>
    </w:p>
    <w:p w:rsidR="00C446EB" w:rsidRPr="00FD1C85" w:rsidRDefault="00C446EB" w:rsidP="002A4D26">
      <w:pPr>
        <w:widowControl w:val="0"/>
        <w:tabs>
          <w:tab w:val="right" w:pos="-180"/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ind w:hanging="1080"/>
        <w:rPr>
          <w:rFonts w:ascii="Calibri" w:hAnsi="Calibri"/>
          <w:b/>
          <w:bCs/>
          <w:color w:val="000000"/>
          <w:sz w:val="2"/>
          <w:szCs w:val="2"/>
        </w:rPr>
      </w:pPr>
      <w:r w:rsidRPr="00FD1C85">
        <w:rPr>
          <w:rFonts w:ascii="Calibri" w:hAnsi="Calibri"/>
          <w:b/>
          <w:bCs/>
          <w:color w:val="000000"/>
          <w:sz w:val="22"/>
          <w:szCs w:val="22"/>
        </w:rPr>
        <w:tab/>
        <w:t>18.</w:t>
      </w:r>
      <w:r w:rsidRPr="00FD1C85">
        <w:rPr>
          <w:rFonts w:ascii="Calibri" w:hAnsi="Calibri"/>
          <w:b/>
          <w:bCs/>
          <w:color w:val="000000"/>
          <w:sz w:val="22"/>
          <w:szCs w:val="22"/>
        </w:rPr>
        <w:tab/>
        <w:t>A</w:t>
      </w:r>
    </w:p>
    <w:p w:rsidR="00C446EB" w:rsidRPr="00FD1C85" w:rsidRDefault="00C446EB">
      <w:pPr>
        <w:widowControl w:val="0"/>
        <w:suppressAutoHyphens/>
        <w:autoSpaceDE w:val="0"/>
        <w:autoSpaceDN w:val="0"/>
        <w:adjustRightInd w:val="0"/>
        <w:rPr>
          <w:rFonts w:ascii="Calibri" w:hAnsi="Calibri"/>
          <w:b/>
          <w:bCs/>
          <w:color w:val="000000"/>
          <w:sz w:val="2"/>
          <w:szCs w:val="2"/>
        </w:rPr>
      </w:pPr>
    </w:p>
    <w:p w:rsidR="00C446EB" w:rsidRPr="00FD1C85" w:rsidRDefault="00C446EB" w:rsidP="002A4D26">
      <w:pPr>
        <w:widowControl w:val="0"/>
        <w:tabs>
          <w:tab w:val="right" w:pos="-180"/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ind w:hanging="1080"/>
        <w:rPr>
          <w:rFonts w:ascii="Calibri" w:hAnsi="Calibri"/>
          <w:b/>
          <w:bCs/>
          <w:color w:val="000000"/>
          <w:sz w:val="2"/>
          <w:szCs w:val="2"/>
        </w:rPr>
      </w:pPr>
      <w:r w:rsidRPr="00FD1C85">
        <w:rPr>
          <w:rFonts w:ascii="Calibri" w:hAnsi="Calibri"/>
          <w:b/>
          <w:bCs/>
          <w:color w:val="000000"/>
          <w:sz w:val="22"/>
          <w:szCs w:val="22"/>
        </w:rPr>
        <w:tab/>
        <w:t>19.</w:t>
      </w:r>
      <w:r w:rsidRPr="00FD1C85">
        <w:rPr>
          <w:rFonts w:ascii="Calibri" w:hAnsi="Calibri"/>
          <w:b/>
          <w:bCs/>
          <w:color w:val="000000"/>
          <w:sz w:val="22"/>
          <w:szCs w:val="22"/>
        </w:rPr>
        <w:tab/>
        <w:t>B</w:t>
      </w:r>
    </w:p>
    <w:p w:rsidR="00C446EB" w:rsidRPr="00FD1C85" w:rsidRDefault="00C446EB">
      <w:pPr>
        <w:widowControl w:val="0"/>
        <w:suppressAutoHyphens/>
        <w:autoSpaceDE w:val="0"/>
        <w:autoSpaceDN w:val="0"/>
        <w:adjustRightInd w:val="0"/>
        <w:rPr>
          <w:rFonts w:ascii="Calibri" w:hAnsi="Calibri"/>
          <w:b/>
          <w:bCs/>
          <w:color w:val="000000"/>
          <w:sz w:val="2"/>
          <w:szCs w:val="2"/>
        </w:rPr>
      </w:pPr>
    </w:p>
    <w:p w:rsidR="00C446EB" w:rsidRPr="00FD1C85" w:rsidRDefault="00C446EB" w:rsidP="002A4D26">
      <w:pPr>
        <w:widowControl w:val="0"/>
        <w:tabs>
          <w:tab w:val="right" w:pos="-180"/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ind w:hanging="1080"/>
        <w:rPr>
          <w:rFonts w:ascii="Calibri" w:hAnsi="Calibri"/>
          <w:b/>
          <w:bCs/>
          <w:color w:val="000000"/>
          <w:sz w:val="2"/>
          <w:szCs w:val="2"/>
        </w:rPr>
      </w:pPr>
      <w:r w:rsidRPr="00FD1C85">
        <w:rPr>
          <w:rFonts w:ascii="Calibri" w:hAnsi="Calibri"/>
          <w:b/>
          <w:bCs/>
          <w:color w:val="000000"/>
          <w:sz w:val="22"/>
          <w:szCs w:val="22"/>
        </w:rPr>
        <w:tab/>
        <w:t>20.</w:t>
      </w:r>
      <w:r w:rsidRPr="00FD1C85">
        <w:rPr>
          <w:rFonts w:ascii="Calibri" w:hAnsi="Calibri"/>
          <w:b/>
          <w:bCs/>
          <w:color w:val="000000"/>
          <w:sz w:val="22"/>
          <w:szCs w:val="22"/>
        </w:rPr>
        <w:tab/>
        <w:t>D</w:t>
      </w:r>
    </w:p>
    <w:p w:rsidR="00C446EB" w:rsidRPr="00FD1C85" w:rsidRDefault="00C446EB">
      <w:pPr>
        <w:widowControl w:val="0"/>
        <w:suppressAutoHyphens/>
        <w:autoSpaceDE w:val="0"/>
        <w:autoSpaceDN w:val="0"/>
        <w:adjustRightInd w:val="0"/>
        <w:rPr>
          <w:rFonts w:ascii="Calibri" w:hAnsi="Calibri"/>
          <w:b/>
          <w:bCs/>
          <w:color w:val="000000"/>
          <w:sz w:val="2"/>
          <w:szCs w:val="2"/>
        </w:rPr>
      </w:pPr>
    </w:p>
    <w:p w:rsidR="00C446EB" w:rsidRPr="00FD1C85" w:rsidRDefault="00C446EB" w:rsidP="002A4D26">
      <w:pPr>
        <w:widowControl w:val="0"/>
        <w:tabs>
          <w:tab w:val="right" w:pos="-180"/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ind w:hanging="1080"/>
        <w:rPr>
          <w:rFonts w:ascii="Calibri" w:hAnsi="Calibri"/>
          <w:b/>
          <w:bCs/>
          <w:color w:val="000000"/>
          <w:sz w:val="2"/>
          <w:szCs w:val="2"/>
        </w:rPr>
      </w:pPr>
      <w:r w:rsidRPr="00FD1C85">
        <w:rPr>
          <w:rFonts w:ascii="Calibri" w:hAnsi="Calibri"/>
          <w:b/>
          <w:bCs/>
          <w:color w:val="000000"/>
          <w:sz w:val="22"/>
          <w:szCs w:val="22"/>
        </w:rPr>
        <w:tab/>
        <w:t>21.</w:t>
      </w:r>
      <w:r w:rsidRPr="00FD1C85">
        <w:rPr>
          <w:rFonts w:ascii="Calibri" w:hAnsi="Calibri"/>
          <w:b/>
          <w:bCs/>
          <w:color w:val="000000"/>
          <w:sz w:val="22"/>
          <w:szCs w:val="22"/>
        </w:rPr>
        <w:tab/>
        <w:t>C</w:t>
      </w:r>
    </w:p>
    <w:p w:rsidR="00C446EB" w:rsidRPr="00FD1C85" w:rsidRDefault="00C446EB">
      <w:pPr>
        <w:widowControl w:val="0"/>
        <w:suppressAutoHyphens/>
        <w:autoSpaceDE w:val="0"/>
        <w:autoSpaceDN w:val="0"/>
        <w:adjustRightInd w:val="0"/>
        <w:rPr>
          <w:rFonts w:ascii="Calibri" w:hAnsi="Calibri"/>
          <w:b/>
          <w:bCs/>
          <w:color w:val="000000"/>
          <w:sz w:val="2"/>
          <w:szCs w:val="2"/>
        </w:rPr>
      </w:pPr>
    </w:p>
    <w:p w:rsidR="00C446EB" w:rsidRPr="00FD1C85" w:rsidRDefault="00C446EB" w:rsidP="002A4D26">
      <w:pPr>
        <w:widowControl w:val="0"/>
        <w:tabs>
          <w:tab w:val="right" w:pos="-180"/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ind w:hanging="1080"/>
        <w:rPr>
          <w:rFonts w:ascii="Calibri" w:hAnsi="Calibri"/>
          <w:b/>
          <w:bCs/>
          <w:color w:val="000000"/>
          <w:sz w:val="2"/>
          <w:szCs w:val="2"/>
        </w:rPr>
      </w:pPr>
      <w:r w:rsidRPr="00FD1C85">
        <w:rPr>
          <w:rFonts w:ascii="Calibri" w:hAnsi="Calibri"/>
          <w:b/>
          <w:bCs/>
          <w:color w:val="000000"/>
          <w:sz w:val="22"/>
          <w:szCs w:val="22"/>
        </w:rPr>
        <w:tab/>
        <w:t>22.</w:t>
      </w:r>
      <w:r w:rsidRPr="00FD1C85">
        <w:rPr>
          <w:rFonts w:ascii="Calibri" w:hAnsi="Calibri"/>
          <w:b/>
          <w:bCs/>
          <w:color w:val="000000"/>
          <w:sz w:val="22"/>
          <w:szCs w:val="22"/>
        </w:rPr>
        <w:tab/>
        <w:t>C</w:t>
      </w:r>
    </w:p>
    <w:p w:rsidR="00C446EB" w:rsidRPr="00FD1C85" w:rsidRDefault="00C446EB">
      <w:pPr>
        <w:widowControl w:val="0"/>
        <w:suppressAutoHyphens/>
        <w:autoSpaceDE w:val="0"/>
        <w:autoSpaceDN w:val="0"/>
        <w:adjustRightInd w:val="0"/>
        <w:rPr>
          <w:rFonts w:ascii="Calibri" w:hAnsi="Calibri"/>
          <w:b/>
          <w:bCs/>
          <w:color w:val="000000"/>
          <w:sz w:val="2"/>
          <w:szCs w:val="2"/>
        </w:rPr>
      </w:pPr>
    </w:p>
    <w:p w:rsidR="00C446EB" w:rsidRPr="00FD1C85" w:rsidRDefault="00C446EB" w:rsidP="002A4D26">
      <w:pPr>
        <w:widowControl w:val="0"/>
        <w:tabs>
          <w:tab w:val="right" w:pos="-180"/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ind w:hanging="1080"/>
        <w:rPr>
          <w:rFonts w:ascii="Calibri" w:hAnsi="Calibri"/>
          <w:b/>
          <w:bCs/>
          <w:color w:val="000000"/>
          <w:sz w:val="2"/>
          <w:szCs w:val="2"/>
        </w:rPr>
      </w:pPr>
      <w:r w:rsidRPr="00FD1C85">
        <w:rPr>
          <w:rFonts w:ascii="Calibri" w:hAnsi="Calibri"/>
          <w:b/>
          <w:bCs/>
          <w:color w:val="000000"/>
          <w:sz w:val="22"/>
          <w:szCs w:val="22"/>
        </w:rPr>
        <w:tab/>
        <w:t>23.</w:t>
      </w:r>
      <w:r w:rsidRPr="00FD1C85">
        <w:rPr>
          <w:rFonts w:ascii="Calibri" w:hAnsi="Calibri"/>
          <w:b/>
          <w:bCs/>
          <w:color w:val="000000"/>
          <w:sz w:val="22"/>
          <w:szCs w:val="22"/>
        </w:rPr>
        <w:tab/>
        <w:t>D</w:t>
      </w:r>
    </w:p>
    <w:p w:rsidR="00C446EB" w:rsidRPr="00FD1C85" w:rsidRDefault="00C446EB">
      <w:pPr>
        <w:widowControl w:val="0"/>
        <w:suppressAutoHyphens/>
        <w:autoSpaceDE w:val="0"/>
        <w:autoSpaceDN w:val="0"/>
        <w:adjustRightInd w:val="0"/>
        <w:rPr>
          <w:rFonts w:ascii="Calibri" w:hAnsi="Calibri"/>
          <w:b/>
          <w:bCs/>
          <w:color w:val="000000"/>
          <w:sz w:val="2"/>
          <w:szCs w:val="2"/>
        </w:rPr>
      </w:pPr>
    </w:p>
    <w:p w:rsidR="00C446EB" w:rsidRPr="00FD1C85" w:rsidRDefault="00C446EB" w:rsidP="002A4D26">
      <w:pPr>
        <w:widowControl w:val="0"/>
        <w:tabs>
          <w:tab w:val="right" w:pos="-180"/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ind w:hanging="1080"/>
        <w:rPr>
          <w:rFonts w:ascii="Calibri" w:hAnsi="Calibri"/>
          <w:b/>
          <w:bCs/>
          <w:color w:val="000000"/>
          <w:sz w:val="2"/>
          <w:szCs w:val="2"/>
        </w:rPr>
      </w:pPr>
      <w:r w:rsidRPr="00FD1C85">
        <w:rPr>
          <w:rFonts w:ascii="Calibri" w:hAnsi="Calibri"/>
          <w:b/>
          <w:bCs/>
          <w:color w:val="000000"/>
          <w:sz w:val="22"/>
          <w:szCs w:val="22"/>
        </w:rPr>
        <w:tab/>
        <w:t>24.</w:t>
      </w:r>
      <w:r w:rsidRPr="00FD1C85">
        <w:rPr>
          <w:rFonts w:ascii="Calibri" w:hAnsi="Calibri"/>
          <w:b/>
          <w:bCs/>
          <w:color w:val="000000"/>
          <w:sz w:val="22"/>
          <w:szCs w:val="22"/>
        </w:rPr>
        <w:tab/>
        <w:t>D</w:t>
      </w:r>
    </w:p>
    <w:p w:rsidR="00C446EB" w:rsidRPr="00FD1C85" w:rsidRDefault="00C446EB">
      <w:pPr>
        <w:widowControl w:val="0"/>
        <w:suppressAutoHyphens/>
        <w:autoSpaceDE w:val="0"/>
        <w:autoSpaceDN w:val="0"/>
        <w:adjustRightInd w:val="0"/>
        <w:rPr>
          <w:rFonts w:ascii="Calibri" w:hAnsi="Calibri"/>
          <w:b/>
          <w:bCs/>
          <w:color w:val="000000"/>
          <w:sz w:val="2"/>
          <w:szCs w:val="2"/>
        </w:rPr>
      </w:pPr>
    </w:p>
    <w:p w:rsidR="00C446EB" w:rsidRPr="00FD1C85" w:rsidRDefault="00C446EB" w:rsidP="002A4D26">
      <w:pPr>
        <w:widowControl w:val="0"/>
        <w:tabs>
          <w:tab w:val="right" w:pos="-180"/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ind w:hanging="1080"/>
        <w:rPr>
          <w:rFonts w:ascii="Calibri" w:hAnsi="Calibri"/>
          <w:b/>
          <w:bCs/>
          <w:color w:val="000000"/>
          <w:sz w:val="2"/>
          <w:szCs w:val="2"/>
        </w:rPr>
      </w:pPr>
      <w:r w:rsidRPr="00FD1C85">
        <w:rPr>
          <w:rFonts w:ascii="Calibri" w:hAnsi="Calibri"/>
          <w:b/>
          <w:bCs/>
          <w:color w:val="000000"/>
          <w:sz w:val="22"/>
          <w:szCs w:val="22"/>
        </w:rPr>
        <w:tab/>
        <w:t>25.</w:t>
      </w:r>
      <w:r w:rsidRPr="00FD1C85">
        <w:rPr>
          <w:rFonts w:ascii="Calibri" w:hAnsi="Calibri"/>
          <w:b/>
          <w:bCs/>
          <w:color w:val="000000"/>
          <w:sz w:val="22"/>
          <w:szCs w:val="22"/>
        </w:rPr>
        <w:tab/>
        <w:t>D</w:t>
      </w:r>
    </w:p>
    <w:p w:rsidR="00C446EB" w:rsidRPr="00FD1C85" w:rsidRDefault="00C446EB">
      <w:pPr>
        <w:widowControl w:val="0"/>
        <w:suppressAutoHyphens/>
        <w:autoSpaceDE w:val="0"/>
        <w:autoSpaceDN w:val="0"/>
        <w:adjustRightInd w:val="0"/>
        <w:rPr>
          <w:rFonts w:ascii="Calibri" w:hAnsi="Calibri"/>
          <w:b/>
          <w:bCs/>
          <w:color w:val="000000"/>
          <w:sz w:val="2"/>
          <w:szCs w:val="2"/>
        </w:rPr>
      </w:pPr>
    </w:p>
    <w:p w:rsidR="00C446EB" w:rsidRPr="00FD1C85" w:rsidRDefault="00C446EB" w:rsidP="002A4D26">
      <w:pPr>
        <w:widowControl w:val="0"/>
        <w:tabs>
          <w:tab w:val="right" w:pos="-180"/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ind w:hanging="1080"/>
        <w:rPr>
          <w:rFonts w:ascii="Calibri" w:hAnsi="Calibri"/>
          <w:b/>
          <w:bCs/>
          <w:color w:val="000000"/>
          <w:sz w:val="2"/>
          <w:szCs w:val="2"/>
        </w:rPr>
      </w:pPr>
      <w:r w:rsidRPr="00FD1C85">
        <w:rPr>
          <w:rFonts w:ascii="Calibri" w:hAnsi="Calibri"/>
          <w:b/>
          <w:bCs/>
          <w:color w:val="000000"/>
          <w:sz w:val="22"/>
          <w:szCs w:val="22"/>
        </w:rPr>
        <w:tab/>
        <w:t>26.</w:t>
      </w:r>
      <w:r w:rsidRPr="00FD1C85">
        <w:rPr>
          <w:rFonts w:ascii="Calibri" w:hAnsi="Calibri"/>
          <w:b/>
          <w:bCs/>
          <w:color w:val="000000"/>
          <w:sz w:val="22"/>
          <w:szCs w:val="22"/>
        </w:rPr>
        <w:tab/>
        <w:t>D</w:t>
      </w:r>
    </w:p>
    <w:p w:rsidR="00C446EB" w:rsidRPr="00FD1C85" w:rsidRDefault="00C446EB">
      <w:pPr>
        <w:widowControl w:val="0"/>
        <w:suppressAutoHyphens/>
        <w:autoSpaceDE w:val="0"/>
        <w:autoSpaceDN w:val="0"/>
        <w:adjustRightInd w:val="0"/>
        <w:rPr>
          <w:rFonts w:ascii="Calibri" w:hAnsi="Calibri"/>
          <w:b/>
          <w:bCs/>
          <w:color w:val="000000"/>
          <w:sz w:val="2"/>
          <w:szCs w:val="2"/>
        </w:rPr>
      </w:pPr>
    </w:p>
    <w:p w:rsidR="00C446EB" w:rsidRPr="00FD1C85" w:rsidRDefault="00C446EB" w:rsidP="002A4D26">
      <w:pPr>
        <w:widowControl w:val="0"/>
        <w:tabs>
          <w:tab w:val="right" w:pos="-180"/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ind w:hanging="1080"/>
        <w:rPr>
          <w:rFonts w:ascii="Calibri" w:hAnsi="Calibri"/>
          <w:b/>
          <w:bCs/>
          <w:color w:val="000000"/>
          <w:sz w:val="2"/>
          <w:szCs w:val="2"/>
        </w:rPr>
      </w:pPr>
      <w:r w:rsidRPr="00FD1C85">
        <w:rPr>
          <w:rFonts w:ascii="Calibri" w:hAnsi="Calibri"/>
          <w:b/>
          <w:bCs/>
          <w:color w:val="000000"/>
          <w:sz w:val="22"/>
          <w:szCs w:val="22"/>
        </w:rPr>
        <w:tab/>
        <w:t>27.</w:t>
      </w:r>
      <w:r w:rsidRPr="00FD1C85">
        <w:rPr>
          <w:rFonts w:ascii="Calibri" w:hAnsi="Calibri"/>
          <w:b/>
          <w:bCs/>
          <w:color w:val="000000"/>
          <w:sz w:val="22"/>
          <w:szCs w:val="22"/>
        </w:rPr>
        <w:tab/>
        <w:t>B</w:t>
      </w:r>
    </w:p>
    <w:p w:rsidR="00C446EB" w:rsidRPr="00FD1C85" w:rsidRDefault="00C446EB">
      <w:pPr>
        <w:widowControl w:val="0"/>
        <w:suppressAutoHyphens/>
        <w:autoSpaceDE w:val="0"/>
        <w:autoSpaceDN w:val="0"/>
        <w:adjustRightInd w:val="0"/>
        <w:rPr>
          <w:rFonts w:ascii="Calibri" w:hAnsi="Calibri"/>
          <w:b/>
          <w:bCs/>
          <w:color w:val="000000"/>
          <w:sz w:val="2"/>
          <w:szCs w:val="2"/>
        </w:rPr>
      </w:pPr>
    </w:p>
    <w:p w:rsidR="00C446EB" w:rsidRPr="00FD1C85" w:rsidRDefault="00C446EB" w:rsidP="002A4D26">
      <w:pPr>
        <w:widowControl w:val="0"/>
        <w:tabs>
          <w:tab w:val="right" w:pos="-180"/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ind w:hanging="1080"/>
        <w:rPr>
          <w:rFonts w:ascii="Calibri" w:hAnsi="Calibri"/>
          <w:b/>
          <w:bCs/>
          <w:color w:val="000000"/>
          <w:sz w:val="2"/>
          <w:szCs w:val="2"/>
        </w:rPr>
      </w:pPr>
      <w:r w:rsidRPr="00FD1C85">
        <w:rPr>
          <w:rFonts w:ascii="Calibri" w:hAnsi="Calibri"/>
          <w:b/>
          <w:bCs/>
          <w:color w:val="000000"/>
          <w:sz w:val="22"/>
          <w:szCs w:val="22"/>
        </w:rPr>
        <w:tab/>
        <w:t>28.</w:t>
      </w:r>
      <w:r w:rsidRPr="00FD1C85">
        <w:rPr>
          <w:rFonts w:ascii="Calibri" w:hAnsi="Calibri"/>
          <w:b/>
          <w:bCs/>
          <w:color w:val="000000"/>
          <w:sz w:val="22"/>
          <w:szCs w:val="22"/>
        </w:rPr>
        <w:tab/>
        <w:t>C</w:t>
      </w:r>
    </w:p>
    <w:p w:rsidR="00C446EB" w:rsidRPr="00FD1C85" w:rsidRDefault="00C446EB">
      <w:pPr>
        <w:widowControl w:val="0"/>
        <w:suppressAutoHyphens/>
        <w:autoSpaceDE w:val="0"/>
        <w:autoSpaceDN w:val="0"/>
        <w:adjustRightInd w:val="0"/>
        <w:rPr>
          <w:rFonts w:ascii="Calibri" w:hAnsi="Calibri"/>
          <w:b/>
          <w:bCs/>
          <w:color w:val="000000"/>
          <w:sz w:val="2"/>
          <w:szCs w:val="2"/>
        </w:rPr>
      </w:pPr>
    </w:p>
    <w:p w:rsidR="00C446EB" w:rsidRPr="00FD1C85" w:rsidRDefault="00C446EB" w:rsidP="002A4D26">
      <w:pPr>
        <w:widowControl w:val="0"/>
        <w:tabs>
          <w:tab w:val="right" w:pos="-180"/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ind w:hanging="1080"/>
        <w:rPr>
          <w:rFonts w:ascii="Calibri" w:hAnsi="Calibri"/>
          <w:b/>
          <w:bCs/>
          <w:color w:val="000000"/>
          <w:sz w:val="2"/>
          <w:szCs w:val="2"/>
        </w:rPr>
      </w:pPr>
      <w:r w:rsidRPr="00FD1C85">
        <w:rPr>
          <w:rFonts w:ascii="Calibri" w:hAnsi="Calibri"/>
          <w:b/>
          <w:bCs/>
          <w:color w:val="000000"/>
          <w:sz w:val="22"/>
          <w:szCs w:val="22"/>
        </w:rPr>
        <w:tab/>
        <w:t>29.</w:t>
      </w:r>
      <w:r w:rsidRPr="00FD1C85">
        <w:rPr>
          <w:rFonts w:ascii="Calibri" w:hAnsi="Calibri"/>
          <w:b/>
          <w:bCs/>
          <w:color w:val="000000"/>
          <w:sz w:val="22"/>
          <w:szCs w:val="22"/>
        </w:rPr>
        <w:tab/>
        <w:t>A</w:t>
      </w:r>
    </w:p>
    <w:p w:rsidR="00C446EB" w:rsidRPr="00FD1C85" w:rsidRDefault="00C446EB">
      <w:pPr>
        <w:widowControl w:val="0"/>
        <w:suppressAutoHyphens/>
        <w:autoSpaceDE w:val="0"/>
        <w:autoSpaceDN w:val="0"/>
        <w:adjustRightInd w:val="0"/>
        <w:rPr>
          <w:rFonts w:ascii="Calibri" w:hAnsi="Calibri"/>
          <w:b/>
          <w:bCs/>
          <w:color w:val="000000"/>
          <w:sz w:val="2"/>
          <w:szCs w:val="2"/>
        </w:rPr>
      </w:pPr>
    </w:p>
    <w:p w:rsidR="00C446EB" w:rsidRPr="00FD1C85" w:rsidRDefault="00C446EB" w:rsidP="002A4D26">
      <w:pPr>
        <w:widowControl w:val="0"/>
        <w:tabs>
          <w:tab w:val="right" w:pos="-180"/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ind w:hanging="1080"/>
        <w:rPr>
          <w:rFonts w:ascii="Calibri" w:hAnsi="Calibri"/>
          <w:b/>
          <w:bCs/>
          <w:color w:val="000000"/>
          <w:sz w:val="2"/>
          <w:szCs w:val="2"/>
        </w:rPr>
      </w:pPr>
      <w:r w:rsidRPr="00FD1C85">
        <w:rPr>
          <w:rFonts w:ascii="Calibri" w:hAnsi="Calibri"/>
          <w:b/>
          <w:bCs/>
          <w:color w:val="000000"/>
          <w:sz w:val="22"/>
          <w:szCs w:val="22"/>
        </w:rPr>
        <w:tab/>
        <w:t>30.</w:t>
      </w:r>
      <w:r w:rsidRPr="00FD1C85">
        <w:rPr>
          <w:rFonts w:ascii="Calibri" w:hAnsi="Calibri"/>
          <w:b/>
          <w:bCs/>
          <w:color w:val="000000"/>
          <w:sz w:val="22"/>
          <w:szCs w:val="22"/>
        </w:rPr>
        <w:tab/>
        <w:t>A</w:t>
      </w:r>
    </w:p>
    <w:p w:rsidR="00C446EB" w:rsidRPr="00FD1C85" w:rsidRDefault="00C446EB">
      <w:pPr>
        <w:widowControl w:val="0"/>
        <w:suppressAutoHyphens/>
        <w:autoSpaceDE w:val="0"/>
        <w:autoSpaceDN w:val="0"/>
        <w:adjustRightInd w:val="0"/>
        <w:rPr>
          <w:rFonts w:ascii="Calibri" w:hAnsi="Calibri"/>
          <w:b/>
          <w:bCs/>
          <w:color w:val="000000"/>
          <w:sz w:val="2"/>
          <w:szCs w:val="2"/>
        </w:rPr>
      </w:pPr>
    </w:p>
    <w:p w:rsidR="00C446EB" w:rsidRPr="00FD1C85" w:rsidRDefault="00C446EB" w:rsidP="002A4D26">
      <w:pPr>
        <w:widowControl w:val="0"/>
        <w:tabs>
          <w:tab w:val="right" w:pos="-180"/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ind w:hanging="1080"/>
        <w:rPr>
          <w:rFonts w:ascii="Calibri" w:hAnsi="Calibri"/>
          <w:b/>
          <w:bCs/>
          <w:color w:val="000000"/>
          <w:sz w:val="2"/>
          <w:szCs w:val="2"/>
        </w:rPr>
      </w:pPr>
      <w:r w:rsidRPr="00FD1C85">
        <w:rPr>
          <w:rFonts w:ascii="Calibri" w:hAnsi="Calibri"/>
          <w:b/>
          <w:bCs/>
          <w:color w:val="000000"/>
          <w:sz w:val="22"/>
          <w:szCs w:val="22"/>
        </w:rPr>
        <w:tab/>
        <w:t>31.</w:t>
      </w:r>
      <w:r w:rsidRPr="00FD1C85">
        <w:rPr>
          <w:rFonts w:ascii="Calibri" w:hAnsi="Calibri"/>
          <w:b/>
          <w:bCs/>
          <w:color w:val="000000"/>
          <w:sz w:val="22"/>
          <w:szCs w:val="22"/>
        </w:rPr>
        <w:tab/>
        <w:t>B</w:t>
      </w:r>
    </w:p>
    <w:p w:rsidR="00C446EB" w:rsidRPr="00FD1C85" w:rsidRDefault="00C446EB">
      <w:pPr>
        <w:widowControl w:val="0"/>
        <w:suppressAutoHyphens/>
        <w:autoSpaceDE w:val="0"/>
        <w:autoSpaceDN w:val="0"/>
        <w:adjustRightInd w:val="0"/>
        <w:rPr>
          <w:rFonts w:ascii="Calibri" w:hAnsi="Calibri"/>
          <w:b/>
          <w:bCs/>
          <w:color w:val="000000"/>
          <w:sz w:val="2"/>
          <w:szCs w:val="2"/>
        </w:rPr>
      </w:pPr>
    </w:p>
    <w:p w:rsidR="00C446EB" w:rsidRPr="00FD1C85" w:rsidRDefault="00C446EB" w:rsidP="002A4D26">
      <w:pPr>
        <w:widowControl w:val="0"/>
        <w:tabs>
          <w:tab w:val="right" w:pos="-180"/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ind w:hanging="1080"/>
        <w:rPr>
          <w:rFonts w:ascii="Calibri" w:hAnsi="Calibri"/>
          <w:b/>
          <w:bCs/>
          <w:color w:val="000000"/>
          <w:sz w:val="2"/>
          <w:szCs w:val="2"/>
        </w:rPr>
      </w:pPr>
      <w:r w:rsidRPr="00FD1C85">
        <w:rPr>
          <w:rFonts w:ascii="Calibri" w:hAnsi="Calibri"/>
          <w:b/>
          <w:bCs/>
          <w:color w:val="000000"/>
          <w:sz w:val="22"/>
          <w:szCs w:val="22"/>
        </w:rPr>
        <w:tab/>
        <w:t>32.</w:t>
      </w:r>
      <w:r w:rsidRPr="00FD1C85">
        <w:rPr>
          <w:rFonts w:ascii="Calibri" w:hAnsi="Calibri"/>
          <w:b/>
          <w:bCs/>
          <w:color w:val="000000"/>
          <w:sz w:val="22"/>
          <w:szCs w:val="22"/>
        </w:rPr>
        <w:tab/>
        <w:t>C</w:t>
      </w:r>
    </w:p>
    <w:p w:rsidR="00C446EB" w:rsidRPr="00FD1C85" w:rsidRDefault="00C446EB">
      <w:pPr>
        <w:widowControl w:val="0"/>
        <w:suppressAutoHyphens/>
        <w:autoSpaceDE w:val="0"/>
        <w:autoSpaceDN w:val="0"/>
        <w:adjustRightInd w:val="0"/>
        <w:rPr>
          <w:rFonts w:ascii="Calibri" w:hAnsi="Calibri"/>
          <w:b/>
          <w:bCs/>
          <w:color w:val="000000"/>
          <w:sz w:val="2"/>
          <w:szCs w:val="2"/>
        </w:rPr>
      </w:pPr>
    </w:p>
    <w:p w:rsidR="00C446EB" w:rsidRPr="00FD1C85" w:rsidRDefault="00C446EB" w:rsidP="002A4D26">
      <w:pPr>
        <w:widowControl w:val="0"/>
        <w:tabs>
          <w:tab w:val="right" w:pos="-180"/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ind w:hanging="1080"/>
        <w:rPr>
          <w:rFonts w:ascii="Calibri" w:hAnsi="Calibri"/>
          <w:b/>
          <w:bCs/>
          <w:color w:val="000000"/>
          <w:sz w:val="2"/>
          <w:szCs w:val="2"/>
        </w:rPr>
      </w:pPr>
      <w:r w:rsidRPr="00FD1C85">
        <w:rPr>
          <w:rFonts w:ascii="Calibri" w:hAnsi="Calibri"/>
          <w:b/>
          <w:bCs/>
          <w:color w:val="000000"/>
          <w:sz w:val="22"/>
          <w:szCs w:val="22"/>
        </w:rPr>
        <w:tab/>
        <w:t>33.</w:t>
      </w:r>
      <w:r w:rsidRPr="00FD1C85">
        <w:rPr>
          <w:rFonts w:ascii="Calibri" w:hAnsi="Calibri"/>
          <w:b/>
          <w:bCs/>
          <w:color w:val="000000"/>
          <w:sz w:val="22"/>
          <w:szCs w:val="22"/>
        </w:rPr>
        <w:tab/>
        <w:t>A</w:t>
      </w:r>
    </w:p>
    <w:p w:rsidR="00C446EB" w:rsidRPr="00FD1C85" w:rsidRDefault="00C446EB">
      <w:pPr>
        <w:widowControl w:val="0"/>
        <w:suppressAutoHyphens/>
        <w:autoSpaceDE w:val="0"/>
        <w:autoSpaceDN w:val="0"/>
        <w:adjustRightInd w:val="0"/>
        <w:rPr>
          <w:rFonts w:ascii="Calibri" w:hAnsi="Calibri"/>
          <w:b/>
          <w:bCs/>
          <w:color w:val="000000"/>
          <w:sz w:val="2"/>
          <w:szCs w:val="2"/>
        </w:rPr>
      </w:pPr>
    </w:p>
    <w:p w:rsidR="00C446EB" w:rsidRPr="00FD1C85" w:rsidRDefault="00C446EB" w:rsidP="002A4D26">
      <w:pPr>
        <w:widowControl w:val="0"/>
        <w:tabs>
          <w:tab w:val="right" w:pos="-180"/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ind w:hanging="1080"/>
        <w:rPr>
          <w:rFonts w:ascii="Calibri" w:hAnsi="Calibri"/>
          <w:b/>
          <w:bCs/>
          <w:color w:val="000000"/>
          <w:sz w:val="2"/>
          <w:szCs w:val="2"/>
        </w:rPr>
      </w:pPr>
      <w:r w:rsidRPr="00FD1C85">
        <w:rPr>
          <w:rFonts w:ascii="Calibri" w:hAnsi="Calibri"/>
          <w:b/>
          <w:bCs/>
          <w:color w:val="000000"/>
          <w:sz w:val="22"/>
          <w:szCs w:val="22"/>
        </w:rPr>
        <w:tab/>
        <w:t>34.</w:t>
      </w:r>
      <w:r w:rsidRPr="00FD1C85">
        <w:rPr>
          <w:rFonts w:ascii="Calibri" w:hAnsi="Calibri"/>
          <w:b/>
          <w:bCs/>
          <w:color w:val="000000"/>
          <w:sz w:val="22"/>
          <w:szCs w:val="22"/>
        </w:rPr>
        <w:tab/>
        <w:t>B</w:t>
      </w:r>
    </w:p>
    <w:p w:rsidR="00C446EB" w:rsidRPr="00FD1C85" w:rsidRDefault="00C446EB">
      <w:pPr>
        <w:widowControl w:val="0"/>
        <w:suppressAutoHyphens/>
        <w:autoSpaceDE w:val="0"/>
        <w:autoSpaceDN w:val="0"/>
        <w:adjustRightInd w:val="0"/>
        <w:rPr>
          <w:rFonts w:ascii="Calibri" w:hAnsi="Calibri"/>
          <w:b/>
          <w:bCs/>
          <w:color w:val="000000"/>
          <w:sz w:val="2"/>
          <w:szCs w:val="2"/>
        </w:rPr>
      </w:pPr>
    </w:p>
    <w:p w:rsidR="00C446EB" w:rsidRDefault="00C446EB" w:rsidP="002A4D26">
      <w:pPr>
        <w:widowControl w:val="0"/>
        <w:tabs>
          <w:tab w:val="right" w:pos="-180"/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ind w:hanging="1080"/>
        <w:rPr>
          <w:rFonts w:ascii="Calibri" w:hAnsi="Calibri"/>
          <w:b/>
          <w:bCs/>
          <w:color w:val="000000"/>
          <w:sz w:val="22"/>
          <w:szCs w:val="22"/>
        </w:rPr>
      </w:pPr>
      <w:r w:rsidRPr="00FD1C85">
        <w:rPr>
          <w:rFonts w:ascii="Calibri" w:hAnsi="Calibri"/>
          <w:b/>
          <w:bCs/>
          <w:color w:val="000000"/>
          <w:sz w:val="22"/>
          <w:szCs w:val="22"/>
        </w:rPr>
        <w:tab/>
        <w:t>35.</w:t>
      </w:r>
      <w:r w:rsidRPr="00FD1C85">
        <w:rPr>
          <w:rFonts w:ascii="Calibri" w:hAnsi="Calibri"/>
          <w:b/>
          <w:bCs/>
          <w:color w:val="000000"/>
          <w:sz w:val="22"/>
          <w:szCs w:val="22"/>
        </w:rPr>
        <w:tab/>
        <w:t>A</w:t>
      </w:r>
    </w:p>
    <w:p w:rsidR="00FD1C85" w:rsidRPr="007F0F0E" w:rsidRDefault="00FD1C85" w:rsidP="007F0F0E">
      <w:pPr>
        <w:widowControl w:val="0"/>
        <w:tabs>
          <w:tab w:val="right" w:pos="-180"/>
          <w:tab w:val="left" w:pos="9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ind w:hanging="1080"/>
        <w:rPr>
          <w:rFonts w:ascii="Calibri" w:hAnsi="Calibri"/>
          <w:b/>
          <w:bCs/>
          <w:color w:val="000000"/>
          <w:sz w:val="22"/>
          <w:szCs w:val="22"/>
          <w:lang w:val="es-ES"/>
        </w:rPr>
      </w:pPr>
      <w:r>
        <w:rPr>
          <w:rFonts w:ascii="Calibri" w:hAnsi="Calibri"/>
          <w:b/>
          <w:bCs/>
          <w:color w:val="000000"/>
          <w:sz w:val="22"/>
          <w:szCs w:val="22"/>
        </w:rPr>
        <w:tab/>
      </w:r>
      <w:r w:rsidRPr="007F0F0E">
        <w:rPr>
          <w:rFonts w:ascii="Calibri" w:hAnsi="Calibri"/>
          <w:b/>
          <w:bCs/>
          <w:color w:val="000000"/>
          <w:sz w:val="22"/>
          <w:szCs w:val="22"/>
          <w:lang w:val="es-ES"/>
        </w:rPr>
        <w:t>36.</w:t>
      </w:r>
      <w:r w:rsidR="007F0F0E" w:rsidRPr="007F0F0E">
        <w:rPr>
          <w:rFonts w:ascii="Calibri" w:hAnsi="Calibri"/>
          <w:b/>
          <w:bCs/>
          <w:color w:val="000000"/>
          <w:sz w:val="22"/>
          <w:szCs w:val="22"/>
          <w:lang w:val="es-ES"/>
        </w:rPr>
        <w:tab/>
        <w:t>C</w:t>
      </w:r>
    </w:p>
    <w:p w:rsidR="00FD1C85" w:rsidRPr="007F0F0E" w:rsidRDefault="00FD1C85" w:rsidP="00FD1C85">
      <w:pPr>
        <w:widowControl w:val="0"/>
        <w:tabs>
          <w:tab w:val="right" w:pos="-180"/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ind w:hanging="1080"/>
        <w:rPr>
          <w:rFonts w:ascii="Calibri" w:hAnsi="Calibri"/>
          <w:b/>
          <w:bCs/>
          <w:color w:val="000000"/>
          <w:sz w:val="22"/>
          <w:szCs w:val="22"/>
          <w:lang w:val="es-ES"/>
        </w:rPr>
      </w:pPr>
      <w:r w:rsidRPr="007F0F0E">
        <w:rPr>
          <w:rFonts w:ascii="Calibri" w:hAnsi="Calibri"/>
          <w:b/>
          <w:bCs/>
          <w:color w:val="000000"/>
          <w:sz w:val="22"/>
          <w:szCs w:val="22"/>
          <w:lang w:val="es-ES"/>
        </w:rPr>
        <w:tab/>
        <w:t>37.</w:t>
      </w:r>
      <w:r w:rsidR="007F0F0E" w:rsidRPr="007F0F0E">
        <w:rPr>
          <w:rFonts w:ascii="Calibri" w:hAnsi="Calibri"/>
          <w:b/>
          <w:bCs/>
          <w:color w:val="000000"/>
          <w:sz w:val="22"/>
          <w:szCs w:val="22"/>
          <w:lang w:val="es-ES"/>
        </w:rPr>
        <w:tab/>
        <w:t>E</w:t>
      </w:r>
    </w:p>
    <w:p w:rsidR="00FD1C85" w:rsidRPr="007F0F0E" w:rsidRDefault="00FD1C85" w:rsidP="00FD1C85">
      <w:pPr>
        <w:widowControl w:val="0"/>
        <w:tabs>
          <w:tab w:val="right" w:pos="-180"/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ind w:hanging="1080"/>
        <w:rPr>
          <w:rFonts w:ascii="Calibri" w:hAnsi="Calibri"/>
          <w:b/>
          <w:bCs/>
          <w:color w:val="000000"/>
          <w:sz w:val="22"/>
          <w:szCs w:val="22"/>
          <w:lang w:val="es-ES"/>
        </w:rPr>
      </w:pPr>
      <w:r w:rsidRPr="007F0F0E">
        <w:rPr>
          <w:rFonts w:ascii="Calibri" w:hAnsi="Calibri"/>
          <w:b/>
          <w:bCs/>
          <w:color w:val="000000"/>
          <w:sz w:val="22"/>
          <w:szCs w:val="22"/>
          <w:lang w:val="es-ES"/>
        </w:rPr>
        <w:tab/>
        <w:t>38.</w:t>
      </w:r>
      <w:r w:rsidR="007F0F0E" w:rsidRPr="007F0F0E">
        <w:rPr>
          <w:rFonts w:ascii="Calibri" w:hAnsi="Calibri"/>
          <w:b/>
          <w:bCs/>
          <w:color w:val="000000"/>
          <w:sz w:val="22"/>
          <w:szCs w:val="22"/>
          <w:lang w:val="es-ES"/>
        </w:rPr>
        <w:tab/>
        <w:t>B</w:t>
      </w:r>
    </w:p>
    <w:p w:rsidR="00FD1C85" w:rsidRPr="007F0F0E" w:rsidRDefault="00FD1C85" w:rsidP="00FD1C85">
      <w:pPr>
        <w:widowControl w:val="0"/>
        <w:tabs>
          <w:tab w:val="right" w:pos="-180"/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ind w:hanging="1080"/>
        <w:rPr>
          <w:rFonts w:ascii="Calibri" w:hAnsi="Calibri"/>
          <w:b/>
          <w:bCs/>
          <w:color w:val="000000"/>
          <w:sz w:val="22"/>
          <w:szCs w:val="22"/>
          <w:lang w:val="es-ES"/>
        </w:rPr>
      </w:pPr>
      <w:r w:rsidRPr="007F0F0E">
        <w:rPr>
          <w:rFonts w:ascii="Calibri" w:hAnsi="Calibri"/>
          <w:b/>
          <w:bCs/>
          <w:color w:val="000000"/>
          <w:sz w:val="22"/>
          <w:szCs w:val="22"/>
          <w:lang w:val="es-ES"/>
        </w:rPr>
        <w:tab/>
        <w:t>39.</w:t>
      </w:r>
      <w:r w:rsidR="007F0F0E" w:rsidRPr="007F0F0E">
        <w:rPr>
          <w:rFonts w:ascii="Calibri" w:hAnsi="Calibri"/>
          <w:b/>
          <w:bCs/>
          <w:color w:val="000000"/>
          <w:sz w:val="22"/>
          <w:szCs w:val="22"/>
          <w:lang w:val="es-ES"/>
        </w:rPr>
        <w:tab/>
        <w:t>C</w:t>
      </w:r>
    </w:p>
    <w:p w:rsidR="00FD1C85" w:rsidRPr="007F0F0E" w:rsidRDefault="00FD1C85" w:rsidP="00FD1C85">
      <w:pPr>
        <w:widowControl w:val="0"/>
        <w:tabs>
          <w:tab w:val="right" w:pos="-180"/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ind w:hanging="1080"/>
        <w:rPr>
          <w:rFonts w:ascii="Calibri" w:hAnsi="Calibri"/>
          <w:b/>
          <w:bCs/>
          <w:color w:val="000000"/>
          <w:sz w:val="22"/>
          <w:szCs w:val="22"/>
          <w:lang w:val="es-ES"/>
        </w:rPr>
      </w:pPr>
      <w:r w:rsidRPr="007F0F0E">
        <w:rPr>
          <w:rFonts w:ascii="Calibri" w:hAnsi="Calibri"/>
          <w:b/>
          <w:bCs/>
          <w:color w:val="000000"/>
          <w:sz w:val="22"/>
          <w:szCs w:val="22"/>
          <w:lang w:val="es-ES"/>
        </w:rPr>
        <w:tab/>
        <w:t>40.</w:t>
      </w:r>
      <w:r w:rsidR="007F0F0E" w:rsidRPr="007F0F0E">
        <w:rPr>
          <w:rFonts w:ascii="Calibri" w:hAnsi="Calibri"/>
          <w:b/>
          <w:bCs/>
          <w:color w:val="000000"/>
          <w:sz w:val="22"/>
          <w:szCs w:val="22"/>
          <w:lang w:val="es-ES"/>
        </w:rPr>
        <w:tab/>
        <w:t>D</w:t>
      </w:r>
    </w:p>
    <w:p w:rsidR="00FD1C85" w:rsidRPr="007F0F0E" w:rsidRDefault="00FD1C85" w:rsidP="00FD1C85">
      <w:pPr>
        <w:widowControl w:val="0"/>
        <w:tabs>
          <w:tab w:val="right" w:pos="-180"/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ind w:hanging="1080"/>
        <w:rPr>
          <w:rFonts w:ascii="Calibri" w:hAnsi="Calibri"/>
          <w:b/>
          <w:bCs/>
          <w:color w:val="000000"/>
          <w:sz w:val="22"/>
          <w:szCs w:val="22"/>
          <w:lang w:val="es-ES"/>
        </w:rPr>
      </w:pPr>
      <w:r w:rsidRPr="007F0F0E">
        <w:rPr>
          <w:rFonts w:ascii="Calibri" w:hAnsi="Calibri"/>
          <w:b/>
          <w:bCs/>
          <w:color w:val="000000"/>
          <w:sz w:val="22"/>
          <w:szCs w:val="22"/>
          <w:lang w:val="es-ES"/>
        </w:rPr>
        <w:tab/>
        <w:t>41.</w:t>
      </w:r>
      <w:r w:rsidR="007F0F0E" w:rsidRPr="007F0F0E">
        <w:rPr>
          <w:rFonts w:ascii="Calibri" w:hAnsi="Calibri"/>
          <w:b/>
          <w:bCs/>
          <w:color w:val="000000"/>
          <w:sz w:val="22"/>
          <w:szCs w:val="22"/>
          <w:lang w:val="es-ES"/>
        </w:rPr>
        <w:tab/>
        <w:t>A</w:t>
      </w:r>
    </w:p>
    <w:p w:rsidR="00FD1C85" w:rsidRPr="007F0F0E" w:rsidRDefault="00FD1C85" w:rsidP="00FD1C85">
      <w:pPr>
        <w:widowControl w:val="0"/>
        <w:tabs>
          <w:tab w:val="right" w:pos="-180"/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ind w:hanging="1080"/>
        <w:rPr>
          <w:rFonts w:ascii="Calibri" w:hAnsi="Calibri"/>
          <w:b/>
          <w:bCs/>
          <w:color w:val="000000"/>
          <w:sz w:val="22"/>
          <w:szCs w:val="22"/>
          <w:lang w:val="es-ES"/>
        </w:rPr>
      </w:pPr>
      <w:r w:rsidRPr="007F0F0E">
        <w:rPr>
          <w:rFonts w:ascii="Calibri" w:hAnsi="Calibri"/>
          <w:b/>
          <w:bCs/>
          <w:color w:val="000000"/>
          <w:sz w:val="22"/>
          <w:szCs w:val="22"/>
          <w:lang w:val="es-ES"/>
        </w:rPr>
        <w:tab/>
        <w:t>42.</w:t>
      </w:r>
      <w:r w:rsidR="007F0F0E" w:rsidRPr="007F0F0E">
        <w:rPr>
          <w:rFonts w:ascii="Calibri" w:hAnsi="Calibri"/>
          <w:b/>
          <w:bCs/>
          <w:color w:val="000000"/>
          <w:sz w:val="22"/>
          <w:szCs w:val="22"/>
          <w:lang w:val="es-ES"/>
        </w:rPr>
        <w:tab/>
        <w:t>D</w:t>
      </w:r>
    </w:p>
    <w:p w:rsidR="00FD1C85" w:rsidRPr="007F0F0E" w:rsidRDefault="00FD1C85" w:rsidP="00FD1C85">
      <w:pPr>
        <w:widowControl w:val="0"/>
        <w:tabs>
          <w:tab w:val="right" w:pos="-180"/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ind w:hanging="1080"/>
        <w:rPr>
          <w:rFonts w:ascii="Calibri" w:hAnsi="Calibri"/>
          <w:b/>
          <w:bCs/>
          <w:color w:val="000000"/>
          <w:sz w:val="22"/>
          <w:szCs w:val="22"/>
          <w:lang w:val="es-ES"/>
        </w:rPr>
      </w:pPr>
      <w:r w:rsidRPr="007F0F0E">
        <w:rPr>
          <w:rFonts w:ascii="Calibri" w:hAnsi="Calibri"/>
          <w:b/>
          <w:bCs/>
          <w:color w:val="000000"/>
          <w:sz w:val="22"/>
          <w:szCs w:val="22"/>
          <w:lang w:val="es-ES"/>
        </w:rPr>
        <w:lastRenderedPageBreak/>
        <w:tab/>
        <w:t>43.</w:t>
      </w:r>
      <w:r w:rsidR="007F0F0E" w:rsidRPr="007F0F0E">
        <w:rPr>
          <w:rFonts w:ascii="Calibri" w:hAnsi="Calibri"/>
          <w:b/>
          <w:bCs/>
          <w:color w:val="000000"/>
          <w:sz w:val="22"/>
          <w:szCs w:val="22"/>
          <w:lang w:val="es-ES"/>
        </w:rPr>
        <w:tab/>
        <w:t>A</w:t>
      </w:r>
    </w:p>
    <w:p w:rsidR="00FD1C85" w:rsidRPr="007F0F0E" w:rsidRDefault="00FD1C85" w:rsidP="00FD1C85">
      <w:pPr>
        <w:widowControl w:val="0"/>
        <w:tabs>
          <w:tab w:val="right" w:pos="-180"/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ind w:hanging="1080"/>
        <w:rPr>
          <w:rFonts w:ascii="Calibri" w:hAnsi="Calibri"/>
          <w:b/>
          <w:bCs/>
          <w:color w:val="000000"/>
          <w:sz w:val="22"/>
          <w:szCs w:val="22"/>
          <w:lang w:val="es-ES"/>
        </w:rPr>
      </w:pPr>
      <w:r w:rsidRPr="007F0F0E">
        <w:rPr>
          <w:rFonts w:ascii="Calibri" w:hAnsi="Calibri"/>
          <w:b/>
          <w:bCs/>
          <w:color w:val="000000"/>
          <w:sz w:val="22"/>
          <w:szCs w:val="22"/>
          <w:lang w:val="es-ES"/>
        </w:rPr>
        <w:tab/>
        <w:t>44.</w:t>
      </w:r>
      <w:r w:rsidRPr="007F0F0E">
        <w:rPr>
          <w:rFonts w:ascii="Calibri" w:hAnsi="Calibri"/>
          <w:b/>
          <w:bCs/>
          <w:color w:val="000000"/>
          <w:sz w:val="22"/>
          <w:szCs w:val="22"/>
          <w:lang w:val="es-ES"/>
        </w:rPr>
        <w:tab/>
      </w:r>
      <w:r w:rsidR="007F0F0E" w:rsidRPr="007F0F0E">
        <w:rPr>
          <w:rFonts w:ascii="Calibri" w:hAnsi="Calibri"/>
          <w:b/>
          <w:bCs/>
          <w:color w:val="000000"/>
          <w:sz w:val="22"/>
          <w:szCs w:val="22"/>
          <w:lang w:val="es-ES"/>
        </w:rPr>
        <w:t>C</w:t>
      </w:r>
    </w:p>
    <w:p w:rsidR="00FD1C85" w:rsidRPr="007F0F0E" w:rsidRDefault="00FD1C85" w:rsidP="00FD1C85">
      <w:pPr>
        <w:widowControl w:val="0"/>
        <w:tabs>
          <w:tab w:val="right" w:pos="-180"/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ind w:hanging="1080"/>
        <w:rPr>
          <w:rFonts w:ascii="Calibri" w:hAnsi="Calibri"/>
          <w:b/>
          <w:bCs/>
          <w:color w:val="000000"/>
          <w:sz w:val="22"/>
          <w:szCs w:val="22"/>
          <w:lang w:val="es-ES"/>
        </w:rPr>
      </w:pPr>
      <w:r w:rsidRPr="007F0F0E">
        <w:rPr>
          <w:rFonts w:ascii="Calibri" w:hAnsi="Calibri"/>
          <w:b/>
          <w:bCs/>
          <w:color w:val="000000"/>
          <w:sz w:val="22"/>
          <w:szCs w:val="22"/>
          <w:lang w:val="es-ES"/>
        </w:rPr>
        <w:tab/>
        <w:t>45.</w:t>
      </w:r>
      <w:r w:rsidRPr="007F0F0E">
        <w:rPr>
          <w:rFonts w:ascii="Calibri" w:hAnsi="Calibri"/>
          <w:b/>
          <w:bCs/>
          <w:color w:val="000000"/>
          <w:sz w:val="22"/>
          <w:szCs w:val="22"/>
          <w:lang w:val="es-ES"/>
        </w:rPr>
        <w:tab/>
      </w:r>
      <w:r w:rsidR="007F0F0E" w:rsidRPr="007F0F0E">
        <w:rPr>
          <w:rFonts w:ascii="Calibri" w:hAnsi="Calibri"/>
          <w:b/>
          <w:bCs/>
          <w:color w:val="000000"/>
          <w:sz w:val="22"/>
          <w:szCs w:val="22"/>
          <w:lang w:val="es-ES"/>
        </w:rPr>
        <w:t>B</w:t>
      </w:r>
    </w:p>
    <w:p w:rsidR="00FD1C85" w:rsidRPr="007F0F0E" w:rsidRDefault="00FD1C85" w:rsidP="00FD1C85">
      <w:pPr>
        <w:widowControl w:val="0"/>
        <w:tabs>
          <w:tab w:val="right" w:pos="-180"/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ind w:hanging="1080"/>
        <w:rPr>
          <w:rFonts w:ascii="Calibri" w:hAnsi="Calibri"/>
          <w:b/>
          <w:bCs/>
          <w:color w:val="000000"/>
          <w:sz w:val="22"/>
          <w:szCs w:val="22"/>
          <w:lang w:val="es-ES"/>
        </w:rPr>
      </w:pPr>
      <w:r w:rsidRPr="007F0F0E">
        <w:rPr>
          <w:rFonts w:ascii="Calibri" w:hAnsi="Calibri"/>
          <w:b/>
          <w:bCs/>
          <w:color w:val="000000"/>
          <w:sz w:val="22"/>
          <w:szCs w:val="22"/>
          <w:lang w:val="es-ES"/>
        </w:rPr>
        <w:tab/>
        <w:t>46.</w:t>
      </w:r>
      <w:r w:rsidR="007F0F0E" w:rsidRPr="007F0F0E">
        <w:rPr>
          <w:rFonts w:ascii="Calibri" w:hAnsi="Calibri"/>
          <w:b/>
          <w:bCs/>
          <w:color w:val="000000"/>
          <w:sz w:val="22"/>
          <w:szCs w:val="22"/>
          <w:lang w:val="es-ES"/>
        </w:rPr>
        <w:tab/>
        <w:t>D</w:t>
      </w:r>
    </w:p>
    <w:p w:rsidR="00FD1C85" w:rsidRDefault="00FD1C85" w:rsidP="00FD1C85">
      <w:pPr>
        <w:widowControl w:val="0"/>
        <w:tabs>
          <w:tab w:val="right" w:pos="-180"/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ind w:hanging="1080"/>
        <w:rPr>
          <w:rFonts w:ascii="Calibri" w:hAnsi="Calibri"/>
          <w:b/>
          <w:bCs/>
          <w:color w:val="000000"/>
          <w:sz w:val="22"/>
          <w:szCs w:val="22"/>
        </w:rPr>
      </w:pPr>
      <w:r w:rsidRPr="007F0F0E">
        <w:rPr>
          <w:rFonts w:ascii="Calibri" w:hAnsi="Calibri"/>
          <w:b/>
          <w:bCs/>
          <w:color w:val="000000"/>
          <w:sz w:val="22"/>
          <w:szCs w:val="22"/>
          <w:lang w:val="es-ES"/>
        </w:rPr>
        <w:tab/>
      </w:r>
      <w:r>
        <w:rPr>
          <w:rFonts w:ascii="Calibri" w:hAnsi="Calibri"/>
          <w:b/>
          <w:bCs/>
          <w:color w:val="000000"/>
          <w:sz w:val="22"/>
          <w:szCs w:val="22"/>
        </w:rPr>
        <w:t>47.</w:t>
      </w:r>
      <w:r w:rsidR="007F0F0E">
        <w:rPr>
          <w:rFonts w:ascii="Calibri" w:hAnsi="Calibri"/>
          <w:b/>
          <w:bCs/>
          <w:color w:val="000000"/>
          <w:sz w:val="22"/>
          <w:szCs w:val="22"/>
        </w:rPr>
        <w:tab/>
      </w:r>
      <w:r w:rsidR="00C136F6">
        <w:rPr>
          <w:rFonts w:ascii="Calibri" w:hAnsi="Calibri"/>
          <w:b/>
          <w:bCs/>
          <w:color w:val="000000"/>
          <w:sz w:val="22"/>
          <w:szCs w:val="22"/>
        </w:rPr>
        <w:t>E</w:t>
      </w:r>
    </w:p>
    <w:p w:rsidR="00FD1C85" w:rsidRDefault="00FD1C85" w:rsidP="00C136F6">
      <w:pPr>
        <w:widowControl w:val="0"/>
        <w:tabs>
          <w:tab w:val="right" w:pos="-180"/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ind w:hanging="1080"/>
        <w:rPr>
          <w:rFonts w:ascii="Calibri" w:hAnsi="Calibri"/>
          <w:b/>
          <w:bCs/>
          <w:color w:val="000000"/>
          <w:sz w:val="22"/>
          <w:szCs w:val="22"/>
        </w:rPr>
      </w:pPr>
      <w:r>
        <w:rPr>
          <w:rFonts w:ascii="Calibri" w:hAnsi="Calibri"/>
          <w:b/>
          <w:bCs/>
          <w:color w:val="000000"/>
          <w:sz w:val="22"/>
          <w:szCs w:val="22"/>
        </w:rPr>
        <w:tab/>
        <w:t>48.</w:t>
      </w:r>
      <w:r>
        <w:rPr>
          <w:rFonts w:ascii="Calibri" w:hAnsi="Calibri"/>
          <w:b/>
          <w:bCs/>
          <w:color w:val="000000"/>
          <w:sz w:val="22"/>
          <w:szCs w:val="22"/>
        </w:rPr>
        <w:tab/>
      </w:r>
      <w:r w:rsidR="00C136F6">
        <w:rPr>
          <w:rFonts w:ascii="Calibri" w:hAnsi="Calibri"/>
          <w:b/>
          <w:bCs/>
          <w:color w:val="000000"/>
          <w:sz w:val="22"/>
          <w:szCs w:val="22"/>
        </w:rPr>
        <w:t>E</w:t>
      </w:r>
    </w:p>
    <w:p w:rsidR="00FD1C85" w:rsidRDefault="00FD1C85" w:rsidP="00FD1C85">
      <w:pPr>
        <w:widowControl w:val="0"/>
        <w:tabs>
          <w:tab w:val="right" w:pos="-180"/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ind w:hanging="1080"/>
        <w:rPr>
          <w:rFonts w:ascii="Calibri" w:hAnsi="Calibri"/>
          <w:b/>
          <w:bCs/>
          <w:color w:val="000000"/>
          <w:sz w:val="22"/>
          <w:szCs w:val="22"/>
        </w:rPr>
      </w:pPr>
      <w:r>
        <w:rPr>
          <w:rFonts w:ascii="Calibri" w:hAnsi="Calibri"/>
          <w:b/>
          <w:bCs/>
          <w:color w:val="000000"/>
          <w:sz w:val="22"/>
          <w:szCs w:val="22"/>
        </w:rPr>
        <w:tab/>
        <w:t>49.</w:t>
      </w:r>
      <w:r w:rsidR="007F0F0E">
        <w:rPr>
          <w:rFonts w:ascii="Calibri" w:hAnsi="Calibri"/>
          <w:b/>
          <w:bCs/>
          <w:color w:val="000000"/>
          <w:sz w:val="22"/>
          <w:szCs w:val="22"/>
        </w:rPr>
        <w:tab/>
        <w:t>A</w:t>
      </w:r>
    </w:p>
    <w:p w:rsidR="00FD1C85" w:rsidRPr="00FD1C85" w:rsidRDefault="00FD1C85" w:rsidP="00FD1C85">
      <w:pPr>
        <w:widowControl w:val="0"/>
        <w:tabs>
          <w:tab w:val="right" w:pos="-180"/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ind w:hanging="1080"/>
        <w:rPr>
          <w:rFonts w:ascii="Calibri" w:hAnsi="Calibri"/>
          <w:b/>
          <w:bCs/>
          <w:color w:val="000000"/>
          <w:sz w:val="22"/>
          <w:szCs w:val="22"/>
        </w:rPr>
      </w:pPr>
      <w:r>
        <w:rPr>
          <w:rFonts w:ascii="Calibri" w:hAnsi="Calibri"/>
          <w:b/>
          <w:bCs/>
          <w:color w:val="000000"/>
          <w:sz w:val="22"/>
          <w:szCs w:val="22"/>
        </w:rPr>
        <w:tab/>
        <w:t>50.</w:t>
      </w:r>
      <w:r w:rsidR="007F0F0E">
        <w:rPr>
          <w:rFonts w:ascii="Calibri" w:hAnsi="Calibri"/>
          <w:b/>
          <w:bCs/>
          <w:color w:val="000000"/>
          <w:sz w:val="22"/>
          <w:szCs w:val="22"/>
        </w:rPr>
        <w:tab/>
        <w:t>D</w:t>
      </w:r>
    </w:p>
    <w:sectPr w:rsidR="00FD1C85" w:rsidRPr="00FD1C85">
      <w:pgSz w:w="12240" w:h="15840"/>
      <w:pgMar w:top="1440" w:right="720" w:bottom="1440" w:left="1800" w:header="720" w:footer="720" w:gutter="0"/>
      <w:cols w:space="720" w:equalWidth="0">
        <w:col w:w="9720"/>
      </w:cols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56B0" w:rsidRDefault="00DC56B0">
      <w:r>
        <w:separator/>
      </w:r>
    </w:p>
  </w:endnote>
  <w:endnote w:type="continuationSeparator" w:id="0">
    <w:p w:rsidR="00DC56B0" w:rsidRDefault="00DC56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hruti">
    <w:panose1 w:val="020B0502040204020203"/>
    <w:charset w:val="00"/>
    <w:family w:val="swiss"/>
    <w:pitch w:val="variable"/>
    <w:sig w:usb0="00040003" w:usb1="00000000" w:usb2="00000000" w:usb3="00000000" w:csb0="00000001" w:csb1="00000000"/>
  </w:font>
  <w:font w:name="BookAntiqua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-Roman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635B" w:rsidRDefault="00DA635B" w:rsidP="00525359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DA635B" w:rsidRDefault="00DA635B" w:rsidP="00DA635B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635B" w:rsidRDefault="00DA635B" w:rsidP="00525359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8699B">
      <w:rPr>
        <w:rStyle w:val="PageNumber"/>
        <w:noProof/>
      </w:rPr>
      <w:t>1</w:t>
    </w:r>
    <w:r>
      <w:rPr>
        <w:rStyle w:val="PageNumber"/>
      </w:rPr>
      <w:fldChar w:fldCharType="end"/>
    </w:r>
  </w:p>
  <w:p w:rsidR="00DA635B" w:rsidRDefault="00DA635B" w:rsidP="00DA635B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56B0" w:rsidRDefault="00DC56B0">
      <w:r>
        <w:separator/>
      </w:r>
    </w:p>
  </w:footnote>
  <w:footnote w:type="continuationSeparator" w:id="0">
    <w:p w:rsidR="00DC56B0" w:rsidRDefault="00DC56B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46EB"/>
    <w:rsid w:val="000123A3"/>
    <w:rsid w:val="00087520"/>
    <w:rsid w:val="0009664E"/>
    <w:rsid w:val="000B39CF"/>
    <w:rsid w:val="000B3DE6"/>
    <w:rsid w:val="000D3841"/>
    <w:rsid w:val="000E29BA"/>
    <w:rsid w:val="00121220"/>
    <w:rsid w:val="001C174A"/>
    <w:rsid w:val="001F5874"/>
    <w:rsid w:val="00215FDF"/>
    <w:rsid w:val="0028699B"/>
    <w:rsid w:val="002A4D26"/>
    <w:rsid w:val="002B4042"/>
    <w:rsid w:val="00374E5A"/>
    <w:rsid w:val="00525359"/>
    <w:rsid w:val="006E4C25"/>
    <w:rsid w:val="006F1417"/>
    <w:rsid w:val="00752952"/>
    <w:rsid w:val="00770FE9"/>
    <w:rsid w:val="007F0F0E"/>
    <w:rsid w:val="00880A7F"/>
    <w:rsid w:val="008B5286"/>
    <w:rsid w:val="00B23E21"/>
    <w:rsid w:val="00B41C8A"/>
    <w:rsid w:val="00B75B50"/>
    <w:rsid w:val="00BB326B"/>
    <w:rsid w:val="00C136F6"/>
    <w:rsid w:val="00C446EB"/>
    <w:rsid w:val="00D77D80"/>
    <w:rsid w:val="00DA635B"/>
    <w:rsid w:val="00DC56B0"/>
    <w:rsid w:val="00E319C4"/>
    <w:rsid w:val="00EB2258"/>
    <w:rsid w:val="00F67E38"/>
    <w:rsid w:val="00FA77F1"/>
    <w:rsid w:val="00FD1C85"/>
    <w:rsid w:val="00FD27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A" w:eastAsia="fr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DA635B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DA635B"/>
  </w:style>
  <w:style w:type="paragraph" w:styleId="Header">
    <w:name w:val="header"/>
    <w:basedOn w:val="Normal"/>
    <w:rsid w:val="00DA635B"/>
    <w:pPr>
      <w:tabs>
        <w:tab w:val="center" w:pos="4320"/>
        <w:tab w:val="right" w:pos="8640"/>
      </w:tabs>
    </w:pPr>
  </w:style>
  <w:style w:type="paragraph" w:customStyle="1" w:styleId="NormalText">
    <w:name w:val="Normal Text"/>
    <w:rsid w:val="00FD1C85"/>
    <w:pPr>
      <w:widowControl w:val="0"/>
      <w:autoSpaceDE w:val="0"/>
      <w:autoSpaceDN w:val="0"/>
      <w:adjustRightInd w:val="0"/>
    </w:pPr>
    <w:rPr>
      <w:color w:val="000000"/>
      <w:lang w:val="en-US" w:eastAsia="en-US"/>
    </w:rPr>
  </w:style>
  <w:style w:type="table" w:styleId="TableGrid">
    <w:name w:val="Table Grid"/>
    <w:basedOn w:val="TableNormal"/>
    <w:rsid w:val="00374E5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28699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28699B"/>
    <w:rPr>
      <w:rFonts w:ascii="Tahoma" w:hAnsi="Tahoma" w:cs="Tahoma"/>
      <w:sz w:val="16"/>
      <w:szCs w:val="16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fr-CA" w:eastAsia="fr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DA635B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DA635B"/>
  </w:style>
  <w:style w:type="paragraph" w:styleId="Header">
    <w:name w:val="header"/>
    <w:basedOn w:val="Normal"/>
    <w:rsid w:val="00DA635B"/>
    <w:pPr>
      <w:tabs>
        <w:tab w:val="center" w:pos="4320"/>
        <w:tab w:val="right" w:pos="8640"/>
      </w:tabs>
    </w:pPr>
  </w:style>
  <w:style w:type="paragraph" w:customStyle="1" w:styleId="NormalText">
    <w:name w:val="Normal Text"/>
    <w:rsid w:val="00FD1C85"/>
    <w:pPr>
      <w:widowControl w:val="0"/>
      <w:autoSpaceDE w:val="0"/>
      <w:autoSpaceDN w:val="0"/>
      <w:adjustRightInd w:val="0"/>
    </w:pPr>
    <w:rPr>
      <w:color w:val="000000"/>
      <w:lang w:val="en-US" w:eastAsia="en-US"/>
    </w:rPr>
  </w:style>
  <w:style w:type="table" w:styleId="TableGrid">
    <w:name w:val="Table Grid"/>
    <w:basedOn w:val="TableNormal"/>
    <w:rsid w:val="00374E5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28699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28699B"/>
    <w:rPr>
      <w:rFonts w:ascii="Tahoma" w:hAnsi="Tahoma" w:cs="Tahoma"/>
      <w:sz w:val="16"/>
      <w:szCs w:val="1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2461</Words>
  <Characters>13537</Characters>
  <Application>Microsoft Office Word</Application>
  <DocSecurity>0</DocSecurity>
  <Lines>112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Sample Test One</vt:lpstr>
    </vt:vector>
  </TitlesOfParts>
  <Company>Microsoft</Company>
  <LinksUpToDate>false</LinksUpToDate>
  <CharactersWithSpaces>15967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Sample Test One</dc:title>
  <dc:creator>Ud'O</dc:creator>
  <cp:lastModifiedBy>claude</cp:lastModifiedBy>
  <cp:revision>3</cp:revision>
  <dcterms:created xsi:type="dcterms:W3CDTF">2012-01-22T19:37:00Z</dcterms:created>
  <dcterms:modified xsi:type="dcterms:W3CDTF">2012-01-22T19:38:00Z</dcterms:modified>
</cp:coreProperties>
</file>